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001589" w14:textId="26E6763C" w:rsidR="00BB5BA6" w:rsidRPr="005F4D80" w:rsidRDefault="003E372E" w:rsidP="00BB5BA6">
      <w:pPr>
        <w:spacing w:line="240" w:lineRule="auto"/>
        <w:ind w:firstLine="0"/>
        <w:jc w:val="center"/>
        <w:rPr>
          <w:rFonts w:eastAsia="Times New Roman" w:cs="Times New Roman"/>
          <w:b/>
          <w:sz w:val="28"/>
          <w:szCs w:val="28"/>
          <w:lang w:eastAsia="ru-RU"/>
        </w:rPr>
      </w:pPr>
      <w:r w:rsidRPr="005F4D80">
        <w:rPr>
          <w:noProof/>
          <w:snapToGrid w:val="0"/>
          <w:szCs w:val="24"/>
          <w:lang w:eastAsia="ru-RU"/>
        </w:rPr>
        <w:drawing>
          <wp:inline distT="0" distB="0" distL="0" distR="0" wp14:anchorId="7252B3FC" wp14:editId="23B33E82">
            <wp:extent cx="1823818" cy="2401578"/>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31947" cy="2412283"/>
                    </a:xfrm>
                    <a:prstGeom prst="rect">
                      <a:avLst/>
                    </a:prstGeom>
                    <a:noFill/>
                  </pic:spPr>
                </pic:pic>
              </a:graphicData>
            </a:graphic>
          </wp:inline>
        </w:drawing>
      </w:r>
    </w:p>
    <w:p w14:paraId="66670822" w14:textId="10F91B78" w:rsidR="003E372E" w:rsidRPr="005F4D80" w:rsidRDefault="003E372E" w:rsidP="003E372E">
      <w:pPr>
        <w:spacing w:line="240" w:lineRule="auto"/>
        <w:ind w:firstLine="0"/>
        <w:jc w:val="center"/>
        <w:rPr>
          <w:rFonts w:eastAsia="Times New Roman" w:cs="Times New Roman"/>
          <w:b/>
          <w:sz w:val="28"/>
          <w:szCs w:val="28"/>
          <w:lang w:eastAsia="ru-RU"/>
        </w:rPr>
      </w:pPr>
      <w:r w:rsidRPr="005F4D80">
        <w:rPr>
          <w:rFonts w:eastAsia="Times New Roman" w:cs="Times New Roman"/>
          <w:b/>
          <w:sz w:val="28"/>
          <w:szCs w:val="28"/>
          <w:lang w:eastAsia="ru-RU"/>
        </w:rPr>
        <w:t>ГОРОДСКОЙ ОКРУГ</w:t>
      </w:r>
      <w:r w:rsidRPr="005F4D80">
        <w:rPr>
          <w:rFonts w:eastAsia="Times New Roman" w:cs="Times New Roman"/>
          <w:b/>
          <w:sz w:val="28"/>
          <w:szCs w:val="28"/>
          <w:lang w:eastAsia="ru-RU"/>
        </w:rPr>
        <w:br/>
        <w:t xml:space="preserve">ГОРОД ЖАТАЙ </w:t>
      </w:r>
    </w:p>
    <w:p w14:paraId="0964DEF9" w14:textId="77777777" w:rsidR="008132C0" w:rsidRPr="005F4D80" w:rsidRDefault="008132C0" w:rsidP="003E372E">
      <w:pPr>
        <w:widowControl w:val="0"/>
        <w:tabs>
          <w:tab w:val="left" w:pos="1305"/>
          <w:tab w:val="center" w:pos="6686"/>
        </w:tabs>
        <w:autoSpaceDE w:val="0"/>
        <w:autoSpaceDN w:val="0"/>
        <w:adjustRightInd w:val="0"/>
        <w:spacing w:line="240" w:lineRule="auto"/>
        <w:ind w:firstLine="0"/>
        <w:jc w:val="center"/>
        <w:rPr>
          <w:rFonts w:eastAsia="Times New Roman" w:cs="Times New Roman"/>
          <w:sz w:val="24"/>
          <w:szCs w:val="24"/>
          <w:lang w:eastAsia="ru-RU"/>
        </w:rPr>
      </w:pPr>
    </w:p>
    <w:p w14:paraId="7DCA9CBE" w14:textId="77777777" w:rsidR="008132C0" w:rsidRPr="005F4D80" w:rsidRDefault="008132C0" w:rsidP="008132C0">
      <w:pPr>
        <w:widowControl w:val="0"/>
        <w:tabs>
          <w:tab w:val="left" w:pos="1305"/>
          <w:tab w:val="center" w:pos="6686"/>
        </w:tabs>
        <w:autoSpaceDE w:val="0"/>
        <w:autoSpaceDN w:val="0"/>
        <w:adjustRightInd w:val="0"/>
        <w:spacing w:line="240" w:lineRule="auto"/>
        <w:jc w:val="right"/>
        <w:rPr>
          <w:rFonts w:eastAsia="Times New Roman" w:cs="Times New Roman"/>
          <w:sz w:val="24"/>
          <w:szCs w:val="24"/>
          <w:lang w:eastAsia="ru-RU"/>
        </w:rPr>
      </w:pPr>
      <w:r w:rsidRPr="005F4D80">
        <w:rPr>
          <w:rFonts w:eastAsia="Times New Roman" w:cs="Times New Roman"/>
          <w:sz w:val="24"/>
          <w:szCs w:val="24"/>
          <w:lang w:eastAsia="ru-RU"/>
        </w:rPr>
        <w:t>Утвержден</w:t>
      </w:r>
    </w:p>
    <w:p w14:paraId="1F70E153" w14:textId="05EF1FC3" w:rsidR="008132C0" w:rsidRPr="005F4D80" w:rsidRDefault="00077E71" w:rsidP="008132C0">
      <w:pPr>
        <w:widowControl w:val="0"/>
        <w:tabs>
          <w:tab w:val="left" w:pos="1305"/>
          <w:tab w:val="center" w:pos="6686"/>
        </w:tabs>
        <w:autoSpaceDE w:val="0"/>
        <w:autoSpaceDN w:val="0"/>
        <w:adjustRightInd w:val="0"/>
        <w:spacing w:line="240" w:lineRule="auto"/>
        <w:jc w:val="right"/>
        <w:rPr>
          <w:rFonts w:eastAsia="Times New Roman" w:cs="Times New Roman"/>
          <w:sz w:val="24"/>
          <w:szCs w:val="24"/>
          <w:lang w:eastAsia="ru-RU"/>
        </w:rPr>
      </w:pPr>
      <w:r w:rsidRPr="005F4D80">
        <w:rPr>
          <w:rFonts w:eastAsia="Times New Roman" w:cs="Times New Roman"/>
          <w:sz w:val="24"/>
          <w:szCs w:val="24"/>
          <w:lang w:eastAsia="ru-RU"/>
        </w:rPr>
        <w:t xml:space="preserve">Постановлением </w:t>
      </w:r>
      <w:r w:rsidR="003E372E" w:rsidRPr="005F4D80">
        <w:rPr>
          <w:rFonts w:eastAsia="Times New Roman" w:cs="Times New Roman"/>
          <w:sz w:val="24"/>
          <w:szCs w:val="24"/>
          <w:lang w:eastAsia="ru-RU"/>
        </w:rPr>
        <w:t>окружной администрации</w:t>
      </w:r>
    </w:p>
    <w:p w14:paraId="690B6B89" w14:textId="7CAB0BBA" w:rsidR="00BB5BA6" w:rsidRPr="005F4D80" w:rsidRDefault="00BB5BA6" w:rsidP="008132C0">
      <w:pPr>
        <w:widowControl w:val="0"/>
        <w:tabs>
          <w:tab w:val="left" w:pos="1305"/>
          <w:tab w:val="center" w:pos="6686"/>
        </w:tabs>
        <w:autoSpaceDE w:val="0"/>
        <w:autoSpaceDN w:val="0"/>
        <w:adjustRightInd w:val="0"/>
        <w:spacing w:line="240" w:lineRule="auto"/>
        <w:jc w:val="right"/>
        <w:rPr>
          <w:rFonts w:eastAsia="Times New Roman" w:cs="Times New Roman"/>
          <w:sz w:val="24"/>
          <w:szCs w:val="24"/>
          <w:lang w:eastAsia="ru-RU"/>
        </w:rPr>
      </w:pPr>
      <w:r w:rsidRPr="005F4D80">
        <w:rPr>
          <w:rFonts w:eastAsia="Times New Roman" w:cs="Times New Roman"/>
          <w:sz w:val="24"/>
          <w:szCs w:val="24"/>
          <w:lang w:eastAsia="ru-RU"/>
        </w:rPr>
        <w:t>№_____ от «__» ________ 202</w:t>
      </w:r>
      <w:r w:rsidR="006A5328">
        <w:rPr>
          <w:rFonts w:eastAsia="Times New Roman" w:cs="Times New Roman"/>
          <w:sz w:val="24"/>
          <w:szCs w:val="24"/>
          <w:lang w:eastAsia="ru-RU"/>
        </w:rPr>
        <w:t>6</w:t>
      </w:r>
      <w:r w:rsidRPr="005F4D80">
        <w:rPr>
          <w:rFonts w:eastAsia="Times New Roman" w:cs="Times New Roman"/>
          <w:sz w:val="24"/>
          <w:szCs w:val="24"/>
          <w:lang w:eastAsia="ru-RU"/>
        </w:rPr>
        <w:t xml:space="preserve"> г.</w:t>
      </w:r>
    </w:p>
    <w:p w14:paraId="4880F6A8" w14:textId="77777777" w:rsidR="008132C0" w:rsidRPr="005F4D80" w:rsidRDefault="008132C0" w:rsidP="008132C0">
      <w:pPr>
        <w:widowControl w:val="0"/>
        <w:tabs>
          <w:tab w:val="left" w:pos="1305"/>
          <w:tab w:val="center" w:pos="6686"/>
        </w:tabs>
        <w:autoSpaceDE w:val="0"/>
        <w:autoSpaceDN w:val="0"/>
        <w:adjustRightInd w:val="0"/>
        <w:jc w:val="center"/>
        <w:rPr>
          <w:rFonts w:eastAsia="Times New Roman" w:cs="Times New Roman"/>
          <w:b/>
          <w:sz w:val="24"/>
          <w:szCs w:val="24"/>
          <w:lang w:eastAsia="ru-RU"/>
        </w:rPr>
      </w:pPr>
    </w:p>
    <w:p w14:paraId="67C0ADBC" w14:textId="170F2D69" w:rsidR="00BB5BA6" w:rsidRPr="005F4D80" w:rsidRDefault="008132C0" w:rsidP="00BB5BA6">
      <w:pPr>
        <w:widowControl w:val="0"/>
        <w:tabs>
          <w:tab w:val="left" w:pos="1305"/>
          <w:tab w:val="center" w:pos="6686"/>
        </w:tabs>
        <w:autoSpaceDE w:val="0"/>
        <w:autoSpaceDN w:val="0"/>
        <w:adjustRightInd w:val="0"/>
        <w:spacing w:line="276" w:lineRule="auto"/>
        <w:ind w:firstLine="0"/>
        <w:jc w:val="center"/>
        <w:rPr>
          <w:rFonts w:eastAsia="Times New Roman" w:cs="Times New Roman"/>
          <w:b/>
          <w:sz w:val="24"/>
          <w:szCs w:val="24"/>
          <w:lang w:eastAsia="ru-RU"/>
        </w:rPr>
      </w:pPr>
      <w:r w:rsidRPr="005F4D80">
        <w:rPr>
          <w:rFonts w:eastAsia="Times New Roman" w:cs="Times New Roman"/>
          <w:b/>
          <w:sz w:val="24"/>
          <w:szCs w:val="24"/>
          <w:lang w:eastAsia="ru-RU"/>
        </w:rPr>
        <w:t xml:space="preserve">ПОРЯДОК (ПЛАН) ДЕЙСТВИЙ ПО ЛИКВИДАЦИИ ПОСЛЕДСТВИЙ АВАРИЙНЫХ СИТУАЦИЙ В СФЕРЕ ТЕПЛОСНАБЖЕНИЯ </w:t>
      </w:r>
    </w:p>
    <w:p w14:paraId="4AD86423" w14:textId="18E92F7C" w:rsidR="008132C0" w:rsidRPr="005F4D80" w:rsidRDefault="008132C0" w:rsidP="00BB5BA6">
      <w:pPr>
        <w:widowControl w:val="0"/>
        <w:tabs>
          <w:tab w:val="left" w:pos="1305"/>
          <w:tab w:val="center" w:pos="6686"/>
        </w:tabs>
        <w:autoSpaceDE w:val="0"/>
        <w:autoSpaceDN w:val="0"/>
        <w:adjustRightInd w:val="0"/>
        <w:spacing w:line="276" w:lineRule="auto"/>
        <w:ind w:firstLine="0"/>
        <w:jc w:val="center"/>
        <w:rPr>
          <w:rFonts w:eastAsia="Times New Roman" w:cs="Times New Roman"/>
          <w:b/>
          <w:sz w:val="24"/>
          <w:szCs w:val="24"/>
          <w:lang w:eastAsia="ru-RU"/>
        </w:rPr>
      </w:pPr>
      <w:r w:rsidRPr="005F4D80">
        <w:rPr>
          <w:rFonts w:eastAsia="Times New Roman" w:cs="Times New Roman"/>
          <w:b/>
          <w:sz w:val="24"/>
          <w:szCs w:val="24"/>
          <w:lang w:eastAsia="ru-RU"/>
        </w:rPr>
        <w:t>(В ТОМ ЧИСЛЕ С ПРИМЕНЕНИЕМ ЭЛЕКТРОННОГО МОДЕЛИРОВАНИЯ АВАРИЙНЫХ СИТУАЦИЙ)</w:t>
      </w:r>
    </w:p>
    <w:p w14:paraId="4543CFA0" w14:textId="77777777" w:rsidR="008132C0" w:rsidRPr="005F4D80" w:rsidRDefault="008132C0" w:rsidP="00BB5BA6">
      <w:pPr>
        <w:widowControl w:val="0"/>
        <w:tabs>
          <w:tab w:val="left" w:pos="1305"/>
          <w:tab w:val="center" w:pos="6686"/>
        </w:tabs>
        <w:autoSpaceDE w:val="0"/>
        <w:autoSpaceDN w:val="0"/>
        <w:adjustRightInd w:val="0"/>
        <w:spacing w:line="240" w:lineRule="auto"/>
        <w:ind w:firstLine="0"/>
        <w:jc w:val="center"/>
        <w:rPr>
          <w:rFonts w:eastAsia="Times New Roman" w:cs="Times New Roman"/>
          <w:sz w:val="24"/>
          <w:szCs w:val="24"/>
          <w:lang w:eastAsia="ru-RU"/>
        </w:rPr>
      </w:pPr>
    </w:p>
    <w:p w14:paraId="0B86F1C7" w14:textId="77777777" w:rsidR="006A0C52" w:rsidRPr="005F4D80" w:rsidRDefault="006A0C52" w:rsidP="006A0C52">
      <w:pPr>
        <w:widowControl w:val="0"/>
        <w:tabs>
          <w:tab w:val="left" w:pos="1305"/>
          <w:tab w:val="center" w:pos="6686"/>
        </w:tabs>
        <w:autoSpaceDE w:val="0"/>
        <w:autoSpaceDN w:val="0"/>
        <w:adjustRightInd w:val="0"/>
        <w:spacing w:line="240" w:lineRule="auto"/>
        <w:ind w:firstLine="0"/>
        <w:jc w:val="center"/>
        <w:rPr>
          <w:rFonts w:eastAsia="Times New Roman" w:cs="Times New Roman"/>
          <w:sz w:val="24"/>
          <w:szCs w:val="24"/>
          <w:lang w:eastAsia="ru-RU"/>
        </w:rPr>
      </w:pPr>
    </w:p>
    <w:p w14:paraId="52F61324" w14:textId="77777777" w:rsidR="006A0C52" w:rsidRPr="005F4D80" w:rsidRDefault="006A0C52" w:rsidP="006A0C52">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Согласовано:</w:t>
      </w:r>
    </w:p>
    <w:p w14:paraId="4B8B2BF1" w14:textId="77777777" w:rsidR="003E372E" w:rsidRPr="005F4D80" w:rsidRDefault="003E372E" w:rsidP="006A0C52">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p>
    <w:p w14:paraId="263FCC01" w14:textId="03557383" w:rsidR="006A0C52" w:rsidRPr="005F4D80" w:rsidRDefault="003E372E" w:rsidP="006A0C52">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r w:rsidR="006A0C52" w:rsidRPr="005F4D80">
        <w:rPr>
          <w:rFonts w:eastAsia="Times New Roman" w:cs="Times New Roman"/>
          <w:sz w:val="24"/>
          <w:szCs w:val="24"/>
          <w:lang w:eastAsia="ru-RU"/>
        </w:rPr>
        <w:tab/>
        <w:t>____________ / __________________</w:t>
      </w:r>
    </w:p>
    <w:p w14:paraId="78821275" w14:textId="77777777" w:rsidR="006A0C52" w:rsidRPr="005F4D80" w:rsidRDefault="006A0C52" w:rsidP="006A0C52">
      <w:pPr>
        <w:widowControl w:val="0"/>
        <w:tabs>
          <w:tab w:val="left" w:pos="1305"/>
          <w:tab w:val="center" w:pos="9355"/>
        </w:tabs>
        <w:autoSpaceDE w:val="0"/>
        <w:autoSpaceDN w:val="0"/>
        <w:adjustRightInd w:val="0"/>
        <w:spacing w:line="240" w:lineRule="auto"/>
        <w:ind w:firstLine="0"/>
        <w:jc w:val="center"/>
        <w:rPr>
          <w:rFonts w:eastAsia="Times New Roman" w:cs="Times New Roman"/>
          <w:sz w:val="18"/>
          <w:szCs w:val="24"/>
          <w:lang w:eastAsia="ru-RU"/>
        </w:rPr>
      </w:pPr>
      <w:r w:rsidRPr="005F4D80">
        <w:rPr>
          <w:rFonts w:eastAsia="Times New Roman" w:cs="Times New Roman"/>
          <w:sz w:val="24"/>
          <w:szCs w:val="24"/>
          <w:lang w:eastAsia="ru-RU"/>
        </w:rPr>
        <w:t xml:space="preserve">                                            </w:t>
      </w:r>
      <w:r w:rsidRPr="005F4D80">
        <w:rPr>
          <w:rFonts w:eastAsia="Times New Roman" w:cs="Times New Roman"/>
          <w:sz w:val="18"/>
          <w:szCs w:val="24"/>
          <w:lang w:eastAsia="ru-RU"/>
        </w:rPr>
        <w:t>подпись, печать</w:t>
      </w:r>
    </w:p>
    <w:p w14:paraId="5CBE9004"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Согласовано:</w:t>
      </w:r>
    </w:p>
    <w:p w14:paraId="15A7D4D4"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p>
    <w:p w14:paraId="629C87A7"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r w:rsidRPr="005F4D80">
        <w:rPr>
          <w:rFonts w:eastAsia="Times New Roman" w:cs="Times New Roman"/>
          <w:sz w:val="24"/>
          <w:szCs w:val="24"/>
          <w:lang w:eastAsia="ru-RU"/>
        </w:rPr>
        <w:tab/>
        <w:t>____________ / __________________</w:t>
      </w:r>
    </w:p>
    <w:p w14:paraId="2A0D0C2D"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center"/>
        <w:rPr>
          <w:rFonts w:eastAsia="Times New Roman" w:cs="Times New Roman"/>
          <w:sz w:val="18"/>
          <w:szCs w:val="24"/>
          <w:lang w:eastAsia="ru-RU"/>
        </w:rPr>
      </w:pPr>
      <w:r w:rsidRPr="005F4D80">
        <w:rPr>
          <w:rFonts w:eastAsia="Times New Roman" w:cs="Times New Roman"/>
          <w:sz w:val="24"/>
          <w:szCs w:val="24"/>
          <w:lang w:eastAsia="ru-RU"/>
        </w:rPr>
        <w:t xml:space="preserve">                                            </w:t>
      </w:r>
      <w:r w:rsidRPr="005F4D80">
        <w:rPr>
          <w:rFonts w:eastAsia="Times New Roman" w:cs="Times New Roman"/>
          <w:sz w:val="18"/>
          <w:szCs w:val="24"/>
          <w:lang w:eastAsia="ru-RU"/>
        </w:rPr>
        <w:t>подпись, печать</w:t>
      </w:r>
    </w:p>
    <w:p w14:paraId="283FF0F5"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Согласовано:</w:t>
      </w:r>
    </w:p>
    <w:p w14:paraId="380BB9A7"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p>
    <w:p w14:paraId="34DDFC8F"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r w:rsidRPr="005F4D80">
        <w:rPr>
          <w:rFonts w:eastAsia="Times New Roman" w:cs="Times New Roman"/>
          <w:sz w:val="24"/>
          <w:szCs w:val="24"/>
          <w:lang w:eastAsia="ru-RU"/>
        </w:rPr>
        <w:tab/>
        <w:t>____________ / __________________</w:t>
      </w:r>
    </w:p>
    <w:p w14:paraId="432EB8F7"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center"/>
        <w:rPr>
          <w:rFonts w:eastAsia="Times New Roman" w:cs="Times New Roman"/>
          <w:sz w:val="18"/>
          <w:szCs w:val="24"/>
          <w:lang w:eastAsia="ru-RU"/>
        </w:rPr>
      </w:pPr>
      <w:r w:rsidRPr="005F4D80">
        <w:rPr>
          <w:rFonts w:eastAsia="Times New Roman" w:cs="Times New Roman"/>
          <w:sz w:val="24"/>
          <w:szCs w:val="24"/>
          <w:lang w:eastAsia="ru-RU"/>
        </w:rPr>
        <w:t xml:space="preserve">                                            </w:t>
      </w:r>
      <w:r w:rsidRPr="005F4D80">
        <w:rPr>
          <w:rFonts w:eastAsia="Times New Roman" w:cs="Times New Roman"/>
          <w:sz w:val="18"/>
          <w:szCs w:val="24"/>
          <w:lang w:eastAsia="ru-RU"/>
        </w:rPr>
        <w:t>подпись, печать</w:t>
      </w:r>
    </w:p>
    <w:p w14:paraId="6C87F295"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Согласовано:</w:t>
      </w:r>
    </w:p>
    <w:p w14:paraId="36722A40"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p>
    <w:p w14:paraId="54CBB749"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r w:rsidRPr="005F4D80">
        <w:rPr>
          <w:rFonts w:eastAsia="Times New Roman" w:cs="Times New Roman"/>
          <w:sz w:val="24"/>
          <w:szCs w:val="24"/>
          <w:lang w:eastAsia="ru-RU"/>
        </w:rPr>
        <w:tab/>
        <w:t>____________ / __________________</w:t>
      </w:r>
    </w:p>
    <w:p w14:paraId="264343C9"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center"/>
        <w:rPr>
          <w:rFonts w:eastAsia="Times New Roman" w:cs="Times New Roman"/>
          <w:sz w:val="18"/>
          <w:szCs w:val="24"/>
          <w:lang w:eastAsia="ru-RU"/>
        </w:rPr>
      </w:pPr>
      <w:r w:rsidRPr="005F4D80">
        <w:rPr>
          <w:rFonts w:eastAsia="Times New Roman" w:cs="Times New Roman"/>
          <w:sz w:val="24"/>
          <w:szCs w:val="24"/>
          <w:lang w:eastAsia="ru-RU"/>
        </w:rPr>
        <w:t xml:space="preserve">                                            </w:t>
      </w:r>
      <w:r w:rsidRPr="005F4D80">
        <w:rPr>
          <w:rFonts w:eastAsia="Times New Roman" w:cs="Times New Roman"/>
          <w:sz w:val="18"/>
          <w:szCs w:val="24"/>
          <w:lang w:eastAsia="ru-RU"/>
        </w:rPr>
        <w:t>подпись, печать</w:t>
      </w:r>
    </w:p>
    <w:p w14:paraId="54FC0FBA"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Согласовано:</w:t>
      </w:r>
    </w:p>
    <w:p w14:paraId="64F43147"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p>
    <w:p w14:paraId="0713616A"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left"/>
        <w:rPr>
          <w:rFonts w:eastAsia="Times New Roman" w:cs="Times New Roman"/>
          <w:sz w:val="24"/>
          <w:szCs w:val="24"/>
          <w:lang w:eastAsia="ru-RU"/>
        </w:rPr>
      </w:pPr>
      <w:r w:rsidRPr="005F4D80">
        <w:rPr>
          <w:rFonts w:eastAsia="Times New Roman" w:cs="Times New Roman"/>
          <w:sz w:val="24"/>
          <w:szCs w:val="24"/>
          <w:lang w:eastAsia="ru-RU"/>
        </w:rPr>
        <w:t>________________________________</w:t>
      </w:r>
      <w:r w:rsidRPr="005F4D80">
        <w:rPr>
          <w:rFonts w:eastAsia="Times New Roman" w:cs="Times New Roman"/>
          <w:sz w:val="24"/>
          <w:szCs w:val="24"/>
          <w:lang w:eastAsia="ru-RU"/>
        </w:rPr>
        <w:tab/>
        <w:t>____________ / __________________</w:t>
      </w:r>
    </w:p>
    <w:p w14:paraId="0D8CD336" w14:textId="77777777" w:rsidR="003E372E" w:rsidRPr="005F4D80" w:rsidRDefault="003E372E" w:rsidP="003E372E">
      <w:pPr>
        <w:widowControl w:val="0"/>
        <w:tabs>
          <w:tab w:val="left" w:pos="1305"/>
          <w:tab w:val="center" w:pos="9355"/>
        </w:tabs>
        <w:autoSpaceDE w:val="0"/>
        <w:autoSpaceDN w:val="0"/>
        <w:adjustRightInd w:val="0"/>
        <w:spacing w:line="240" w:lineRule="auto"/>
        <w:ind w:firstLine="0"/>
        <w:jc w:val="center"/>
        <w:rPr>
          <w:rFonts w:eastAsia="Times New Roman" w:cs="Times New Roman"/>
          <w:sz w:val="18"/>
          <w:szCs w:val="24"/>
          <w:lang w:eastAsia="ru-RU"/>
        </w:rPr>
      </w:pPr>
      <w:r w:rsidRPr="005F4D80">
        <w:rPr>
          <w:rFonts w:eastAsia="Times New Roman" w:cs="Times New Roman"/>
          <w:sz w:val="24"/>
          <w:szCs w:val="24"/>
          <w:lang w:eastAsia="ru-RU"/>
        </w:rPr>
        <w:t xml:space="preserve">                                            </w:t>
      </w:r>
      <w:r w:rsidRPr="005F4D80">
        <w:rPr>
          <w:rFonts w:eastAsia="Times New Roman" w:cs="Times New Roman"/>
          <w:sz w:val="18"/>
          <w:szCs w:val="24"/>
          <w:lang w:eastAsia="ru-RU"/>
        </w:rPr>
        <w:t>подпись, печать</w:t>
      </w:r>
    </w:p>
    <w:p w14:paraId="4201F031" w14:textId="0C723942" w:rsidR="008132C0" w:rsidRPr="005F4D80" w:rsidRDefault="008132C0" w:rsidP="00BB5BA6">
      <w:pPr>
        <w:widowControl w:val="0"/>
        <w:tabs>
          <w:tab w:val="left" w:pos="1305"/>
          <w:tab w:val="center" w:pos="6686"/>
        </w:tabs>
        <w:autoSpaceDE w:val="0"/>
        <w:autoSpaceDN w:val="0"/>
        <w:adjustRightInd w:val="0"/>
        <w:spacing w:line="240" w:lineRule="auto"/>
        <w:ind w:firstLine="0"/>
        <w:jc w:val="left"/>
        <w:rPr>
          <w:rFonts w:cs="Times New Roman"/>
          <w:b/>
          <w:sz w:val="20"/>
          <w:szCs w:val="20"/>
        </w:rPr>
      </w:pPr>
    </w:p>
    <w:p w14:paraId="150B4869" w14:textId="77777777" w:rsidR="00EB612C" w:rsidRPr="005F4D80" w:rsidRDefault="00EB612C" w:rsidP="00BB5BA6">
      <w:pPr>
        <w:widowControl w:val="0"/>
        <w:tabs>
          <w:tab w:val="left" w:pos="1305"/>
          <w:tab w:val="center" w:pos="6686"/>
        </w:tabs>
        <w:autoSpaceDE w:val="0"/>
        <w:autoSpaceDN w:val="0"/>
        <w:adjustRightInd w:val="0"/>
        <w:spacing w:line="240" w:lineRule="auto"/>
        <w:ind w:firstLine="0"/>
        <w:jc w:val="left"/>
        <w:rPr>
          <w:rFonts w:cs="Times New Roman"/>
          <w:b/>
          <w:sz w:val="20"/>
          <w:szCs w:val="20"/>
        </w:rPr>
      </w:pPr>
    </w:p>
    <w:p w14:paraId="022366FB" w14:textId="77777777" w:rsidR="00606442" w:rsidRPr="005F4D80" w:rsidRDefault="00606442" w:rsidP="00606442">
      <w:pPr>
        <w:rPr>
          <w:rFonts w:eastAsia="Calibri"/>
        </w:rPr>
        <w:sectPr w:rsidR="00606442" w:rsidRPr="005F4D80" w:rsidSect="00404E3C">
          <w:headerReference w:type="default" r:id="rId9"/>
          <w:footerReference w:type="default" r:id="rId10"/>
          <w:headerReference w:type="first" r:id="rId11"/>
          <w:footerReference w:type="first" r:id="rId12"/>
          <w:pgSz w:w="11906" w:h="16838"/>
          <w:pgMar w:top="1134" w:right="850" w:bottom="1134" w:left="1701" w:header="284" w:footer="425" w:gutter="0"/>
          <w:cols w:space="708"/>
          <w:titlePg/>
          <w:docGrid w:linePitch="360"/>
        </w:sectPr>
      </w:pPr>
    </w:p>
    <w:p w14:paraId="39FCAA36" w14:textId="77777777" w:rsidR="006A5328" w:rsidRPr="00FE5242" w:rsidRDefault="006A5328" w:rsidP="006A5328">
      <w:pPr>
        <w:ind w:firstLine="29"/>
        <w:jc w:val="center"/>
        <w:rPr>
          <w:highlight w:val="yellow"/>
        </w:rPr>
      </w:pPr>
      <w:bookmarkStart w:id="0" w:name="_Hlk227670358"/>
      <w:r w:rsidRPr="00733DD1">
        <w:rPr>
          <w:rFonts w:cs="Times New Roman"/>
          <w:b/>
          <w:bCs/>
          <w:sz w:val="24"/>
          <w:szCs w:val="24"/>
        </w:rPr>
        <w:lastRenderedPageBreak/>
        <w:t>МУНИЦИПАЛЬНОЕ УНИТАРНОЕ ПРЕДПРИЯТИЕ «ЖАТАЙТЕПЛОСЕТЬ» ГОРОДСКОГО ОКРУГА «ЖАТАЙ»</w:t>
      </w:r>
    </w:p>
    <w:tbl>
      <w:tblPr>
        <w:tblW w:w="5321" w:type="pct"/>
        <w:jc w:val="center"/>
        <w:tblLook w:val="0000" w:firstRow="0" w:lastRow="0" w:firstColumn="0" w:lastColumn="0" w:noHBand="0" w:noVBand="0"/>
      </w:tblPr>
      <w:tblGrid>
        <w:gridCol w:w="5245"/>
        <w:gridCol w:w="4711"/>
      </w:tblGrid>
      <w:tr w:rsidR="006A5328" w:rsidRPr="00FE5242" w14:paraId="14EA0B52" w14:textId="77777777" w:rsidTr="006A5328">
        <w:trPr>
          <w:trHeight w:val="432"/>
          <w:jc w:val="center"/>
        </w:trPr>
        <w:tc>
          <w:tcPr>
            <w:tcW w:w="2634" w:type="pct"/>
            <w:vAlign w:val="center"/>
          </w:tcPr>
          <w:p w14:paraId="2D1AA320" w14:textId="77777777" w:rsidR="006A5328" w:rsidRPr="00877308" w:rsidRDefault="006A5328" w:rsidP="006A5328">
            <w:pPr>
              <w:widowControl w:val="0"/>
              <w:suppressAutoHyphens/>
              <w:ind w:left="454"/>
              <w:jc w:val="left"/>
              <w:rPr>
                <w:sz w:val="24"/>
                <w:szCs w:val="24"/>
              </w:rPr>
            </w:pPr>
          </w:p>
          <w:p w14:paraId="71F0BD5E" w14:textId="77777777" w:rsidR="006A5328" w:rsidRPr="00877308" w:rsidRDefault="006A5328" w:rsidP="006A5328">
            <w:pPr>
              <w:widowControl w:val="0"/>
              <w:suppressAutoHyphens/>
              <w:jc w:val="left"/>
              <w:rPr>
                <w:sz w:val="24"/>
                <w:szCs w:val="24"/>
              </w:rPr>
            </w:pPr>
            <w:r w:rsidRPr="00877308">
              <w:rPr>
                <w:sz w:val="24"/>
                <w:szCs w:val="24"/>
              </w:rPr>
              <w:t>УТВЕРЖДЕНО:</w:t>
            </w:r>
          </w:p>
          <w:p w14:paraId="3B9DA893" w14:textId="77777777" w:rsidR="006A5328" w:rsidRDefault="006A5328" w:rsidP="006A5328">
            <w:pPr>
              <w:widowControl w:val="0"/>
              <w:jc w:val="left"/>
              <w:rPr>
                <w:sz w:val="24"/>
                <w:szCs w:val="24"/>
              </w:rPr>
            </w:pPr>
            <w:r>
              <w:rPr>
                <w:sz w:val="24"/>
                <w:szCs w:val="24"/>
              </w:rPr>
              <w:t>Глава администрации</w:t>
            </w:r>
          </w:p>
          <w:p w14:paraId="2A58D8C2" w14:textId="77777777" w:rsidR="006A5328" w:rsidRDefault="006A5328" w:rsidP="006A5328">
            <w:pPr>
              <w:widowControl w:val="0"/>
              <w:jc w:val="left"/>
              <w:rPr>
                <w:sz w:val="24"/>
                <w:szCs w:val="24"/>
              </w:rPr>
            </w:pPr>
            <w:r>
              <w:rPr>
                <w:sz w:val="24"/>
                <w:szCs w:val="24"/>
              </w:rPr>
              <w:t>Городского округа «</w:t>
            </w:r>
            <w:proofErr w:type="spellStart"/>
            <w:r>
              <w:rPr>
                <w:sz w:val="24"/>
                <w:szCs w:val="24"/>
              </w:rPr>
              <w:t>Жатай</w:t>
            </w:r>
            <w:proofErr w:type="spellEnd"/>
            <w:r>
              <w:rPr>
                <w:sz w:val="24"/>
                <w:szCs w:val="24"/>
              </w:rPr>
              <w:t>»</w:t>
            </w:r>
          </w:p>
          <w:p w14:paraId="2D805DA6" w14:textId="77777777" w:rsidR="006A5328" w:rsidRDefault="006A5328" w:rsidP="006A5328">
            <w:pPr>
              <w:widowControl w:val="0"/>
              <w:ind w:left="454"/>
              <w:jc w:val="left"/>
              <w:rPr>
                <w:sz w:val="24"/>
                <w:szCs w:val="24"/>
              </w:rPr>
            </w:pPr>
          </w:p>
          <w:p w14:paraId="3095749C" w14:textId="77777777" w:rsidR="006A5328" w:rsidRDefault="006A5328" w:rsidP="006A5328">
            <w:pPr>
              <w:widowControl w:val="0"/>
              <w:ind w:left="454"/>
              <w:jc w:val="left"/>
              <w:rPr>
                <w:sz w:val="24"/>
                <w:szCs w:val="24"/>
              </w:rPr>
            </w:pPr>
          </w:p>
          <w:p w14:paraId="70A74D33" w14:textId="77777777" w:rsidR="006A5328" w:rsidRPr="00877308" w:rsidRDefault="006A5328" w:rsidP="006A5328">
            <w:pPr>
              <w:widowControl w:val="0"/>
              <w:ind w:left="454"/>
              <w:jc w:val="left"/>
              <w:rPr>
                <w:sz w:val="24"/>
                <w:szCs w:val="24"/>
              </w:rPr>
            </w:pPr>
          </w:p>
          <w:p w14:paraId="5D499722" w14:textId="77777777" w:rsidR="006A5328" w:rsidRPr="00877308" w:rsidRDefault="006A5328" w:rsidP="006A5328">
            <w:pPr>
              <w:widowControl w:val="0"/>
              <w:suppressAutoHyphens/>
              <w:jc w:val="left"/>
              <w:rPr>
                <w:sz w:val="24"/>
                <w:szCs w:val="24"/>
              </w:rPr>
            </w:pPr>
            <w:r>
              <w:rPr>
                <w:sz w:val="24"/>
                <w:szCs w:val="24"/>
              </w:rPr>
              <w:t>_______________Е</w:t>
            </w:r>
            <w:r w:rsidRPr="00877308">
              <w:rPr>
                <w:sz w:val="24"/>
                <w:szCs w:val="24"/>
              </w:rPr>
              <w:t>.</w:t>
            </w:r>
            <w:r>
              <w:rPr>
                <w:sz w:val="24"/>
                <w:szCs w:val="24"/>
              </w:rPr>
              <w:t>Н</w:t>
            </w:r>
            <w:r w:rsidRPr="00877308">
              <w:rPr>
                <w:sz w:val="24"/>
                <w:szCs w:val="24"/>
              </w:rPr>
              <w:t xml:space="preserve">. </w:t>
            </w:r>
            <w:r>
              <w:rPr>
                <w:sz w:val="24"/>
                <w:szCs w:val="24"/>
              </w:rPr>
              <w:t>Исаева</w:t>
            </w:r>
          </w:p>
          <w:p w14:paraId="6B37EC0F" w14:textId="77777777" w:rsidR="006A5328" w:rsidRPr="00877308" w:rsidRDefault="006A5328" w:rsidP="006A5328">
            <w:pPr>
              <w:widowControl w:val="0"/>
              <w:suppressAutoHyphens/>
              <w:ind w:left="454"/>
              <w:jc w:val="left"/>
              <w:rPr>
                <w:sz w:val="24"/>
                <w:szCs w:val="24"/>
              </w:rPr>
            </w:pPr>
          </w:p>
        </w:tc>
        <w:tc>
          <w:tcPr>
            <w:tcW w:w="2366" w:type="pct"/>
            <w:shd w:val="clear" w:color="auto" w:fill="auto"/>
          </w:tcPr>
          <w:p w14:paraId="5B67ED30" w14:textId="77777777" w:rsidR="006A5328" w:rsidRPr="005E7AE8" w:rsidRDefault="006A5328" w:rsidP="006A5328">
            <w:pPr>
              <w:widowControl w:val="0"/>
              <w:suppressAutoHyphens/>
              <w:ind w:left="747"/>
              <w:rPr>
                <w:sz w:val="24"/>
                <w:szCs w:val="24"/>
              </w:rPr>
            </w:pPr>
          </w:p>
          <w:p w14:paraId="3D034073" w14:textId="77777777" w:rsidR="006A5328" w:rsidRPr="005E7AE8" w:rsidRDefault="006A5328" w:rsidP="006A5328">
            <w:pPr>
              <w:widowControl w:val="0"/>
              <w:suppressAutoHyphens/>
              <w:ind w:left="170"/>
              <w:rPr>
                <w:sz w:val="24"/>
                <w:szCs w:val="24"/>
              </w:rPr>
            </w:pPr>
            <w:r w:rsidRPr="005E7AE8">
              <w:rPr>
                <w:sz w:val="24"/>
                <w:szCs w:val="24"/>
              </w:rPr>
              <w:t>РАЗРАБОТАНО:</w:t>
            </w:r>
          </w:p>
          <w:p w14:paraId="40CC58D7" w14:textId="77777777" w:rsidR="006A5328" w:rsidRPr="005E7AE8" w:rsidRDefault="006A5328" w:rsidP="006A5328">
            <w:pPr>
              <w:widowControl w:val="0"/>
              <w:suppressAutoHyphens/>
              <w:ind w:left="170"/>
              <w:rPr>
                <w:sz w:val="24"/>
                <w:szCs w:val="24"/>
              </w:rPr>
            </w:pPr>
            <w:r>
              <w:rPr>
                <w:sz w:val="24"/>
                <w:szCs w:val="24"/>
              </w:rPr>
              <w:t>Д</w:t>
            </w:r>
            <w:r w:rsidRPr="005E7AE8">
              <w:rPr>
                <w:sz w:val="24"/>
                <w:szCs w:val="24"/>
              </w:rPr>
              <w:t>иректор</w:t>
            </w:r>
          </w:p>
          <w:p w14:paraId="7A78FA82" w14:textId="77777777" w:rsidR="006A5328" w:rsidRPr="005E7AE8" w:rsidRDefault="006A5328" w:rsidP="006A5328">
            <w:pPr>
              <w:widowControl w:val="0"/>
              <w:suppressAutoHyphens/>
              <w:ind w:left="170"/>
              <w:rPr>
                <w:sz w:val="24"/>
                <w:szCs w:val="24"/>
              </w:rPr>
            </w:pPr>
            <w:r>
              <w:rPr>
                <w:sz w:val="24"/>
                <w:szCs w:val="24"/>
              </w:rPr>
              <w:t>МУП</w:t>
            </w:r>
            <w:r w:rsidRPr="005E7AE8">
              <w:rPr>
                <w:sz w:val="24"/>
                <w:szCs w:val="24"/>
              </w:rPr>
              <w:t> «</w:t>
            </w:r>
            <w:r>
              <w:rPr>
                <w:sz w:val="24"/>
                <w:szCs w:val="24"/>
              </w:rPr>
              <w:t>ЖАТАЙТЕПЛОСЕТЬ</w:t>
            </w:r>
            <w:r w:rsidRPr="005E7AE8">
              <w:rPr>
                <w:sz w:val="24"/>
                <w:szCs w:val="24"/>
              </w:rPr>
              <w:t>»</w:t>
            </w:r>
          </w:p>
          <w:p w14:paraId="0E2F353B" w14:textId="77777777" w:rsidR="006A5328" w:rsidRPr="005E7AE8" w:rsidRDefault="006A5328" w:rsidP="006A5328">
            <w:pPr>
              <w:widowControl w:val="0"/>
              <w:suppressAutoHyphens/>
              <w:ind w:left="747"/>
              <w:rPr>
                <w:sz w:val="24"/>
                <w:szCs w:val="24"/>
              </w:rPr>
            </w:pPr>
          </w:p>
          <w:p w14:paraId="4419D068" w14:textId="77777777" w:rsidR="006A5328" w:rsidRPr="005E7AE8" w:rsidRDefault="006A5328" w:rsidP="006A5328">
            <w:pPr>
              <w:widowControl w:val="0"/>
              <w:suppressAutoHyphens/>
              <w:ind w:left="747"/>
              <w:rPr>
                <w:sz w:val="24"/>
                <w:szCs w:val="24"/>
              </w:rPr>
            </w:pPr>
          </w:p>
          <w:p w14:paraId="2D5CF38F" w14:textId="77777777" w:rsidR="006A5328" w:rsidRPr="005E7AE8" w:rsidRDefault="006A5328" w:rsidP="006A5328">
            <w:pPr>
              <w:widowControl w:val="0"/>
              <w:suppressAutoHyphens/>
              <w:ind w:left="747"/>
              <w:rPr>
                <w:sz w:val="24"/>
                <w:szCs w:val="24"/>
              </w:rPr>
            </w:pPr>
          </w:p>
          <w:p w14:paraId="61F87D41" w14:textId="77777777" w:rsidR="006A5328" w:rsidRPr="005E7AE8" w:rsidRDefault="006A5328" w:rsidP="006A5328">
            <w:pPr>
              <w:widowControl w:val="0"/>
              <w:suppressAutoHyphens/>
              <w:ind w:left="170"/>
              <w:rPr>
                <w:sz w:val="24"/>
                <w:szCs w:val="24"/>
              </w:rPr>
            </w:pPr>
            <w:r w:rsidRPr="005E7AE8">
              <w:rPr>
                <w:sz w:val="24"/>
                <w:szCs w:val="24"/>
              </w:rPr>
              <w:t>_______________</w:t>
            </w:r>
            <w:r>
              <w:rPr>
                <w:sz w:val="24"/>
                <w:szCs w:val="24"/>
              </w:rPr>
              <w:t xml:space="preserve">Е.А. </w:t>
            </w:r>
            <w:proofErr w:type="spellStart"/>
            <w:r>
              <w:rPr>
                <w:sz w:val="24"/>
                <w:szCs w:val="24"/>
              </w:rPr>
              <w:t>Кискин</w:t>
            </w:r>
            <w:proofErr w:type="spellEnd"/>
          </w:p>
        </w:tc>
      </w:tr>
      <w:tr w:rsidR="006A5328" w:rsidRPr="00FE5242" w14:paraId="3CEF4B6B" w14:textId="77777777" w:rsidTr="006A5328">
        <w:trPr>
          <w:trHeight w:val="85"/>
          <w:jc w:val="center"/>
        </w:trPr>
        <w:tc>
          <w:tcPr>
            <w:tcW w:w="2634" w:type="pct"/>
          </w:tcPr>
          <w:p w14:paraId="71C1010F" w14:textId="77777777" w:rsidR="006A5328" w:rsidRPr="00877308" w:rsidRDefault="006A5328" w:rsidP="006A5328">
            <w:pPr>
              <w:widowControl w:val="0"/>
              <w:suppressAutoHyphens/>
              <w:rPr>
                <w:sz w:val="24"/>
                <w:szCs w:val="24"/>
              </w:rPr>
            </w:pPr>
            <w:r w:rsidRPr="00877308">
              <w:rPr>
                <w:sz w:val="24"/>
                <w:szCs w:val="24"/>
              </w:rPr>
              <w:t>«___» ________________202</w:t>
            </w:r>
            <w:r>
              <w:rPr>
                <w:sz w:val="24"/>
                <w:szCs w:val="24"/>
              </w:rPr>
              <w:t>6</w:t>
            </w:r>
            <w:r w:rsidRPr="00877308">
              <w:rPr>
                <w:sz w:val="24"/>
                <w:szCs w:val="24"/>
              </w:rPr>
              <w:t xml:space="preserve"> г.</w:t>
            </w:r>
          </w:p>
        </w:tc>
        <w:tc>
          <w:tcPr>
            <w:tcW w:w="2366" w:type="pct"/>
          </w:tcPr>
          <w:p w14:paraId="1452861A" w14:textId="77777777" w:rsidR="006A5328" w:rsidRPr="005E7AE8" w:rsidRDefault="006A5328" w:rsidP="006A5328">
            <w:pPr>
              <w:widowControl w:val="0"/>
              <w:suppressAutoHyphens/>
              <w:ind w:left="170"/>
              <w:rPr>
                <w:sz w:val="24"/>
                <w:szCs w:val="24"/>
              </w:rPr>
            </w:pPr>
            <w:r w:rsidRPr="005E7AE8">
              <w:rPr>
                <w:sz w:val="24"/>
                <w:szCs w:val="24"/>
              </w:rPr>
              <w:t>«___» ______________202</w:t>
            </w:r>
            <w:r>
              <w:rPr>
                <w:sz w:val="24"/>
                <w:szCs w:val="24"/>
              </w:rPr>
              <w:t>6</w:t>
            </w:r>
            <w:r w:rsidRPr="005E7AE8">
              <w:rPr>
                <w:sz w:val="24"/>
                <w:szCs w:val="24"/>
              </w:rPr>
              <w:t xml:space="preserve"> г.</w:t>
            </w:r>
          </w:p>
        </w:tc>
      </w:tr>
      <w:bookmarkEnd w:id="0"/>
    </w:tbl>
    <w:p w14:paraId="0EF74997" w14:textId="77777777" w:rsidR="00404E3C" w:rsidRPr="005F4D80" w:rsidRDefault="00404E3C" w:rsidP="00404E3C">
      <w:pPr>
        <w:widowControl w:val="0"/>
        <w:suppressAutoHyphens/>
        <w:spacing w:after="200" w:line="276" w:lineRule="auto"/>
        <w:jc w:val="center"/>
        <w:rPr>
          <w:rFonts w:eastAsia="Calibri"/>
          <w:sz w:val="28"/>
          <w:szCs w:val="28"/>
        </w:rPr>
      </w:pPr>
    </w:p>
    <w:p w14:paraId="3FCED13D" w14:textId="7B08D8CD" w:rsidR="00404E3C" w:rsidRPr="005F4D80" w:rsidRDefault="00404E3C" w:rsidP="00404E3C">
      <w:pPr>
        <w:widowControl w:val="0"/>
        <w:suppressAutoHyphens/>
        <w:spacing w:after="200" w:line="276" w:lineRule="auto"/>
        <w:jc w:val="center"/>
        <w:rPr>
          <w:rFonts w:eastAsia="Calibri"/>
          <w:sz w:val="28"/>
          <w:szCs w:val="28"/>
        </w:rPr>
      </w:pPr>
    </w:p>
    <w:p w14:paraId="1D721F12" w14:textId="77777777" w:rsidR="00404E3C" w:rsidRPr="005F4D80" w:rsidRDefault="00404E3C" w:rsidP="00404E3C">
      <w:pPr>
        <w:widowControl w:val="0"/>
        <w:suppressAutoHyphens/>
        <w:spacing w:after="200" w:line="276" w:lineRule="auto"/>
        <w:jc w:val="center"/>
        <w:rPr>
          <w:rFonts w:eastAsia="Calibri"/>
          <w:sz w:val="28"/>
          <w:szCs w:val="28"/>
        </w:rPr>
      </w:pPr>
    </w:p>
    <w:p w14:paraId="7C3DF184" w14:textId="77777777" w:rsidR="00404E3C" w:rsidRPr="005F4D80" w:rsidRDefault="00404E3C" w:rsidP="00404E3C">
      <w:pPr>
        <w:widowControl w:val="0"/>
        <w:suppressAutoHyphens/>
        <w:spacing w:after="200" w:line="276" w:lineRule="auto"/>
        <w:jc w:val="center"/>
        <w:rPr>
          <w:rFonts w:eastAsia="Calibri"/>
          <w:sz w:val="28"/>
          <w:szCs w:val="28"/>
        </w:rPr>
      </w:pPr>
    </w:p>
    <w:p w14:paraId="17653FC2" w14:textId="77777777" w:rsidR="00EB612C" w:rsidRPr="005F4D80" w:rsidRDefault="00EB612C" w:rsidP="00EB612C">
      <w:pPr>
        <w:ind w:firstLine="0"/>
        <w:jc w:val="center"/>
        <w:rPr>
          <w:rFonts w:eastAsia="Calibri"/>
          <w:b/>
          <w:sz w:val="32"/>
          <w:szCs w:val="26"/>
        </w:rPr>
      </w:pPr>
      <w:r w:rsidRPr="005F4D80">
        <w:rPr>
          <w:rFonts w:eastAsia="Calibri"/>
          <w:b/>
          <w:sz w:val="32"/>
          <w:szCs w:val="26"/>
        </w:rPr>
        <w:t xml:space="preserve">Разработка порядка (плана) действий по ликвидации последствий аварийных ситуаций в сфере теплоснабжения </w:t>
      </w:r>
    </w:p>
    <w:p w14:paraId="6D2238E5" w14:textId="2D725CF7" w:rsidR="00404E3C" w:rsidRPr="005F4D80" w:rsidRDefault="00EB612C" w:rsidP="00EB612C">
      <w:pPr>
        <w:ind w:firstLine="0"/>
        <w:jc w:val="center"/>
        <w:rPr>
          <w:rFonts w:eastAsia="Calibri"/>
        </w:rPr>
      </w:pPr>
      <w:r w:rsidRPr="005F4D80">
        <w:rPr>
          <w:rFonts w:eastAsia="Calibri"/>
          <w:b/>
          <w:sz w:val="32"/>
          <w:szCs w:val="26"/>
        </w:rPr>
        <w:t>(в том числе с результатами электронного моделирования аварийных ситуаций)</w:t>
      </w:r>
    </w:p>
    <w:p w14:paraId="2583B6BF" w14:textId="77777777" w:rsidR="00404E3C" w:rsidRPr="005F4D80" w:rsidRDefault="00404E3C">
      <w:pPr>
        <w:spacing w:after="160" w:line="259" w:lineRule="auto"/>
        <w:ind w:firstLine="0"/>
        <w:jc w:val="left"/>
        <w:sectPr w:rsidR="00404E3C" w:rsidRPr="005F4D80" w:rsidSect="00404E3C">
          <w:headerReference w:type="first" r:id="rId13"/>
          <w:footerReference w:type="first" r:id="rId14"/>
          <w:pgSz w:w="11906" w:h="16838"/>
          <w:pgMar w:top="1134" w:right="850" w:bottom="1134" w:left="1701" w:header="283" w:footer="425" w:gutter="0"/>
          <w:cols w:space="708"/>
          <w:titlePg/>
          <w:docGrid w:linePitch="360"/>
        </w:sectPr>
      </w:pPr>
    </w:p>
    <w:p w14:paraId="23325AEA" w14:textId="405417E1" w:rsidR="00606442" w:rsidRPr="005F4D80" w:rsidRDefault="00404E3C" w:rsidP="00A24D49">
      <w:pPr>
        <w:pStyle w:val="11"/>
        <w:jc w:val="center"/>
      </w:pPr>
      <w:r w:rsidRPr="005F4D80">
        <w:lastRenderedPageBreak/>
        <w:t>СОДЕРЖАНИЕ</w:t>
      </w:r>
    </w:p>
    <w:p w14:paraId="22D638F9" w14:textId="2E8489AA" w:rsidR="005F4D80" w:rsidRDefault="00404E3C">
      <w:pPr>
        <w:pStyle w:val="11"/>
        <w:rPr>
          <w:rFonts w:asciiTheme="minorHAnsi" w:eastAsiaTheme="minorEastAsia" w:hAnsiTheme="minorHAnsi"/>
          <w:noProof/>
          <w:sz w:val="22"/>
          <w:lang w:eastAsia="ru-RU"/>
        </w:rPr>
      </w:pPr>
      <w:r w:rsidRPr="005F4D80">
        <w:rPr>
          <w:sz w:val="24"/>
          <w:szCs w:val="24"/>
        </w:rPr>
        <w:fldChar w:fldCharType="begin"/>
      </w:r>
      <w:r w:rsidRPr="005F4D80">
        <w:rPr>
          <w:sz w:val="24"/>
          <w:szCs w:val="24"/>
        </w:rPr>
        <w:instrText xml:space="preserve"> TOC \o "1-3" \h \z \u </w:instrText>
      </w:r>
      <w:r w:rsidRPr="005F4D80">
        <w:rPr>
          <w:sz w:val="24"/>
          <w:szCs w:val="24"/>
        </w:rPr>
        <w:fldChar w:fldCharType="separate"/>
      </w:r>
      <w:hyperlink w:anchor="_Toc205194061" w:history="1">
        <w:r w:rsidR="005F4D80" w:rsidRPr="00CE24F1">
          <w:rPr>
            <w:rStyle w:val="af4"/>
            <w:noProof/>
          </w:rPr>
          <w:t>Глава 1.</w:t>
        </w:r>
        <w:r w:rsidR="005F4D80">
          <w:rPr>
            <w:rFonts w:asciiTheme="minorHAnsi" w:eastAsiaTheme="minorEastAsia" w:hAnsiTheme="minorHAnsi"/>
            <w:noProof/>
            <w:sz w:val="22"/>
            <w:lang w:eastAsia="ru-RU"/>
          </w:rPr>
          <w:tab/>
        </w:r>
        <w:r w:rsidR="005F4D80" w:rsidRPr="00CE24F1">
          <w:rPr>
            <w:rStyle w:val="af4"/>
            <w:noProof/>
          </w:rPr>
          <w:t>Характеристика объекта, в отношении которого разрабатывается план мероприятий</w:t>
        </w:r>
        <w:r w:rsidR="005F4D80">
          <w:rPr>
            <w:noProof/>
            <w:webHidden/>
          </w:rPr>
          <w:tab/>
        </w:r>
        <w:r w:rsidR="005F4D80">
          <w:rPr>
            <w:noProof/>
            <w:webHidden/>
          </w:rPr>
          <w:fldChar w:fldCharType="begin"/>
        </w:r>
        <w:r w:rsidR="005F4D80">
          <w:rPr>
            <w:noProof/>
            <w:webHidden/>
          </w:rPr>
          <w:instrText xml:space="preserve"> PAGEREF _Toc205194061 \h </w:instrText>
        </w:r>
        <w:r w:rsidR="005F4D80">
          <w:rPr>
            <w:noProof/>
            <w:webHidden/>
          </w:rPr>
        </w:r>
        <w:r w:rsidR="005F4D80">
          <w:rPr>
            <w:noProof/>
            <w:webHidden/>
          </w:rPr>
          <w:fldChar w:fldCharType="separate"/>
        </w:r>
        <w:r w:rsidR="001064E6">
          <w:rPr>
            <w:noProof/>
            <w:webHidden/>
          </w:rPr>
          <w:t>14</w:t>
        </w:r>
        <w:r w:rsidR="005F4D80">
          <w:rPr>
            <w:noProof/>
            <w:webHidden/>
          </w:rPr>
          <w:fldChar w:fldCharType="end"/>
        </w:r>
      </w:hyperlink>
    </w:p>
    <w:p w14:paraId="0F5473C3" w14:textId="3B1AB2DC" w:rsidR="005F4D80" w:rsidRDefault="006A5328">
      <w:pPr>
        <w:pStyle w:val="11"/>
        <w:rPr>
          <w:rFonts w:asciiTheme="minorHAnsi" w:eastAsiaTheme="minorEastAsia" w:hAnsiTheme="minorHAnsi"/>
          <w:noProof/>
          <w:sz w:val="22"/>
          <w:lang w:eastAsia="ru-RU"/>
        </w:rPr>
      </w:pPr>
      <w:hyperlink w:anchor="_Toc205194062" w:history="1">
        <w:r w:rsidR="005F4D80" w:rsidRPr="00CE24F1">
          <w:rPr>
            <w:rStyle w:val="af4"/>
            <w:noProof/>
          </w:rPr>
          <w:t>Глава 2.</w:t>
        </w:r>
        <w:r w:rsidR="005F4D80">
          <w:rPr>
            <w:rFonts w:asciiTheme="minorHAnsi" w:eastAsiaTheme="minorEastAsia" w:hAnsiTheme="minorHAnsi"/>
            <w:noProof/>
            <w:sz w:val="22"/>
            <w:lang w:eastAsia="ru-RU"/>
          </w:rPr>
          <w:tab/>
        </w:r>
        <w:r w:rsidR="005F4D80" w:rsidRPr="00CE24F1">
          <w:rPr>
            <w:rStyle w:val="af4"/>
            <w:noProof/>
          </w:rPr>
          <w:t>Сценарии наиболее вероятных аварий и наиболее опасных по последствиям аварий, а также источники (места) их возникновения</w:t>
        </w:r>
        <w:r w:rsidR="005F4D80">
          <w:rPr>
            <w:noProof/>
            <w:webHidden/>
          </w:rPr>
          <w:tab/>
        </w:r>
        <w:r w:rsidR="005F4D80">
          <w:rPr>
            <w:noProof/>
            <w:webHidden/>
          </w:rPr>
          <w:fldChar w:fldCharType="begin"/>
        </w:r>
        <w:r w:rsidR="005F4D80">
          <w:rPr>
            <w:noProof/>
            <w:webHidden/>
          </w:rPr>
          <w:instrText xml:space="preserve"> PAGEREF _Toc205194062 \h </w:instrText>
        </w:r>
        <w:r w:rsidR="005F4D80">
          <w:rPr>
            <w:noProof/>
            <w:webHidden/>
          </w:rPr>
        </w:r>
        <w:r w:rsidR="005F4D80">
          <w:rPr>
            <w:noProof/>
            <w:webHidden/>
          </w:rPr>
          <w:fldChar w:fldCharType="separate"/>
        </w:r>
        <w:r w:rsidR="001064E6">
          <w:rPr>
            <w:noProof/>
            <w:webHidden/>
          </w:rPr>
          <w:t>17</w:t>
        </w:r>
        <w:r w:rsidR="005F4D80">
          <w:rPr>
            <w:noProof/>
            <w:webHidden/>
          </w:rPr>
          <w:fldChar w:fldCharType="end"/>
        </w:r>
      </w:hyperlink>
    </w:p>
    <w:p w14:paraId="35E9C85F" w14:textId="3414EF6D" w:rsidR="005F4D80" w:rsidRDefault="006A5328">
      <w:pPr>
        <w:pStyle w:val="11"/>
        <w:rPr>
          <w:rFonts w:asciiTheme="minorHAnsi" w:eastAsiaTheme="minorEastAsia" w:hAnsiTheme="minorHAnsi"/>
          <w:noProof/>
          <w:sz w:val="22"/>
          <w:lang w:eastAsia="ru-RU"/>
        </w:rPr>
      </w:pPr>
      <w:hyperlink w:anchor="_Toc205194063" w:history="1">
        <w:r w:rsidR="005F4D80" w:rsidRPr="00CE24F1">
          <w:rPr>
            <w:rStyle w:val="af4"/>
            <w:noProof/>
          </w:rPr>
          <w:t>Глава 3.</w:t>
        </w:r>
        <w:r w:rsidR="005F4D80">
          <w:rPr>
            <w:rFonts w:asciiTheme="minorHAnsi" w:eastAsiaTheme="minorEastAsia" w:hAnsiTheme="minorHAnsi"/>
            <w:noProof/>
            <w:sz w:val="22"/>
            <w:lang w:eastAsia="ru-RU"/>
          </w:rPr>
          <w:tab/>
        </w:r>
        <w:r w:rsidR="005F4D80" w:rsidRPr="00CE24F1">
          <w:rPr>
            <w:rStyle w:val="af4"/>
            <w:noProof/>
          </w:rPr>
          <w:t>Характеристики аварийности, присущие объектам, в отношении которых разрабатывается план мероприятий, и травматизма на таких объектах, описание рисков возникновения аварий, масштабов и последствий</w:t>
        </w:r>
        <w:r w:rsidR="005F4D80">
          <w:rPr>
            <w:noProof/>
            <w:webHidden/>
          </w:rPr>
          <w:tab/>
        </w:r>
        <w:r w:rsidR="005F4D80">
          <w:rPr>
            <w:noProof/>
            <w:webHidden/>
          </w:rPr>
          <w:fldChar w:fldCharType="begin"/>
        </w:r>
        <w:r w:rsidR="005F4D80">
          <w:rPr>
            <w:noProof/>
            <w:webHidden/>
          </w:rPr>
          <w:instrText xml:space="preserve"> PAGEREF _Toc205194063 \h </w:instrText>
        </w:r>
        <w:r w:rsidR="005F4D80">
          <w:rPr>
            <w:noProof/>
            <w:webHidden/>
          </w:rPr>
        </w:r>
        <w:r w:rsidR="005F4D80">
          <w:rPr>
            <w:noProof/>
            <w:webHidden/>
          </w:rPr>
          <w:fldChar w:fldCharType="separate"/>
        </w:r>
        <w:r w:rsidR="001064E6">
          <w:rPr>
            <w:noProof/>
            <w:webHidden/>
          </w:rPr>
          <w:t>20</w:t>
        </w:r>
        <w:r w:rsidR="005F4D80">
          <w:rPr>
            <w:noProof/>
            <w:webHidden/>
          </w:rPr>
          <w:fldChar w:fldCharType="end"/>
        </w:r>
      </w:hyperlink>
    </w:p>
    <w:p w14:paraId="64B8B7C1" w14:textId="71556E39" w:rsidR="005F4D80" w:rsidRDefault="006A5328">
      <w:pPr>
        <w:pStyle w:val="11"/>
        <w:rPr>
          <w:rFonts w:asciiTheme="minorHAnsi" w:eastAsiaTheme="minorEastAsia" w:hAnsiTheme="minorHAnsi"/>
          <w:noProof/>
          <w:sz w:val="22"/>
          <w:lang w:eastAsia="ru-RU"/>
        </w:rPr>
      </w:pPr>
      <w:hyperlink w:anchor="_Toc205194064" w:history="1">
        <w:r w:rsidR="005F4D80" w:rsidRPr="00CE24F1">
          <w:rPr>
            <w:rStyle w:val="af4"/>
            <w:noProof/>
          </w:rPr>
          <w:t>Глава 4.</w:t>
        </w:r>
        <w:r w:rsidR="005F4D80">
          <w:rPr>
            <w:rFonts w:asciiTheme="minorHAnsi" w:eastAsiaTheme="minorEastAsia" w:hAnsiTheme="minorHAnsi"/>
            <w:noProof/>
            <w:sz w:val="22"/>
            <w:lang w:eastAsia="ru-RU"/>
          </w:rPr>
          <w:tab/>
        </w:r>
        <w:r w:rsidR="005F4D80" w:rsidRPr="00CE24F1">
          <w:rPr>
            <w:rStyle w:val="af4"/>
            <w:noProof/>
          </w:rPr>
          <w:t>Формирование схемы теплоснабжения объектов первой категории</w:t>
        </w:r>
        <w:r w:rsidR="005F4D80">
          <w:rPr>
            <w:noProof/>
            <w:webHidden/>
          </w:rPr>
          <w:tab/>
        </w:r>
        <w:r w:rsidR="005F4D80">
          <w:rPr>
            <w:noProof/>
            <w:webHidden/>
          </w:rPr>
          <w:fldChar w:fldCharType="begin"/>
        </w:r>
        <w:r w:rsidR="005F4D80">
          <w:rPr>
            <w:noProof/>
            <w:webHidden/>
          </w:rPr>
          <w:instrText xml:space="preserve"> PAGEREF _Toc205194064 \h </w:instrText>
        </w:r>
        <w:r w:rsidR="005F4D80">
          <w:rPr>
            <w:noProof/>
            <w:webHidden/>
          </w:rPr>
        </w:r>
        <w:r w:rsidR="005F4D80">
          <w:rPr>
            <w:noProof/>
            <w:webHidden/>
          </w:rPr>
          <w:fldChar w:fldCharType="separate"/>
        </w:r>
        <w:r w:rsidR="001064E6">
          <w:rPr>
            <w:noProof/>
            <w:webHidden/>
          </w:rPr>
          <w:t>24</w:t>
        </w:r>
        <w:r w:rsidR="005F4D80">
          <w:rPr>
            <w:noProof/>
            <w:webHidden/>
          </w:rPr>
          <w:fldChar w:fldCharType="end"/>
        </w:r>
      </w:hyperlink>
    </w:p>
    <w:p w14:paraId="1D6E5FC0" w14:textId="41C01F4F" w:rsidR="005F4D80" w:rsidRDefault="006A5328">
      <w:pPr>
        <w:pStyle w:val="11"/>
        <w:rPr>
          <w:rFonts w:asciiTheme="minorHAnsi" w:eastAsiaTheme="minorEastAsia" w:hAnsiTheme="minorHAnsi"/>
          <w:noProof/>
          <w:sz w:val="22"/>
          <w:lang w:eastAsia="ru-RU"/>
        </w:rPr>
      </w:pPr>
      <w:hyperlink w:anchor="_Toc205194065" w:history="1">
        <w:r w:rsidR="005F4D80" w:rsidRPr="00CE24F1">
          <w:rPr>
            <w:rStyle w:val="af4"/>
            <w:noProof/>
          </w:rPr>
          <w:t>Глава 5.</w:t>
        </w:r>
        <w:r w:rsidR="005F4D80">
          <w:rPr>
            <w:rFonts w:asciiTheme="minorHAnsi" w:eastAsiaTheme="minorEastAsia" w:hAnsiTheme="minorHAnsi"/>
            <w:noProof/>
            <w:sz w:val="22"/>
            <w:lang w:eastAsia="ru-RU"/>
          </w:rPr>
          <w:tab/>
        </w:r>
        <w:r w:rsidR="005F4D80" w:rsidRPr="00CE24F1">
          <w:rPr>
            <w:rStyle w:val="af4"/>
            <w:noProof/>
          </w:rPr>
          <w:t>Расчет потерь теплоносителя на участке тепловой сети при возникновении аварийной ситуации</w:t>
        </w:r>
        <w:r w:rsidR="005F4D80">
          <w:rPr>
            <w:noProof/>
            <w:webHidden/>
          </w:rPr>
          <w:tab/>
        </w:r>
        <w:r w:rsidR="005F4D80">
          <w:rPr>
            <w:noProof/>
            <w:webHidden/>
          </w:rPr>
          <w:fldChar w:fldCharType="begin"/>
        </w:r>
        <w:r w:rsidR="005F4D80">
          <w:rPr>
            <w:noProof/>
            <w:webHidden/>
          </w:rPr>
          <w:instrText xml:space="preserve"> PAGEREF _Toc205194065 \h </w:instrText>
        </w:r>
        <w:r w:rsidR="005F4D80">
          <w:rPr>
            <w:noProof/>
            <w:webHidden/>
          </w:rPr>
        </w:r>
        <w:r w:rsidR="005F4D80">
          <w:rPr>
            <w:noProof/>
            <w:webHidden/>
          </w:rPr>
          <w:fldChar w:fldCharType="separate"/>
        </w:r>
        <w:r w:rsidR="001064E6">
          <w:rPr>
            <w:noProof/>
            <w:webHidden/>
          </w:rPr>
          <w:t>26</w:t>
        </w:r>
        <w:r w:rsidR="005F4D80">
          <w:rPr>
            <w:noProof/>
            <w:webHidden/>
          </w:rPr>
          <w:fldChar w:fldCharType="end"/>
        </w:r>
      </w:hyperlink>
    </w:p>
    <w:p w14:paraId="2E5C0D29" w14:textId="35F77B2B" w:rsidR="005F4D80" w:rsidRDefault="006A5328">
      <w:pPr>
        <w:pStyle w:val="11"/>
        <w:rPr>
          <w:rFonts w:asciiTheme="minorHAnsi" w:eastAsiaTheme="minorEastAsia" w:hAnsiTheme="minorHAnsi"/>
          <w:noProof/>
          <w:sz w:val="22"/>
          <w:lang w:eastAsia="ru-RU"/>
        </w:rPr>
      </w:pPr>
      <w:hyperlink w:anchor="_Toc205194066" w:history="1">
        <w:r w:rsidR="005F4D80" w:rsidRPr="00CE24F1">
          <w:rPr>
            <w:rStyle w:val="af4"/>
            <w:noProof/>
          </w:rPr>
          <w:t>Глава 6.</w:t>
        </w:r>
        <w:r w:rsidR="005F4D80">
          <w:rPr>
            <w:rFonts w:asciiTheme="minorHAnsi" w:eastAsiaTheme="minorEastAsia" w:hAnsiTheme="minorHAnsi"/>
            <w:noProof/>
            <w:sz w:val="22"/>
            <w:lang w:eastAsia="ru-RU"/>
          </w:rPr>
          <w:tab/>
        </w:r>
        <w:r w:rsidR="005F4D80" w:rsidRPr="00CE24F1">
          <w:rPr>
            <w:rStyle w:val="af4"/>
            <w:noProof/>
          </w:rPr>
          <w:t>Анализ переключения тепловых сетей при возникновении аварийных ситуаций</w:t>
        </w:r>
        <w:r w:rsidR="005F4D80">
          <w:rPr>
            <w:noProof/>
            <w:webHidden/>
          </w:rPr>
          <w:tab/>
        </w:r>
        <w:r w:rsidR="005F4D80">
          <w:rPr>
            <w:noProof/>
            <w:webHidden/>
          </w:rPr>
          <w:fldChar w:fldCharType="begin"/>
        </w:r>
        <w:r w:rsidR="005F4D80">
          <w:rPr>
            <w:noProof/>
            <w:webHidden/>
          </w:rPr>
          <w:instrText xml:space="preserve"> PAGEREF _Toc205194066 \h </w:instrText>
        </w:r>
        <w:r w:rsidR="005F4D80">
          <w:rPr>
            <w:noProof/>
            <w:webHidden/>
          </w:rPr>
        </w:r>
        <w:r w:rsidR="005F4D80">
          <w:rPr>
            <w:noProof/>
            <w:webHidden/>
          </w:rPr>
          <w:fldChar w:fldCharType="separate"/>
        </w:r>
        <w:r w:rsidR="001064E6">
          <w:rPr>
            <w:noProof/>
            <w:webHidden/>
          </w:rPr>
          <w:t>27</w:t>
        </w:r>
        <w:r w:rsidR="005F4D80">
          <w:rPr>
            <w:noProof/>
            <w:webHidden/>
          </w:rPr>
          <w:fldChar w:fldCharType="end"/>
        </w:r>
      </w:hyperlink>
    </w:p>
    <w:p w14:paraId="1C71B184" w14:textId="2479168D" w:rsidR="005F4D80" w:rsidRDefault="006A5328">
      <w:pPr>
        <w:pStyle w:val="21"/>
        <w:tabs>
          <w:tab w:val="right" w:leader="dot" w:pos="9345"/>
        </w:tabs>
        <w:rPr>
          <w:rFonts w:asciiTheme="minorHAnsi" w:eastAsiaTheme="minorEastAsia" w:hAnsiTheme="minorHAnsi"/>
          <w:noProof/>
          <w:sz w:val="22"/>
          <w:lang w:eastAsia="ru-RU"/>
        </w:rPr>
      </w:pPr>
      <w:hyperlink w:anchor="_Toc205194067" w:history="1">
        <w:r w:rsidR="005F4D80" w:rsidRPr="00CE24F1">
          <w:rPr>
            <w:rStyle w:val="af4"/>
            <w:noProof/>
          </w:rPr>
          <w:t>6.1. Общие сведения</w:t>
        </w:r>
        <w:r w:rsidR="005F4D80">
          <w:rPr>
            <w:noProof/>
            <w:webHidden/>
          </w:rPr>
          <w:tab/>
        </w:r>
        <w:r w:rsidR="005F4D80">
          <w:rPr>
            <w:noProof/>
            <w:webHidden/>
          </w:rPr>
          <w:fldChar w:fldCharType="begin"/>
        </w:r>
        <w:r w:rsidR="005F4D80">
          <w:rPr>
            <w:noProof/>
            <w:webHidden/>
          </w:rPr>
          <w:instrText xml:space="preserve"> PAGEREF _Toc205194067 \h </w:instrText>
        </w:r>
        <w:r w:rsidR="005F4D80">
          <w:rPr>
            <w:noProof/>
            <w:webHidden/>
          </w:rPr>
        </w:r>
        <w:r w:rsidR="005F4D80">
          <w:rPr>
            <w:noProof/>
            <w:webHidden/>
          </w:rPr>
          <w:fldChar w:fldCharType="separate"/>
        </w:r>
        <w:r w:rsidR="001064E6">
          <w:rPr>
            <w:noProof/>
            <w:webHidden/>
          </w:rPr>
          <w:t>27</w:t>
        </w:r>
        <w:r w:rsidR="005F4D80">
          <w:rPr>
            <w:noProof/>
            <w:webHidden/>
          </w:rPr>
          <w:fldChar w:fldCharType="end"/>
        </w:r>
      </w:hyperlink>
    </w:p>
    <w:p w14:paraId="50B3E3B4" w14:textId="6F0325A5" w:rsidR="005F4D80" w:rsidRDefault="006A5328">
      <w:pPr>
        <w:pStyle w:val="21"/>
        <w:tabs>
          <w:tab w:val="right" w:leader="dot" w:pos="9345"/>
        </w:tabs>
        <w:rPr>
          <w:rFonts w:asciiTheme="minorHAnsi" w:eastAsiaTheme="minorEastAsia" w:hAnsiTheme="minorHAnsi"/>
          <w:noProof/>
          <w:sz w:val="22"/>
          <w:lang w:eastAsia="ru-RU"/>
        </w:rPr>
      </w:pPr>
      <w:hyperlink w:anchor="_Toc205194068" w:history="1">
        <w:r w:rsidR="005F4D80" w:rsidRPr="00CE24F1">
          <w:rPr>
            <w:rStyle w:val="af4"/>
            <w:rFonts w:cs="Times New Roman"/>
            <w:noProof/>
          </w:rPr>
          <w:t>6.2.</w:t>
        </w:r>
        <w:r w:rsidR="005F4D80" w:rsidRPr="00CE24F1">
          <w:rPr>
            <w:rStyle w:val="af4"/>
            <w:noProof/>
          </w:rPr>
          <w:t xml:space="preserve"> Квартальная котельная №1</w:t>
        </w:r>
        <w:r w:rsidR="005F4D80">
          <w:rPr>
            <w:noProof/>
            <w:webHidden/>
          </w:rPr>
          <w:tab/>
        </w:r>
        <w:r w:rsidR="005F4D80">
          <w:rPr>
            <w:noProof/>
            <w:webHidden/>
          </w:rPr>
          <w:fldChar w:fldCharType="begin"/>
        </w:r>
        <w:r w:rsidR="005F4D80">
          <w:rPr>
            <w:noProof/>
            <w:webHidden/>
          </w:rPr>
          <w:instrText xml:space="preserve"> PAGEREF _Toc205194068 \h </w:instrText>
        </w:r>
        <w:r w:rsidR="005F4D80">
          <w:rPr>
            <w:noProof/>
            <w:webHidden/>
          </w:rPr>
        </w:r>
        <w:r w:rsidR="005F4D80">
          <w:rPr>
            <w:noProof/>
            <w:webHidden/>
          </w:rPr>
          <w:fldChar w:fldCharType="separate"/>
        </w:r>
        <w:r w:rsidR="001064E6">
          <w:rPr>
            <w:noProof/>
            <w:webHidden/>
          </w:rPr>
          <w:t>32</w:t>
        </w:r>
        <w:r w:rsidR="005F4D80">
          <w:rPr>
            <w:noProof/>
            <w:webHidden/>
          </w:rPr>
          <w:fldChar w:fldCharType="end"/>
        </w:r>
      </w:hyperlink>
    </w:p>
    <w:p w14:paraId="2033468F" w14:textId="251E1F5E" w:rsidR="005F4D80" w:rsidRDefault="006A5328">
      <w:pPr>
        <w:pStyle w:val="11"/>
        <w:rPr>
          <w:rFonts w:asciiTheme="minorHAnsi" w:eastAsiaTheme="minorEastAsia" w:hAnsiTheme="minorHAnsi"/>
          <w:noProof/>
          <w:sz w:val="22"/>
          <w:lang w:eastAsia="ru-RU"/>
        </w:rPr>
      </w:pPr>
      <w:hyperlink w:anchor="_Toc205194069" w:history="1">
        <w:r w:rsidR="005F4D80" w:rsidRPr="00CE24F1">
          <w:rPr>
            <w:rStyle w:val="af4"/>
            <w:noProof/>
          </w:rPr>
          <w:t>Глава 7.</w:t>
        </w:r>
        <w:r w:rsidR="005F4D80">
          <w:rPr>
            <w:rFonts w:asciiTheme="minorHAnsi" w:eastAsiaTheme="minorEastAsia" w:hAnsiTheme="minorHAnsi"/>
            <w:noProof/>
            <w:sz w:val="22"/>
            <w:lang w:eastAsia="ru-RU"/>
          </w:rPr>
          <w:tab/>
        </w:r>
        <w:r w:rsidR="005F4D80" w:rsidRPr="00CE24F1">
          <w:rPr>
            <w:rStyle w:val="af4"/>
            <w:noProof/>
          </w:rPr>
          <w:t>Организация управления ликвидацией аварий на теплопроизводящих объектах и тепловых сетях</w:t>
        </w:r>
        <w:r w:rsidR="005F4D80">
          <w:rPr>
            <w:noProof/>
            <w:webHidden/>
          </w:rPr>
          <w:tab/>
        </w:r>
        <w:r w:rsidR="005F4D80">
          <w:rPr>
            <w:noProof/>
            <w:webHidden/>
          </w:rPr>
          <w:fldChar w:fldCharType="begin"/>
        </w:r>
        <w:r w:rsidR="005F4D80">
          <w:rPr>
            <w:noProof/>
            <w:webHidden/>
          </w:rPr>
          <w:instrText xml:space="preserve"> PAGEREF _Toc205194069 \h </w:instrText>
        </w:r>
        <w:r w:rsidR="005F4D80">
          <w:rPr>
            <w:noProof/>
            <w:webHidden/>
          </w:rPr>
        </w:r>
        <w:r w:rsidR="005F4D80">
          <w:rPr>
            <w:noProof/>
            <w:webHidden/>
          </w:rPr>
          <w:fldChar w:fldCharType="separate"/>
        </w:r>
        <w:r w:rsidR="001064E6">
          <w:rPr>
            <w:noProof/>
            <w:webHidden/>
          </w:rPr>
          <w:t>35</w:t>
        </w:r>
        <w:r w:rsidR="005F4D80">
          <w:rPr>
            <w:noProof/>
            <w:webHidden/>
          </w:rPr>
          <w:fldChar w:fldCharType="end"/>
        </w:r>
      </w:hyperlink>
    </w:p>
    <w:p w14:paraId="6A26B171" w14:textId="727B2E0F" w:rsidR="005F4D80" w:rsidRDefault="006A5328">
      <w:pPr>
        <w:pStyle w:val="11"/>
        <w:rPr>
          <w:rFonts w:asciiTheme="minorHAnsi" w:eastAsiaTheme="minorEastAsia" w:hAnsiTheme="minorHAnsi"/>
          <w:noProof/>
          <w:sz w:val="22"/>
          <w:lang w:eastAsia="ru-RU"/>
        </w:rPr>
      </w:pPr>
      <w:hyperlink w:anchor="_Toc205194070" w:history="1">
        <w:r w:rsidR="005F4D80" w:rsidRPr="00CE24F1">
          <w:rPr>
            <w:rStyle w:val="af4"/>
            <w:noProof/>
          </w:rPr>
          <w:t>Глава 8.</w:t>
        </w:r>
        <w:r w:rsidR="005F4D80">
          <w:rPr>
            <w:rFonts w:asciiTheme="minorHAnsi" w:eastAsiaTheme="minorEastAsia" w:hAnsiTheme="minorHAnsi"/>
            <w:noProof/>
            <w:sz w:val="22"/>
            <w:lang w:eastAsia="ru-RU"/>
          </w:rPr>
          <w:tab/>
        </w:r>
        <w:r w:rsidR="005F4D80" w:rsidRPr="00CE24F1">
          <w:rPr>
            <w:rStyle w:val="af4"/>
            <w:noProof/>
          </w:rPr>
          <w:t>Количество сил и средств, используемых для локализации и ликвидации последствий аварий на объекте, и их соответствие задачам по локализации и ликвидации последствий аварий</w:t>
        </w:r>
        <w:r w:rsidR="005F4D80">
          <w:rPr>
            <w:noProof/>
            <w:webHidden/>
          </w:rPr>
          <w:tab/>
        </w:r>
        <w:r w:rsidR="005F4D80">
          <w:rPr>
            <w:noProof/>
            <w:webHidden/>
          </w:rPr>
          <w:fldChar w:fldCharType="begin"/>
        </w:r>
        <w:r w:rsidR="005F4D80">
          <w:rPr>
            <w:noProof/>
            <w:webHidden/>
          </w:rPr>
          <w:instrText xml:space="preserve"> PAGEREF _Toc205194070 \h </w:instrText>
        </w:r>
        <w:r w:rsidR="005F4D80">
          <w:rPr>
            <w:noProof/>
            <w:webHidden/>
          </w:rPr>
        </w:r>
        <w:r w:rsidR="005F4D80">
          <w:rPr>
            <w:noProof/>
            <w:webHidden/>
          </w:rPr>
          <w:fldChar w:fldCharType="separate"/>
        </w:r>
        <w:r w:rsidR="001064E6">
          <w:rPr>
            <w:noProof/>
            <w:webHidden/>
          </w:rPr>
          <w:t>35</w:t>
        </w:r>
        <w:r w:rsidR="005F4D80">
          <w:rPr>
            <w:noProof/>
            <w:webHidden/>
          </w:rPr>
          <w:fldChar w:fldCharType="end"/>
        </w:r>
      </w:hyperlink>
    </w:p>
    <w:p w14:paraId="69721F8E" w14:textId="567AD313" w:rsidR="005F4D80" w:rsidRDefault="006A5328">
      <w:pPr>
        <w:pStyle w:val="11"/>
        <w:rPr>
          <w:rFonts w:asciiTheme="minorHAnsi" w:eastAsiaTheme="minorEastAsia" w:hAnsiTheme="minorHAnsi"/>
          <w:noProof/>
          <w:sz w:val="22"/>
          <w:lang w:eastAsia="ru-RU"/>
        </w:rPr>
      </w:pPr>
      <w:hyperlink w:anchor="_Toc205194071" w:history="1">
        <w:r w:rsidR="005F4D80" w:rsidRPr="00CE24F1">
          <w:rPr>
            <w:rStyle w:val="af4"/>
            <w:noProof/>
          </w:rPr>
          <w:t>Глава 9.</w:t>
        </w:r>
        <w:r w:rsidR="005F4D80">
          <w:rPr>
            <w:rFonts w:asciiTheme="minorHAnsi" w:eastAsiaTheme="minorEastAsia" w:hAnsiTheme="minorHAnsi"/>
            <w:noProof/>
            <w:sz w:val="22"/>
            <w:lang w:eastAsia="ru-RU"/>
          </w:rPr>
          <w:tab/>
        </w:r>
        <w:r w:rsidR="005F4D80" w:rsidRPr="00CE24F1">
          <w:rPr>
            <w:rStyle w:val="af4"/>
            <w:noProof/>
          </w:rPr>
          <w:t>Порядок и процедуры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от 27.07.2010 № 190-ФЗ «О теплоснабжении»</w:t>
        </w:r>
        <w:r w:rsidR="005F4D80">
          <w:rPr>
            <w:noProof/>
            <w:webHidden/>
          </w:rPr>
          <w:tab/>
        </w:r>
        <w:r w:rsidR="005F4D80">
          <w:rPr>
            <w:noProof/>
            <w:webHidden/>
          </w:rPr>
          <w:fldChar w:fldCharType="begin"/>
        </w:r>
        <w:r w:rsidR="005F4D80">
          <w:rPr>
            <w:noProof/>
            <w:webHidden/>
          </w:rPr>
          <w:instrText xml:space="preserve"> PAGEREF _Toc205194071 \h </w:instrText>
        </w:r>
        <w:r w:rsidR="005F4D80">
          <w:rPr>
            <w:noProof/>
            <w:webHidden/>
          </w:rPr>
        </w:r>
        <w:r w:rsidR="005F4D80">
          <w:rPr>
            <w:noProof/>
            <w:webHidden/>
          </w:rPr>
          <w:fldChar w:fldCharType="separate"/>
        </w:r>
        <w:r w:rsidR="001064E6">
          <w:rPr>
            <w:noProof/>
            <w:webHidden/>
          </w:rPr>
          <w:t>36</w:t>
        </w:r>
        <w:r w:rsidR="005F4D80">
          <w:rPr>
            <w:noProof/>
            <w:webHidden/>
          </w:rPr>
          <w:fldChar w:fldCharType="end"/>
        </w:r>
      </w:hyperlink>
    </w:p>
    <w:p w14:paraId="5A316CD1" w14:textId="479C0762" w:rsidR="005F4D80" w:rsidRDefault="006A5328">
      <w:pPr>
        <w:pStyle w:val="11"/>
        <w:rPr>
          <w:rFonts w:asciiTheme="minorHAnsi" w:eastAsiaTheme="minorEastAsia" w:hAnsiTheme="minorHAnsi"/>
          <w:noProof/>
          <w:sz w:val="22"/>
          <w:lang w:eastAsia="ru-RU"/>
        </w:rPr>
      </w:pPr>
      <w:hyperlink w:anchor="_Toc205194072" w:history="1">
        <w:r w:rsidR="005F4D80" w:rsidRPr="00CE24F1">
          <w:rPr>
            <w:rStyle w:val="af4"/>
            <w:noProof/>
          </w:rPr>
          <w:t>Глава 10.</w:t>
        </w:r>
        <w:r w:rsidR="005F4D80">
          <w:rPr>
            <w:rFonts w:asciiTheme="minorHAnsi" w:eastAsiaTheme="minorEastAsia" w:hAnsiTheme="minorHAnsi"/>
            <w:noProof/>
            <w:sz w:val="22"/>
            <w:lang w:eastAsia="ru-RU"/>
          </w:rPr>
          <w:tab/>
        </w:r>
        <w:r w:rsidR="005F4D80" w:rsidRPr="00CE24F1">
          <w:rPr>
            <w:rStyle w:val="af4"/>
            <w:noProof/>
          </w:rPr>
          <w:t>Состав и дислокация сил и средств</w:t>
        </w:r>
        <w:r w:rsidR="005F4D80">
          <w:rPr>
            <w:noProof/>
            <w:webHidden/>
          </w:rPr>
          <w:tab/>
        </w:r>
        <w:r w:rsidR="005F4D80">
          <w:rPr>
            <w:noProof/>
            <w:webHidden/>
          </w:rPr>
          <w:fldChar w:fldCharType="begin"/>
        </w:r>
        <w:r w:rsidR="005F4D80">
          <w:rPr>
            <w:noProof/>
            <w:webHidden/>
          </w:rPr>
          <w:instrText xml:space="preserve"> PAGEREF _Toc205194072 \h </w:instrText>
        </w:r>
        <w:r w:rsidR="005F4D80">
          <w:rPr>
            <w:noProof/>
            <w:webHidden/>
          </w:rPr>
        </w:r>
        <w:r w:rsidR="005F4D80">
          <w:rPr>
            <w:noProof/>
            <w:webHidden/>
          </w:rPr>
          <w:fldChar w:fldCharType="separate"/>
        </w:r>
        <w:r w:rsidR="001064E6">
          <w:rPr>
            <w:noProof/>
            <w:webHidden/>
          </w:rPr>
          <w:t>37</w:t>
        </w:r>
        <w:r w:rsidR="005F4D80">
          <w:rPr>
            <w:noProof/>
            <w:webHidden/>
          </w:rPr>
          <w:fldChar w:fldCharType="end"/>
        </w:r>
      </w:hyperlink>
    </w:p>
    <w:p w14:paraId="35286CC9" w14:textId="2CF0526F" w:rsidR="005F4D80" w:rsidRDefault="006A5328">
      <w:pPr>
        <w:pStyle w:val="11"/>
        <w:tabs>
          <w:tab w:val="left" w:pos="1804"/>
        </w:tabs>
        <w:rPr>
          <w:rFonts w:asciiTheme="minorHAnsi" w:eastAsiaTheme="minorEastAsia" w:hAnsiTheme="minorHAnsi"/>
          <w:noProof/>
          <w:sz w:val="22"/>
          <w:lang w:eastAsia="ru-RU"/>
        </w:rPr>
      </w:pPr>
      <w:hyperlink w:anchor="_Toc205194073" w:history="1">
        <w:r w:rsidR="005F4D80" w:rsidRPr="00CE24F1">
          <w:rPr>
            <w:rStyle w:val="af4"/>
            <w:noProof/>
          </w:rPr>
          <w:t>Глава 11.</w:t>
        </w:r>
        <w:r w:rsidR="005F4D80">
          <w:rPr>
            <w:rFonts w:asciiTheme="minorHAnsi" w:eastAsiaTheme="minorEastAsia" w:hAnsiTheme="minorHAnsi"/>
            <w:noProof/>
            <w:sz w:val="22"/>
            <w:lang w:eastAsia="ru-RU"/>
          </w:rPr>
          <w:tab/>
        </w:r>
        <w:r w:rsidR="005F4D80" w:rsidRPr="00CE24F1">
          <w:rPr>
            <w:rStyle w:val="af4"/>
            <w:noProof/>
          </w:rPr>
          <w:t>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надлежащей степени готовности</w:t>
        </w:r>
        <w:r w:rsidR="005F4D80">
          <w:rPr>
            <w:noProof/>
            <w:webHidden/>
          </w:rPr>
          <w:tab/>
        </w:r>
        <w:r w:rsidR="005F4D80">
          <w:rPr>
            <w:noProof/>
            <w:webHidden/>
          </w:rPr>
          <w:fldChar w:fldCharType="begin"/>
        </w:r>
        <w:r w:rsidR="005F4D80">
          <w:rPr>
            <w:noProof/>
            <w:webHidden/>
          </w:rPr>
          <w:instrText xml:space="preserve"> PAGEREF _Toc205194073 \h </w:instrText>
        </w:r>
        <w:r w:rsidR="005F4D80">
          <w:rPr>
            <w:noProof/>
            <w:webHidden/>
          </w:rPr>
        </w:r>
        <w:r w:rsidR="005F4D80">
          <w:rPr>
            <w:noProof/>
            <w:webHidden/>
          </w:rPr>
          <w:fldChar w:fldCharType="separate"/>
        </w:r>
        <w:r w:rsidR="001064E6">
          <w:rPr>
            <w:noProof/>
            <w:webHidden/>
          </w:rPr>
          <w:t>41</w:t>
        </w:r>
        <w:r w:rsidR="005F4D80">
          <w:rPr>
            <w:noProof/>
            <w:webHidden/>
          </w:rPr>
          <w:fldChar w:fldCharType="end"/>
        </w:r>
      </w:hyperlink>
    </w:p>
    <w:p w14:paraId="6AE23335" w14:textId="34D3B451" w:rsidR="005F4D80" w:rsidRDefault="006A5328">
      <w:pPr>
        <w:pStyle w:val="11"/>
        <w:rPr>
          <w:rFonts w:asciiTheme="minorHAnsi" w:eastAsiaTheme="minorEastAsia" w:hAnsiTheme="minorHAnsi"/>
          <w:noProof/>
          <w:sz w:val="22"/>
          <w:lang w:eastAsia="ru-RU"/>
        </w:rPr>
      </w:pPr>
      <w:hyperlink w:anchor="_Toc205194074" w:history="1">
        <w:r w:rsidR="005F4D80" w:rsidRPr="00CE24F1">
          <w:rPr>
            <w:rStyle w:val="af4"/>
            <w:noProof/>
          </w:rPr>
          <w:t>Глава 12.</w:t>
        </w:r>
        <w:r w:rsidR="005F4D80">
          <w:rPr>
            <w:rFonts w:asciiTheme="minorHAnsi" w:eastAsiaTheme="minorEastAsia" w:hAnsiTheme="minorHAnsi"/>
            <w:noProof/>
            <w:sz w:val="22"/>
            <w:lang w:eastAsia="ru-RU"/>
          </w:rPr>
          <w:tab/>
        </w:r>
        <w:r w:rsidR="005F4D80" w:rsidRPr="00CE24F1">
          <w:rPr>
            <w:rStyle w:val="af4"/>
            <w:noProof/>
          </w:rPr>
          <w:t>Система взаимного обмена информацией между организациями - участниками локализации и ликвидации последствий аварий на объекте</w:t>
        </w:r>
        <w:r w:rsidR="005F4D80">
          <w:rPr>
            <w:noProof/>
            <w:webHidden/>
          </w:rPr>
          <w:tab/>
        </w:r>
        <w:r w:rsidR="005F4D80">
          <w:rPr>
            <w:noProof/>
            <w:webHidden/>
          </w:rPr>
          <w:fldChar w:fldCharType="begin"/>
        </w:r>
        <w:r w:rsidR="005F4D80">
          <w:rPr>
            <w:noProof/>
            <w:webHidden/>
          </w:rPr>
          <w:instrText xml:space="preserve"> PAGEREF _Toc205194074 \h </w:instrText>
        </w:r>
        <w:r w:rsidR="005F4D80">
          <w:rPr>
            <w:noProof/>
            <w:webHidden/>
          </w:rPr>
        </w:r>
        <w:r w:rsidR="005F4D80">
          <w:rPr>
            <w:noProof/>
            <w:webHidden/>
          </w:rPr>
          <w:fldChar w:fldCharType="separate"/>
        </w:r>
        <w:r w:rsidR="001064E6">
          <w:rPr>
            <w:noProof/>
            <w:webHidden/>
          </w:rPr>
          <w:t>43</w:t>
        </w:r>
        <w:r w:rsidR="005F4D80">
          <w:rPr>
            <w:noProof/>
            <w:webHidden/>
          </w:rPr>
          <w:fldChar w:fldCharType="end"/>
        </w:r>
      </w:hyperlink>
    </w:p>
    <w:p w14:paraId="02D37071" w14:textId="372C2989" w:rsidR="005F4D80" w:rsidRDefault="006A5328">
      <w:pPr>
        <w:pStyle w:val="11"/>
        <w:rPr>
          <w:rFonts w:asciiTheme="minorHAnsi" w:eastAsiaTheme="minorEastAsia" w:hAnsiTheme="minorHAnsi"/>
          <w:noProof/>
          <w:sz w:val="22"/>
          <w:lang w:eastAsia="ru-RU"/>
        </w:rPr>
      </w:pPr>
      <w:hyperlink w:anchor="_Toc205194075" w:history="1">
        <w:r w:rsidR="005F4D80" w:rsidRPr="00CE24F1">
          <w:rPr>
            <w:rStyle w:val="af4"/>
            <w:rFonts w:cs="Times New Roman"/>
            <w:noProof/>
          </w:rPr>
          <w:t>Глава 13.</w:t>
        </w:r>
        <w:r w:rsidR="005F4D80">
          <w:rPr>
            <w:rFonts w:asciiTheme="minorHAnsi" w:eastAsiaTheme="minorEastAsia" w:hAnsiTheme="minorHAnsi"/>
            <w:noProof/>
            <w:sz w:val="22"/>
            <w:lang w:eastAsia="ru-RU"/>
          </w:rPr>
          <w:tab/>
        </w:r>
        <w:r w:rsidR="005F4D80" w:rsidRPr="00CE24F1">
          <w:rPr>
            <w:rStyle w:val="af4"/>
            <w:rFonts w:cs="Times New Roman"/>
            <w:noProof/>
          </w:rPr>
          <w:t>Организация управления, связи и оповещения при авариях на объекте</w:t>
        </w:r>
        <w:r w:rsidR="005F4D80">
          <w:rPr>
            <w:noProof/>
            <w:webHidden/>
          </w:rPr>
          <w:tab/>
        </w:r>
        <w:r w:rsidR="005F4D80">
          <w:rPr>
            <w:noProof/>
            <w:webHidden/>
          </w:rPr>
          <w:fldChar w:fldCharType="begin"/>
        </w:r>
        <w:r w:rsidR="005F4D80">
          <w:rPr>
            <w:noProof/>
            <w:webHidden/>
          </w:rPr>
          <w:instrText xml:space="preserve"> PAGEREF _Toc205194075 \h </w:instrText>
        </w:r>
        <w:r w:rsidR="005F4D80">
          <w:rPr>
            <w:noProof/>
            <w:webHidden/>
          </w:rPr>
        </w:r>
        <w:r w:rsidR="005F4D80">
          <w:rPr>
            <w:noProof/>
            <w:webHidden/>
          </w:rPr>
          <w:fldChar w:fldCharType="separate"/>
        </w:r>
        <w:r w:rsidR="001064E6">
          <w:rPr>
            <w:noProof/>
            <w:webHidden/>
          </w:rPr>
          <w:t>44</w:t>
        </w:r>
        <w:r w:rsidR="005F4D80">
          <w:rPr>
            <w:noProof/>
            <w:webHidden/>
          </w:rPr>
          <w:fldChar w:fldCharType="end"/>
        </w:r>
      </w:hyperlink>
    </w:p>
    <w:p w14:paraId="048D6004" w14:textId="6DA71FD3" w:rsidR="005F4D80" w:rsidRDefault="006A5328">
      <w:pPr>
        <w:pStyle w:val="11"/>
        <w:tabs>
          <w:tab w:val="left" w:pos="1761"/>
        </w:tabs>
        <w:rPr>
          <w:rFonts w:asciiTheme="minorHAnsi" w:eastAsiaTheme="minorEastAsia" w:hAnsiTheme="minorHAnsi"/>
          <w:noProof/>
          <w:sz w:val="22"/>
          <w:lang w:eastAsia="ru-RU"/>
        </w:rPr>
      </w:pPr>
      <w:hyperlink w:anchor="_Toc205194076" w:history="1">
        <w:r w:rsidR="005F4D80" w:rsidRPr="00CE24F1">
          <w:rPr>
            <w:rStyle w:val="af4"/>
            <w:rFonts w:cs="Times New Roman"/>
            <w:noProof/>
          </w:rPr>
          <w:t>Глава 14.</w:t>
        </w:r>
        <w:r w:rsidR="005F4D80">
          <w:rPr>
            <w:rFonts w:asciiTheme="minorHAnsi" w:eastAsiaTheme="minorEastAsia" w:hAnsiTheme="minorHAnsi"/>
            <w:noProof/>
            <w:sz w:val="22"/>
            <w:lang w:eastAsia="ru-RU"/>
          </w:rPr>
          <w:tab/>
        </w:r>
        <w:r w:rsidR="005F4D80" w:rsidRPr="00CE24F1">
          <w:rPr>
            <w:rStyle w:val="af4"/>
            <w:rFonts w:cs="Times New Roman"/>
            <w:noProof/>
          </w:rPr>
          <w:t>Первоочередные действия при получении сигнала об авариях на объекте</w:t>
        </w:r>
        <w:r w:rsidR="005F4D80">
          <w:rPr>
            <w:noProof/>
            <w:webHidden/>
          </w:rPr>
          <w:tab/>
        </w:r>
        <w:r w:rsidR="005F4D80">
          <w:rPr>
            <w:noProof/>
            <w:webHidden/>
          </w:rPr>
          <w:fldChar w:fldCharType="begin"/>
        </w:r>
        <w:r w:rsidR="005F4D80">
          <w:rPr>
            <w:noProof/>
            <w:webHidden/>
          </w:rPr>
          <w:instrText xml:space="preserve"> PAGEREF _Toc205194076 \h </w:instrText>
        </w:r>
        <w:r w:rsidR="005F4D80">
          <w:rPr>
            <w:noProof/>
            <w:webHidden/>
          </w:rPr>
        </w:r>
        <w:r w:rsidR="005F4D80">
          <w:rPr>
            <w:noProof/>
            <w:webHidden/>
          </w:rPr>
          <w:fldChar w:fldCharType="separate"/>
        </w:r>
        <w:r w:rsidR="001064E6">
          <w:rPr>
            <w:noProof/>
            <w:webHidden/>
          </w:rPr>
          <w:t>49</w:t>
        </w:r>
        <w:r w:rsidR="005F4D80">
          <w:rPr>
            <w:noProof/>
            <w:webHidden/>
          </w:rPr>
          <w:fldChar w:fldCharType="end"/>
        </w:r>
      </w:hyperlink>
    </w:p>
    <w:p w14:paraId="3EA93F70" w14:textId="3267BD89" w:rsidR="005F4D80" w:rsidRDefault="006A5328">
      <w:pPr>
        <w:pStyle w:val="11"/>
        <w:rPr>
          <w:rFonts w:asciiTheme="minorHAnsi" w:eastAsiaTheme="minorEastAsia" w:hAnsiTheme="minorHAnsi"/>
          <w:noProof/>
          <w:sz w:val="22"/>
          <w:lang w:eastAsia="ru-RU"/>
        </w:rPr>
      </w:pPr>
      <w:hyperlink w:anchor="_Toc205194077" w:history="1">
        <w:r w:rsidR="005F4D80" w:rsidRPr="00CE24F1">
          <w:rPr>
            <w:rStyle w:val="af4"/>
            <w:rFonts w:cs="Times New Roman"/>
            <w:noProof/>
          </w:rPr>
          <w:t>Глава 15.</w:t>
        </w:r>
        <w:r w:rsidR="005F4D80">
          <w:rPr>
            <w:rFonts w:asciiTheme="minorHAnsi" w:eastAsiaTheme="minorEastAsia" w:hAnsiTheme="minorHAnsi"/>
            <w:noProof/>
            <w:sz w:val="22"/>
            <w:lang w:eastAsia="ru-RU"/>
          </w:rPr>
          <w:tab/>
        </w:r>
        <w:r w:rsidR="005F4D80" w:rsidRPr="00CE24F1">
          <w:rPr>
            <w:rStyle w:val="af4"/>
            <w:rFonts w:cs="Times New Roman"/>
            <w:noProof/>
          </w:rPr>
          <w:t>Формирование порядка организации мониторинга состояния системы теплоснабжения</w:t>
        </w:r>
        <w:r w:rsidR="005F4D80">
          <w:rPr>
            <w:noProof/>
            <w:webHidden/>
          </w:rPr>
          <w:tab/>
        </w:r>
        <w:r w:rsidR="005F4D80">
          <w:rPr>
            <w:noProof/>
            <w:webHidden/>
          </w:rPr>
          <w:fldChar w:fldCharType="begin"/>
        </w:r>
        <w:r w:rsidR="005F4D80">
          <w:rPr>
            <w:noProof/>
            <w:webHidden/>
          </w:rPr>
          <w:instrText xml:space="preserve"> PAGEREF _Toc205194077 \h </w:instrText>
        </w:r>
        <w:r w:rsidR="005F4D80">
          <w:rPr>
            <w:noProof/>
            <w:webHidden/>
          </w:rPr>
        </w:r>
        <w:r w:rsidR="005F4D80">
          <w:rPr>
            <w:noProof/>
            <w:webHidden/>
          </w:rPr>
          <w:fldChar w:fldCharType="separate"/>
        </w:r>
        <w:r w:rsidR="001064E6">
          <w:rPr>
            <w:noProof/>
            <w:webHidden/>
          </w:rPr>
          <w:t>64</w:t>
        </w:r>
        <w:r w:rsidR="005F4D80">
          <w:rPr>
            <w:noProof/>
            <w:webHidden/>
          </w:rPr>
          <w:fldChar w:fldCharType="end"/>
        </w:r>
      </w:hyperlink>
    </w:p>
    <w:p w14:paraId="7DF38F2E" w14:textId="147958F2" w:rsidR="005F4D80" w:rsidRDefault="006A5328">
      <w:pPr>
        <w:pStyle w:val="11"/>
        <w:tabs>
          <w:tab w:val="left" w:pos="1781"/>
        </w:tabs>
        <w:rPr>
          <w:rFonts w:asciiTheme="minorHAnsi" w:eastAsiaTheme="minorEastAsia" w:hAnsiTheme="minorHAnsi"/>
          <w:noProof/>
          <w:sz w:val="22"/>
          <w:lang w:eastAsia="ru-RU"/>
        </w:rPr>
      </w:pPr>
      <w:hyperlink w:anchor="_Toc205194078" w:history="1">
        <w:r w:rsidR="005F4D80" w:rsidRPr="00CE24F1">
          <w:rPr>
            <w:rStyle w:val="af4"/>
            <w:rFonts w:cs="Times New Roman"/>
            <w:noProof/>
          </w:rPr>
          <w:t>Глава 16.</w:t>
        </w:r>
        <w:r w:rsidR="005F4D80">
          <w:rPr>
            <w:rFonts w:asciiTheme="minorHAnsi" w:eastAsiaTheme="minorEastAsia" w:hAnsiTheme="minorHAnsi"/>
            <w:noProof/>
            <w:sz w:val="22"/>
            <w:lang w:eastAsia="ru-RU"/>
          </w:rPr>
          <w:tab/>
        </w:r>
        <w:r w:rsidR="005F4D80" w:rsidRPr="00CE24F1">
          <w:rPr>
            <w:rStyle w:val="af4"/>
            <w:rFonts w:cs="Times New Roman"/>
            <w:noProof/>
          </w:rPr>
          <w:t>Действия производственного персонала и аварийно-спасательных служб (формирований) по локализации и ликвидации аварий</w:t>
        </w:r>
        <w:r w:rsidR="005F4D80">
          <w:rPr>
            <w:noProof/>
            <w:webHidden/>
          </w:rPr>
          <w:tab/>
        </w:r>
        <w:r w:rsidR="005F4D80">
          <w:rPr>
            <w:noProof/>
            <w:webHidden/>
          </w:rPr>
          <w:fldChar w:fldCharType="begin"/>
        </w:r>
        <w:r w:rsidR="005F4D80">
          <w:rPr>
            <w:noProof/>
            <w:webHidden/>
          </w:rPr>
          <w:instrText xml:space="preserve"> PAGEREF _Toc205194078 \h </w:instrText>
        </w:r>
        <w:r w:rsidR="005F4D80">
          <w:rPr>
            <w:noProof/>
            <w:webHidden/>
          </w:rPr>
        </w:r>
        <w:r w:rsidR="005F4D80">
          <w:rPr>
            <w:noProof/>
            <w:webHidden/>
          </w:rPr>
          <w:fldChar w:fldCharType="separate"/>
        </w:r>
        <w:r w:rsidR="001064E6">
          <w:rPr>
            <w:noProof/>
            <w:webHidden/>
          </w:rPr>
          <w:t>66</w:t>
        </w:r>
        <w:r w:rsidR="005F4D80">
          <w:rPr>
            <w:noProof/>
            <w:webHidden/>
          </w:rPr>
          <w:fldChar w:fldCharType="end"/>
        </w:r>
      </w:hyperlink>
    </w:p>
    <w:p w14:paraId="03C8D106" w14:textId="1409A744" w:rsidR="005F4D80" w:rsidRDefault="006A5328">
      <w:pPr>
        <w:pStyle w:val="11"/>
        <w:rPr>
          <w:rFonts w:asciiTheme="minorHAnsi" w:eastAsiaTheme="minorEastAsia" w:hAnsiTheme="minorHAnsi"/>
          <w:noProof/>
          <w:sz w:val="22"/>
          <w:lang w:eastAsia="ru-RU"/>
        </w:rPr>
      </w:pPr>
      <w:hyperlink w:anchor="_Toc205194079" w:history="1">
        <w:r w:rsidR="005F4D80" w:rsidRPr="00CE24F1">
          <w:rPr>
            <w:rStyle w:val="af4"/>
            <w:noProof/>
          </w:rPr>
          <w:t>Глава 17.</w:t>
        </w:r>
        <w:r w:rsidR="005F4D80">
          <w:rPr>
            <w:rFonts w:asciiTheme="minorHAnsi" w:eastAsiaTheme="minorEastAsia" w:hAnsiTheme="minorHAnsi"/>
            <w:noProof/>
            <w:sz w:val="22"/>
            <w:lang w:eastAsia="ru-RU"/>
          </w:rPr>
          <w:tab/>
        </w:r>
        <w:r w:rsidR="005F4D80" w:rsidRPr="00CE24F1">
          <w:rPr>
            <w:rStyle w:val="af4"/>
            <w:noProof/>
          </w:rPr>
          <w:t>Мероприятия, направленные на обеспечение безопасности населения (в случае если в результате аварий на объекте может возникнуть угроза безопасности населения)</w:t>
        </w:r>
        <w:r w:rsidR="005F4D80">
          <w:rPr>
            <w:noProof/>
            <w:webHidden/>
          </w:rPr>
          <w:tab/>
        </w:r>
        <w:r w:rsidR="005F4D80">
          <w:rPr>
            <w:noProof/>
            <w:webHidden/>
          </w:rPr>
          <w:fldChar w:fldCharType="begin"/>
        </w:r>
        <w:r w:rsidR="005F4D80">
          <w:rPr>
            <w:noProof/>
            <w:webHidden/>
          </w:rPr>
          <w:instrText xml:space="preserve"> PAGEREF _Toc205194079 \h </w:instrText>
        </w:r>
        <w:r w:rsidR="005F4D80">
          <w:rPr>
            <w:noProof/>
            <w:webHidden/>
          </w:rPr>
        </w:r>
        <w:r w:rsidR="005F4D80">
          <w:rPr>
            <w:noProof/>
            <w:webHidden/>
          </w:rPr>
          <w:fldChar w:fldCharType="separate"/>
        </w:r>
        <w:r w:rsidR="001064E6">
          <w:rPr>
            <w:noProof/>
            <w:webHidden/>
          </w:rPr>
          <w:t>74</w:t>
        </w:r>
        <w:r w:rsidR="005F4D80">
          <w:rPr>
            <w:noProof/>
            <w:webHidden/>
          </w:rPr>
          <w:fldChar w:fldCharType="end"/>
        </w:r>
      </w:hyperlink>
    </w:p>
    <w:p w14:paraId="4A0789A7" w14:textId="509F60E7" w:rsidR="005F4D80" w:rsidRDefault="006A5328">
      <w:pPr>
        <w:pStyle w:val="11"/>
        <w:tabs>
          <w:tab w:val="left" w:pos="1797"/>
        </w:tabs>
        <w:rPr>
          <w:rFonts w:asciiTheme="minorHAnsi" w:eastAsiaTheme="minorEastAsia" w:hAnsiTheme="minorHAnsi"/>
          <w:noProof/>
          <w:sz w:val="22"/>
          <w:lang w:eastAsia="ru-RU"/>
        </w:rPr>
      </w:pPr>
      <w:hyperlink w:anchor="_Toc205194080" w:history="1">
        <w:r w:rsidR="005F4D80" w:rsidRPr="00CE24F1">
          <w:rPr>
            <w:rStyle w:val="af4"/>
            <w:noProof/>
          </w:rPr>
          <w:t>Глава 18.</w:t>
        </w:r>
        <w:r w:rsidR="005F4D80">
          <w:rPr>
            <w:rFonts w:asciiTheme="minorHAnsi" w:eastAsiaTheme="minorEastAsia" w:hAnsiTheme="minorHAnsi"/>
            <w:noProof/>
            <w:sz w:val="22"/>
            <w:lang w:eastAsia="ru-RU"/>
          </w:rPr>
          <w:tab/>
        </w:r>
        <w:r w:rsidR="005F4D80" w:rsidRPr="00CE24F1">
          <w:rPr>
            <w:rStyle w:val="af4"/>
            <w:noProof/>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5F4D80">
          <w:rPr>
            <w:noProof/>
            <w:webHidden/>
          </w:rPr>
          <w:tab/>
        </w:r>
        <w:r w:rsidR="005F4D80">
          <w:rPr>
            <w:noProof/>
            <w:webHidden/>
          </w:rPr>
          <w:fldChar w:fldCharType="begin"/>
        </w:r>
        <w:r w:rsidR="005F4D80">
          <w:rPr>
            <w:noProof/>
            <w:webHidden/>
          </w:rPr>
          <w:instrText xml:space="preserve"> PAGEREF _Toc205194080 \h </w:instrText>
        </w:r>
        <w:r w:rsidR="005F4D80">
          <w:rPr>
            <w:noProof/>
            <w:webHidden/>
          </w:rPr>
        </w:r>
        <w:r w:rsidR="005F4D80">
          <w:rPr>
            <w:noProof/>
            <w:webHidden/>
          </w:rPr>
          <w:fldChar w:fldCharType="separate"/>
        </w:r>
        <w:r w:rsidR="001064E6">
          <w:rPr>
            <w:noProof/>
            <w:webHidden/>
          </w:rPr>
          <w:t>74</w:t>
        </w:r>
        <w:r w:rsidR="005F4D80">
          <w:rPr>
            <w:noProof/>
            <w:webHidden/>
          </w:rPr>
          <w:fldChar w:fldCharType="end"/>
        </w:r>
      </w:hyperlink>
    </w:p>
    <w:p w14:paraId="1E38A788" w14:textId="202E06F7" w:rsidR="005F4D80" w:rsidRDefault="006A5328">
      <w:pPr>
        <w:pStyle w:val="11"/>
        <w:tabs>
          <w:tab w:val="left" w:pos="1879"/>
        </w:tabs>
        <w:rPr>
          <w:rFonts w:asciiTheme="minorHAnsi" w:eastAsiaTheme="minorEastAsia" w:hAnsiTheme="minorHAnsi"/>
          <w:noProof/>
          <w:sz w:val="22"/>
          <w:lang w:eastAsia="ru-RU"/>
        </w:rPr>
      </w:pPr>
      <w:hyperlink w:anchor="_Toc205194081" w:history="1">
        <w:r w:rsidR="005F4D80" w:rsidRPr="00CE24F1">
          <w:rPr>
            <w:rStyle w:val="af4"/>
            <w:noProof/>
          </w:rPr>
          <w:t>Глава 19.</w:t>
        </w:r>
        <w:r w:rsidR="005F4D80">
          <w:rPr>
            <w:rFonts w:asciiTheme="minorHAnsi" w:eastAsiaTheme="minorEastAsia" w:hAnsiTheme="minorHAnsi"/>
            <w:noProof/>
            <w:sz w:val="22"/>
            <w:lang w:eastAsia="ru-RU"/>
          </w:rPr>
          <w:tab/>
        </w:r>
        <w:r w:rsidR="005F4D80" w:rsidRPr="00CE24F1">
          <w:rPr>
            <w:rStyle w:val="af4"/>
            <w:noProof/>
          </w:rPr>
          <w:t>Сценарии аварийного прекращения газоснабжения на сетях газоснабжения</w:t>
        </w:r>
        <w:r w:rsidR="005F4D80">
          <w:rPr>
            <w:noProof/>
            <w:webHidden/>
          </w:rPr>
          <w:tab/>
        </w:r>
        <w:r w:rsidR="005F4D80">
          <w:rPr>
            <w:noProof/>
            <w:webHidden/>
          </w:rPr>
          <w:fldChar w:fldCharType="begin"/>
        </w:r>
        <w:r w:rsidR="005F4D80">
          <w:rPr>
            <w:noProof/>
            <w:webHidden/>
          </w:rPr>
          <w:instrText xml:space="preserve"> PAGEREF _Toc205194081 \h </w:instrText>
        </w:r>
        <w:r w:rsidR="005F4D80">
          <w:rPr>
            <w:noProof/>
            <w:webHidden/>
          </w:rPr>
        </w:r>
        <w:r w:rsidR="005F4D80">
          <w:rPr>
            <w:noProof/>
            <w:webHidden/>
          </w:rPr>
          <w:fldChar w:fldCharType="separate"/>
        </w:r>
        <w:r w:rsidR="001064E6">
          <w:rPr>
            <w:noProof/>
            <w:webHidden/>
          </w:rPr>
          <w:t>76</w:t>
        </w:r>
        <w:r w:rsidR="005F4D80">
          <w:rPr>
            <w:noProof/>
            <w:webHidden/>
          </w:rPr>
          <w:fldChar w:fldCharType="end"/>
        </w:r>
      </w:hyperlink>
    </w:p>
    <w:p w14:paraId="0BA2DB1C" w14:textId="40CD6631" w:rsidR="00606442" w:rsidRPr="005F4D80" w:rsidRDefault="00404E3C" w:rsidP="00D73A2D">
      <w:pPr>
        <w:tabs>
          <w:tab w:val="left" w:pos="0"/>
          <w:tab w:val="left" w:pos="142"/>
          <w:tab w:val="left" w:pos="284"/>
        </w:tabs>
        <w:ind w:firstLine="0"/>
      </w:pPr>
      <w:r w:rsidRPr="005F4D80">
        <w:rPr>
          <w:sz w:val="24"/>
          <w:szCs w:val="24"/>
        </w:rPr>
        <w:fldChar w:fldCharType="end"/>
      </w:r>
      <w:r w:rsidR="00606442" w:rsidRPr="005F4D80">
        <w:br w:type="page"/>
      </w:r>
    </w:p>
    <w:p w14:paraId="01BC73C1" w14:textId="77777777" w:rsidR="001D7953" w:rsidRPr="005F4D80" w:rsidRDefault="001D7953" w:rsidP="008912AE">
      <w:pPr>
        <w:ind w:firstLine="0"/>
        <w:jc w:val="center"/>
        <w:rPr>
          <w:b/>
        </w:rPr>
      </w:pPr>
      <w:r w:rsidRPr="005F4D80">
        <w:rPr>
          <w:b/>
        </w:rPr>
        <w:lastRenderedPageBreak/>
        <w:t>ПЕРЕЧЕНЬ ПРИНЯТЫХ ОБОЗНАЧЕНИЙ</w:t>
      </w:r>
    </w:p>
    <w:tbl>
      <w:tblPr>
        <w:tblW w:w="0" w:type="auto"/>
        <w:tblLook w:val="04A0" w:firstRow="1" w:lastRow="0" w:firstColumn="1" w:lastColumn="0" w:noHBand="0" w:noVBand="1"/>
      </w:tblPr>
      <w:tblGrid>
        <w:gridCol w:w="754"/>
        <w:gridCol w:w="1364"/>
        <w:gridCol w:w="7144"/>
      </w:tblGrid>
      <w:tr w:rsidR="001D7953" w:rsidRPr="005F4D80" w14:paraId="09C6B42B" w14:textId="77777777" w:rsidTr="001D7953">
        <w:trPr>
          <w:trHeight w:val="2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35B15788" w14:textId="77777777" w:rsidR="001D7953" w:rsidRPr="005F4D80" w:rsidRDefault="001D7953" w:rsidP="001D7953">
            <w:pPr>
              <w:pStyle w:val="a8"/>
              <w:rPr>
                <w:b/>
              </w:rPr>
            </w:pPr>
            <w:r w:rsidRPr="005F4D80">
              <w:rPr>
                <w:b/>
              </w:rPr>
              <w:t>№ п/п</w:t>
            </w:r>
          </w:p>
        </w:tc>
        <w:tc>
          <w:tcPr>
            <w:tcW w:w="0" w:type="auto"/>
            <w:tcBorders>
              <w:top w:val="single" w:sz="4" w:space="0" w:color="auto"/>
              <w:left w:val="nil"/>
              <w:bottom w:val="single" w:sz="4" w:space="0" w:color="auto"/>
              <w:right w:val="single" w:sz="4" w:space="0" w:color="auto"/>
            </w:tcBorders>
            <w:vAlign w:val="center"/>
            <w:hideMark/>
          </w:tcPr>
          <w:p w14:paraId="6F77BA86" w14:textId="77777777" w:rsidR="001D7953" w:rsidRPr="005F4D80" w:rsidRDefault="001D7953" w:rsidP="001D7953">
            <w:pPr>
              <w:pStyle w:val="a8"/>
              <w:rPr>
                <w:b/>
              </w:rPr>
            </w:pPr>
            <w:r w:rsidRPr="005F4D80">
              <w:rPr>
                <w:b/>
              </w:rPr>
              <w:t>Сокращение</w:t>
            </w:r>
          </w:p>
        </w:tc>
        <w:tc>
          <w:tcPr>
            <w:tcW w:w="0" w:type="auto"/>
            <w:tcBorders>
              <w:top w:val="single" w:sz="4" w:space="0" w:color="auto"/>
              <w:left w:val="nil"/>
              <w:bottom w:val="single" w:sz="4" w:space="0" w:color="auto"/>
              <w:right w:val="single" w:sz="4" w:space="0" w:color="auto"/>
            </w:tcBorders>
            <w:vAlign w:val="center"/>
            <w:hideMark/>
          </w:tcPr>
          <w:p w14:paraId="5F3B8769" w14:textId="77777777" w:rsidR="001D7953" w:rsidRPr="005F4D80" w:rsidRDefault="001D7953" w:rsidP="001D7953">
            <w:pPr>
              <w:pStyle w:val="a8"/>
              <w:rPr>
                <w:b/>
              </w:rPr>
            </w:pPr>
            <w:r w:rsidRPr="005F4D80">
              <w:rPr>
                <w:b/>
              </w:rPr>
              <w:t>Пояснение</w:t>
            </w:r>
          </w:p>
        </w:tc>
      </w:tr>
      <w:tr w:rsidR="001D7953" w:rsidRPr="005F4D80" w14:paraId="649A7EE5"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26FA941D" w14:textId="77777777" w:rsidR="001D7953" w:rsidRPr="005F4D80" w:rsidRDefault="001D7953" w:rsidP="001D7953">
            <w:pPr>
              <w:pStyle w:val="a8"/>
            </w:pPr>
            <w:r w:rsidRPr="005F4D80">
              <w:t>1</w:t>
            </w:r>
          </w:p>
        </w:tc>
        <w:tc>
          <w:tcPr>
            <w:tcW w:w="0" w:type="auto"/>
            <w:tcBorders>
              <w:top w:val="nil"/>
              <w:left w:val="nil"/>
              <w:bottom w:val="single" w:sz="4" w:space="0" w:color="auto"/>
              <w:right w:val="single" w:sz="4" w:space="0" w:color="auto"/>
            </w:tcBorders>
            <w:vAlign w:val="center"/>
            <w:hideMark/>
          </w:tcPr>
          <w:p w14:paraId="7610E2BD" w14:textId="77777777" w:rsidR="001D7953" w:rsidRPr="005F4D80" w:rsidRDefault="001D7953" w:rsidP="001D7953">
            <w:pPr>
              <w:pStyle w:val="a8"/>
            </w:pPr>
            <w:r w:rsidRPr="005F4D80">
              <w:t>БМК</w:t>
            </w:r>
          </w:p>
        </w:tc>
        <w:tc>
          <w:tcPr>
            <w:tcW w:w="0" w:type="auto"/>
            <w:tcBorders>
              <w:top w:val="nil"/>
              <w:left w:val="nil"/>
              <w:bottom w:val="single" w:sz="4" w:space="0" w:color="auto"/>
              <w:right w:val="single" w:sz="4" w:space="0" w:color="auto"/>
            </w:tcBorders>
            <w:vAlign w:val="center"/>
            <w:hideMark/>
          </w:tcPr>
          <w:p w14:paraId="00D7746F" w14:textId="77777777" w:rsidR="001D7953" w:rsidRPr="005F4D80" w:rsidRDefault="001D7953" w:rsidP="001D7953">
            <w:pPr>
              <w:pStyle w:val="a8"/>
              <w:jc w:val="left"/>
            </w:pPr>
            <w:proofErr w:type="spellStart"/>
            <w:r w:rsidRPr="005F4D80">
              <w:t>Блочно</w:t>
            </w:r>
            <w:proofErr w:type="spellEnd"/>
            <w:r w:rsidRPr="005F4D80">
              <w:t>-модульная котельная</w:t>
            </w:r>
          </w:p>
        </w:tc>
      </w:tr>
      <w:tr w:rsidR="001D7953" w:rsidRPr="005F4D80" w14:paraId="6C61B86C"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602F65B" w14:textId="77777777" w:rsidR="001D7953" w:rsidRPr="005F4D80" w:rsidRDefault="001D7953" w:rsidP="001D7953">
            <w:pPr>
              <w:pStyle w:val="a8"/>
            </w:pPr>
            <w:r w:rsidRPr="005F4D80">
              <w:t>2</w:t>
            </w:r>
          </w:p>
        </w:tc>
        <w:tc>
          <w:tcPr>
            <w:tcW w:w="0" w:type="auto"/>
            <w:tcBorders>
              <w:top w:val="nil"/>
              <w:left w:val="nil"/>
              <w:bottom w:val="single" w:sz="4" w:space="0" w:color="auto"/>
              <w:right w:val="single" w:sz="4" w:space="0" w:color="auto"/>
            </w:tcBorders>
            <w:vAlign w:val="center"/>
            <w:hideMark/>
          </w:tcPr>
          <w:p w14:paraId="0AB1B3DD" w14:textId="77777777" w:rsidR="001D7953" w:rsidRPr="005F4D80" w:rsidRDefault="001D7953" w:rsidP="001D7953">
            <w:pPr>
              <w:pStyle w:val="a8"/>
            </w:pPr>
            <w:r w:rsidRPr="005F4D80">
              <w:t>ВПУ</w:t>
            </w:r>
          </w:p>
        </w:tc>
        <w:tc>
          <w:tcPr>
            <w:tcW w:w="0" w:type="auto"/>
            <w:tcBorders>
              <w:top w:val="nil"/>
              <w:left w:val="nil"/>
              <w:bottom w:val="single" w:sz="4" w:space="0" w:color="auto"/>
              <w:right w:val="single" w:sz="4" w:space="0" w:color="auto"/>
            </w:tcBorders>
            <w:vAlign w:val="center"/>
            <w:hideMark/>
          </w:tcPr>
          <w:p w14:paraId="5E4DDE9B" w14:textId="77777777" w:rsidR="001D7953" w:rsidRPr="005F4D80" w:rsidRDefault="001D7953" w:rsidP="001D7953">
            <w:pPr>
              <w:pStyle w:val="a8"/>
              <w:jc w:val="left"/>
            </w:pPr>
            <w:r w:rsidRPr="005F4D80">
              <w:t>Водоподготовительная установка</w:t>
            </w:r>
          </w:p>
        </w:tc>
      </w:tr>
      <w:tr w:rsidR="001D7953" w:rsidRPr="005F4D80" w14:paraId="2B9881FF"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7BECF873" w14:textId="77777777" w:rsidR="001D7953" w:rsidRPr="005F4D80" w:rsidRDefault="001D7953" w:rsidP="001D7953">
            <w:pPr>
              <w:pStyle w:val="a8"/>
            </w:pPr>
            <w:r w:rsidRPr="005F4D80">
              <w:t>3</w:t>
            </w:r>
          </w:p>
        </w:tc>
        <w:tc>
          <w:tcPr>
            <w:tcW w:w="0" w:type="auto"/>
            <w:tcBorders>
              <w:top w:val="nil"/>
              <w:left w:val="nil"/>
              <w:bottom w:val="single" w:sz="4" w:space="0" w:color="auto"/>
              <w:right w:val="single" w:sz="4" w:space="0" w:color="auto"/>
            </w:tcBorders>
            <w:vAlign w:val="center"/>
            <w:hideMark/>
          </w:tcPr>
          <w:p w14:paraId="4D043F4D" w14:textId="77777777" w:rsidR="001D7953" w:rsidRPr="005F4D80" w:rsidRDefault="001D7953" w:rsidP="001D7953">
            <w:pPr>
              <w:pStyle w:val="a8"/>
            </w:pPr>
            <w:r w:rsidRPr="005F4D80">
              <w:t>ГВС</w:t>
            </w:r>
          </w:p>
        </w:tc>
        <w:tc>
          <w:tcPr>
            <w:tcW w:w="0" w:type="auto"/>
            <w:tcBorders>
              <w:top w:val="nil"/>
              <w:left w:val="nil"/>
              <w:bottom w:val="single" w:sz="4" w:space="0" w:color="auto"/>
              <w:right w:val="single" w:sz="4" w:space="0" w:color="auto"/>
            </w:tcBorders>
            <w:vAlign w:val="center"/>
            <w:hideMark/>
          </w:tcPr>
          <w:p w14:paraId="36FD39A0" w14:textId="77777777" w:rsidR="001D7953" w:rsidRPr="005F4D80" w:rsidRDefault="001D7953" w:rsidP="001D7953">
            <w:pPr>
              <w:pStyle w:val="a8"/>
              <w:jc w:val="left"/>
            </w:pPr>
            <w:r w:rsidRPr="005F4D80">
              <w:t>Горячее водоснабжение</w:t>
            </w:r>
          </w:p>
        </w:tc>
      </w:tr>
      <w:tr w:rsidR="001D7953" w:rsidRPr="005F4D80" w14:paraId="70E94408"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4BFE96F" w14:textId="77777777" w:rsidR="001D7953" w:rsidRPr="005F4D80" w:rsidRDefault="001D7953" w:rsidP="001D7953">
            <w:pPr>
              <w:pStyle w:val="a8"/>
            </w:pPr>
            <w:r w:rsidRPr="005F4D80">
              <w:t>4</w:t>
            </w:r>
          </w:p>
        </w:tc>
        <w:tc>
          <w:tcPr>
            <w:tcW w:w="0" w:type="auto"/>
            <w:tcBorders>
              <w:top w:val="nil"/>
              <w:left w:val="nil"/>
              <w:bottom w:val="single" w:sz="4" w:space="0" w:color="auto"/>
              <w:right w:val="single" w:sz="4" w:space="0" w:color="auto"/>
            </w:tcBorders>
            <w:vAlign w:val="center"/>
            <w:hideMark/>
          </w:tcPr>
          <w:p w14:paraId="216AF9FA" w14:textId="77777777" w:rsidR="001D7953" w:rsidRPr="005F4D80" w:rsidRDefault="001D7953" w:rsidP="001D7953">
            <w:pPr>
              <w:pStyle w:val="a8"/>
            </w:pPr>
            <w:r w:rsidRPr="005F4D80">
              <w:t>ЕТО</w:t>
            </w:r>
          </w:p>
        </w:tc>
        <w:tc>
          <w:tcPr>
            <w:tcW w:w="0" w:type="auto"/>
            <w:tcBorders>
              <w:top w:val="nil"/>
              <w:left w:val="nil"/>
              <w:bottom w:val="single" w:sz="4" w:space="0" w:color="auto"/>
              <w:right w:val="single" w:sz="4" w:space="0" w:color="auto"/>
            </w:tcBorders>
            <w:vAlign w:val="center"/>
            <w:hideMark/>
          </w:tcPr>
          <w:p w14:paraId="2004BD92" w14:textId="77777777" w:rsidR="001D7953" w:rsidRPr="005F4D80" w:rsidRDefault="001D7953" w:rsidP="001D7953">
            <w:pPr>
              <w:pStyle w:val="a8"/>
              <w:jc w:val="left"/>
            </w:pPr>
            <w:r w:rsidRPr="005F4D80">
              <w:t>Единая теплоснабжающая организация</w:t>
            </w:r>
          </w:p>
        </w:tc>
      </w:tr>
      <w:tr w:rsidR="001D7953" w:rsidRPr="005F4D80" w14:paraId="27EF3E75"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3FE3D760" w14:textId="77777777" w:rsidR="001D7953" w:rsidRPr="005F4D80" w:rsidRDefault="001D7953" w:rsidP="001D7953">
            <w:pPr>
              <w:pStyle w:val="a8"/>
            </w:pPr>
            <w:r w:rsidRPr="005F4D80">
              <w:t>5</w:t>
            </w:r>
          </w:p>
        </w:tc>
        <w:tc>
          <w:tcPr>
            <w:tcW w:w="0" w:type="auto"/>
            <w:tcBorders>
              <w:top w:val="nil"/>
              <w:left w:val="nil"/>
              <w:bottom w:val="single" w:sz="4" w:space="0" w:color="auto"/>
              <w:right w:val="single" w:sz="4" w:space="0" w:color="auto"/>
            </w:tcBorders>
            <w:vAlign w:val="center"/>
            <w:hideMark/>
          </w:tcPr>
          <w:p w14:paraId="22CA4A14" w14:textId="77777777" w:rsidR="001D7953" w:rsidRPr="005F4D80" w:rsidRDefault="001D7953" w:rsidP="001D7953">
            <w:pPr>
              <w:pStyle w:val="a8"/>
            </w:pPr>
            <w:r w:rsidRPr="005F4D80">
              <w:t>ЗАТО</w:t>
            </w:r>
          </w:p>
        </w:tc>
        <w:tc>
          <w:tcPr>
            <w:tcW w:w="0" w:type="auto"/>
            <w:tcBorders>
              <w:top w:val="nil"/>
              <w:left w:val="nil"/>
              <w:bottom w:val="single" w:sz="4" w:space="0" w:color="auto"/>
              <w:right w:val="single" w:sz="4" w:space="0" w:color="auto"/>
            </w:tcBorders>
            <w:vAlign w:val="center"/>
            <w:hideMark/>
          </w:tcPr>
          <w:p w14:paraId="4588B0B1" w14:textId="77777777" w:rsidR="001D7953" w:rsidRPr="005F4D80" w:rsidRDefault="001D7953" w:rsidP="001D7953">
            <w:pPr>
              <w:pStyle w:val="a8"/>
              <w:jc w:val="left"/>
            </w:pPr>
            <w:r w:rsidRPr="005F4D80">
              <w:t>Закрытое территориальное образование</w:t>
            </w:r>
          </w:p>
        </w:tc>
      </w:tr>
      <w:tr w:rsidR="001D7953" w:rsidRPr="005F4D80" w14:paraId="5E2CAD01"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203BE546" w14:textId="77777777" w:rsidR="001D7953" w:rsidRPr="005F4D80" w:rsidRDefault="001D7953" w:rsidP="001D7953">
            <w:pPr>
              <w:pStyle w:val="a8"/>
            </w:pPr>
            <w:r w:rsidRPr="005F4D80">
              <w:t>6</w:t>
            </w:r>
          </w:p>
        </w:tc>
        <w:tc>
          <w:tcPr>
            <w:tcW w:w="0" w:type="auto"/>
            <w:tcBorders>
              <w:top w:val="nil"/>
              <w:left w:val="nil"/>
              <w:bottom w:val="single" w:sz="4" w:space="0" w:color="auto"/>
              <w:right w:val="single" w:sz="4" w:space="0" w:color="auto"/>
            </w:tcBorders>
            <w:vAlign w:val="center"/>
            <w:hideMark/>
          </w:tcPr>
          <w:p w14:paraId="34D76EF2" w14:textId="77777777" w:rsidR="001D7953" w:rsidRPr="005F4D80" w:rsidRDefault="001D7953" w:rsidP="001D7953">
            <w:pPr>
              <w:pStyle w:val="a8"/>
            </w:pPr>
            <w:r w:rsidRPr="005F4D80">
              <w:t>ИП</w:t>
            </w:r>
          </w:p>
        </w:tc>
        <w:tc>
          <w:tcPr>
            <w:tcW w:w="0" w:type="auto"/>
            <w:tcBorders>
              <w:top w:val="nil"/>
              <w:left w:val="nil"/>
              <w:bottom w:val="single" w:sz="4" w:space="0" w:color="auto"/>
              <w:right w:val="single" w:sz="4" w:space="0" w:color="auto"/>
            </w:tcBorders>
            <w:vAlign w:val="center"/>
            <w:hideMark/>
          </w:tcPr>
          <w:p w14:paraId="47C7FC73" w14:textId="77777777" w:rsidR="001D7953" w:rsidRPr="005F4D80" w:rsidRDefault="001D7953" w:rsidP="001D7953">
            <w:pPr>
              <w:pStyle w:val="a8"/>
              <w:jc w:val="left"/>
            </w:pPr>
            <w:r w:rsidRPr="005F4D80">
              <w:t>Инвестиционная программа</w:t>
            </w:r>
          </w:p>
        </w:tc>
      </w:tr>
      <w:tr w:rsidR="001D7953" w:rsidRPr="005F4D80" w14:paraId="3A0D92A6"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72F5E869" w14:textId="77777777" w:rsidR="001D7953" w:rsidRPr="005F4D80" w:rsidRDefault="001D7953" w:rsidP="001D7953">
            <w:pPr>
              <w:pStyle w:val="a8"/>
            </w:pPr>
            <w:r w:rsidRPr="005F4D80">
              <w:t>7</w:t>
            </w:r>
          </w:p>
        </w:tc>
        <w:tc>
          <w:tcPr>
            <w:tcW w:w="0" w:type="auto"/>
            <w:tcBorders>
              <w:top w:val="nil"/>
              <w:left w:val="nil"/>
              <w:bottom w:val="single" w:sz="4" w:space="0" w:color="auto"/>
              <w:right w:val="single" w:sz="4" w:space="0" w:color="auto"/>
            </w:tcBorders>
            <w:vAlign w:val="center"/>
            <w:hideMark/>
          </w:tcPr>
          <w:p w14:paraId="5EE1F74F" w14:textId="77777777" w:rsidR="001D7953" w:rsidRPr="005F4D80" w:rsidRDefault="001D7953" w:rsidP="001D7953">
            <w:pPr>
              <w:pStyle w:val="a8"/>
            </w:pPr>
            <w:r w:rsidRPr="005F4D80">
              <w:t>ИТП</w:t>
            </w:r>
          </w:p>
        </w:tc>
        <w:tc>
          <w:tcPr>
            <w:tcW w:w="0" w:type="auto"/>
            <w:tcBorders>
              <w:top w:val="nil"/>
              <w:left w:val="nil"/>
              <w:bottom w:val="single" w:sz="4" w:space="0" w:color="auto"/>
              <w:right w:val="single" w:sz="4" w:space="0" w:color="auto"/>
            </w:tcBorders>
            <w:vAlign w:val="center"/>
            <w:hideMark/>
          </w:tcPr>
          <w:p w14:paraId="1DD97295" w14:textId="77777777" w:rsidR="001D7953" w:rsidRPr="005F4D80" w:rsidRDefault="001D7953" w:rsidP="001D7953">
            <w:pPr>
              <w:pStyle w:val="a8"/>
              <w:jc w:val="left"/>
            </w:pPr>
            <w:r w:rsidRPr="005F4D80">
              <w:t>Индивидуальный тепловой пункт</w:t>
            </w:r>
          </w:p>
        </w:tc>
      </w:tr>
      <w:tr w:rsidR="001D7953" w:rsidRPr="005F4D80" w14:paraId="61F66CF7"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35BFBFF3" w14:textId="77777777" w:rsidR="001D7953" w:rsidRPr="005F4D80" w:rsidRDefault="001D7953" w:rsidP="001D7953">
            <w:pPr>
              <w:pStyle w:val="a8"/>
            </w:pPr>
            <w:r w:rsidRPr="005F4D80">
              <w:t>8</w:t>
            </w:r>
          </w:p>
        </w:tc>
        <w:tc>
          <w:tcPr>
            <w:tcW w:w="0" w:type="auto"/>
            <w:tcBorders>
              <w:top w:val="nil"/>
              <w:left w:val="nil"/>
              <w:bottom w:val="single" w:sz="4" w:space="0" w:color="auto"/>
              <w:right w:val="single" w:sz="4" w:space="0" w:color="auto"/>
            </w:tcBorders>
            <w:vAlign w:val="center"/>
            <w:hideMark/>
          </w:tcPr>
          <w:p w14:paraId="1833985C" w14:textId="77777777" w:rsidR="001D7953" w:rsidRPr="005F4D80" w:rsidRDefault="001D7953" w:rsidP="001D7953">
            <w:pPr>
              <w:pStyle w:val="a8"/>
            </w:pPr>
            <w:r w:rsidRPr="005F4D80">
              <w:t>МК, КМ</w:t>
            </w:r>
          </w:p>
        </w:tc>
        <w:tc>
          <w:tcPr>
            <w:tcW w:w="0" w:type="auto"/>
            <w:tcBorders>
              <w:top w:val="nil"/>
              <w:left w:val="nil"/>
              <w:bottom w:val="single" w:sz="4" w:space="0" w:color="auto"/>
              <w:right w:val="single" w:sz="4" w:space="0" w:color="auto"/>
            </w:tcBorders>
            <w:vAlign w:val="center"/>
            <w:hideMark/>
          </w:tcPr>
          <w:p w14:paraId="0E68B50D" w14:textId="77777777" w:rsidR="001D7953" w:rsidRPr="005F4D80" w:rsidRDefault="001D7953" w:rsidP="001D7953">
            <w:pPr>
              <w:pStyle w:val="a8"/>
              <w:jc w:val="left"/>
            </w:pPr>
            <w:r w:rsidRPr="005F4D80">
              <w:t>Муниципальная котельная</w:t>
            </w:r>
          </w:p>
        </w:tc>
      </w:tr>
      <w:tr w:rsidR="001D7953" w:rsidRPr="005F4D80" w14:paraId="0444DBC0"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45BF373E" w14:textId="77777777" w:rsidR="001D7953" w:rsidRPr="005F4D80" w:rsidRDefault="001D7953" w:rsidP="001D7953">
            <w:pPr>
              <w:pStyle w:val="a8"/>
            </w:pPr>
            <w:r w:rsidRPr="005F4D80">
              <w:t>9</w:t>
            </w:r>
          </w:p>
        </w:tc>
        <w:tc>
          <w:tcPr>
            <w:tcW w:w="0" w:type="auto"/>
            <w:tcBorders>
              <w:top w:val="nil"/>
              <w:left w:val="nil"/>
              <w:bottom w:val="single" w:sz="4" w:space="0" w:color="auto"/>
              <w:right w:val="single" w:sz="4" w:space="0" w:color="auto"/>
            </w:tcBorders>
            <w:vAlign w:val="center"/>
            <w:hideMark/>
          </w:tcPr>
          <w:p w14:paraId="53B7147F" w14:textId="77777777" w:rsidR="001D7953" w:rsidRPr="005F4D80" w:rsidRDefault="001D7953" w:rsidP="001D7953">
            <w:pPr>
              <w:pStyle w:val="a8"/>
            </w:pPr>
            <w:r w:rsidRPr="005F4D80">
              <w:t>МО</w:t>
            </w:r>
          </w:p>
        </w:tc>
        <w:tc>
          <w:tcPr>
            <w:tcW w:w="0" w:type="auto"/>
            <w:tcBorders>
              <w:top w:val="nil"/>
              <w:left w:val="nil"/>
              <w:bottom w:val="single" w:sz="4" w:space="0" w:color="auto"/>
              <w:right w:val="single" w:sz="4" w:space="0" w:color="auto"/>
            </w:tcBorders>
            <w:vAlign w:val="center"/>
            <w:hideMark/>
          </w:tcPr>
          <w:p w14:paraId="319A3736" w14:textId="77777777" w:rsidR="001D7953" w:rsidRPr="005F4D80" w:rsidRDefault="001D7953" w:rsidP="001D7953">
            <w:pPr>
              <w:pStyle w:val="a8"/>
              <w:jc w:val="left"/>
            </w:pPr>
            <w:r w:rsidRPr="005F4D80">
              <w:t>Муниципальное образование</w:t>
            </w:r>
          </w:p>
        </w:tc>
      </w:tr>
      <w:tr w:rsidR="001D7953" w:rsidRPr="005F4D80" w14:paraId="52C0D1EE"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60AF1304" w14:textId="77777777" w:rsidR="001D7953" w:rsidRPr="005F4D80" w:rsidRDefault="001D7953" w:rsidP="001D7953">
            <w:pPr>
              <w:pStyle w:val="a8"/>
            </w:pPr>
            <w:r w:rsidRPr="005F4D80">
              <w:t>10</w:t>
            </w:r>
          </w:p>
        </w:tc>
        <w:tc>
          <w:tcPr>
            <w:tcW w:w="0" w:type="auto"/>
            <w:tcBorders>
              <w:top w:val="nil"/>
              <w:left w:val="nil"/>
              <w:bottom w:val="single" w:sz="4" w:space="0" w:color="auto"/>
              <w:right w:val="single" w:sz="4" w:space="0" w:color="auto"/>
            </w:tcBorders>
            <w:vAlign w:val="center"/>
            <w:hideMark/>
          </w:tcPr>
          <w:p w14:paraId="3779581F" w14:textId="77777777" w:rsidR="001D7953" w:rsidRPr="005F4D80" w:rsidRDefault="001D7953" w:rsidP="001D7953">
            <w:pPr>
              <w:pStyle w:val="a8"/>
            </w:pPr>
            <w:r w:rsidRPr="005F4D80">
              <w:t>МУП</w:t>
            </w:r>
          </w:p>
        </w:tc>
        <w:tc>
          <w:tcPr>
            <w:tcW w:w="0" w:type="auto"/>
            <w:tcBorders>
              <w:top w:val="nil"/>
              <w:left w:val="nil"/>
              <w:bottom w:val="single" w:sz="4" w:space="0" w:color="auto"/>
              <w:right w:val="single" w:sz="4" w:space="0" w:color="auto"/>
            </w:tcBorders>
            <w:vAlign w:val="center"/>
            <w:hideMark/>
          </w:tcPr>
          <w:p w14:paraId="453664AB" w14:textId="77777777" w:rsidR="001D7953" w:rsidRPr="005F4D80" w:rsidRDefault="001D7953" w:rsidP="001D7953">
            <w:pPr>
              <w:pStyle w:val="a8"/>
              <w:jc w:val="left"/>
            </w:pPr>
            <w:r w:rsidRPr="005F4D80">
              <w:t>Муниципальное унитарное предприятие</w:t>
            </w:r>
          </w:p>
        </w:tc>
      </w:tr>
      <w:tr w:rsidR="001D7953" w:rsidRPr="005F4D80" w14:paraId="6BA7052A"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4A42812F" w14:textId="77777777" w:rsidR="001D7953" w:rsidRPr="005F4D80" w:rsidRDefault="001D7953" w:rsidP="001D7953">
            <w:pPr>
              <w:pStyle w:val="a8"/>
            </w:pPr>
            <w:r w:rsidRPr="005F4D80">
              <w:t>11</w:t>
            </w:r>
          </w:p>
        </w:tc>
        <w:tc>
          <w:tcPr>
            <w:tcW w:w="0" w:type="auto"/>
            <w:tcBorders>
              <w:top w:val="nil"/>
              <w:left w:val="nil"/>
              <w:bottom w:val="single" w:sz="4" w:space="0" w:color="auto"/>
              <w:right w:val="single" w:sz="4" w:space="0" w:color="auto"/>
            </w:tcBorders>
            <w:vAlign w:val="center"/>
            <w:hideMark/>
          </w:tcPr>
          <w:p w14:paraId="7462CD39" w14:textId="77777777" w:rsidR="001D7953" w:rsidRPr="005F4D80" w:rsidRDefault="001D7953" w:rsidP="001D7953">
            <w:pPr>
              <w:pStyle w:val="a8"/>
            </w:pPr>
            <w:r w:rsidRPr="005F4D80">
              <w:t>НВВ</w:t>
            </w:r>
          </w:p>
        </w:tc>
        <w:tc>
          <w:tcPr>
            <w:tcW w:w="0" w:type="auto"/>
            <w:tcBorders>
              <w:top w:val="nil"/>
              <w:left w:val="nil"/>
              <w:bottom w:val="single" w:sz="4" w:space="0" w:color="auto"/>
              <w:right w:val="single" w:sz="4" w:space="0" w:color="auto"/>
            </w:tcBorders>
            <w:vAlign w:val="center"/>
            <w:hideMark/>
          </w:tcPr>
          <w:p w14:paraId="0D680C28" w14:textId="77777777" w:rsidR="001D7953" w:rsidRPr="005F4D80" w:rsidRDefault="001D7953" w:rsidP="001D7953">
            <w:pPr>
              <w:pStyle w:val="a8"/>
              <w:jc w:val="left"/>
            </w:pPr>
            <w:r w:rsidRPr="005F4D80">
              <w:t>Необходимая валовая выручка</w:t>
            </w:r>
          </w:p>
        </w:tc>
      </w:tr>
      <w:tr w:rsidR="001D7953" w:rsidRPr="005F4D80" w14:paraId="1D765241"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017E03AA" w14:textId="77777777" w:rsidR="001D7953" w:rsidRPr="005F4D80" w:rsidRDefault="001D7953" w:rsidP="001D7953">
            <w:pPr>
              <w:pStyle w:val="a8"/>
            </w:pPr>
            <w:r w:rsidRPr="005F4D80">
              <w:t>12</w:t>
            </w:r>
          </w:p>
        </w:tc>
        <w:tc>
          <w:tcPr>
            <w:tcW w:w="0" w:type="auto"/>
            <w:tcBorders>
              <w:top w:val="nil"/>
              <w:left w:val="nil"/>
              <w:bottom w:val="single" w:sz="4" w:space="0" w:color="auto"/>
              <w:right w:val="single" w:sz="4" w:space="0" w:color="auto"/>
            </w:tcBorders>
            <w:vAlign w:val="center"/>
            <w:hideMark/>
          </w:tcPr>
          <w:p w14:paraId="5A5F3758" w14:textId="77777777" w:rsidR="001D7953" w:rsidRPr="005F4D80" w:rsidRDefault="001D7953" w:rsidP="001D7953">
            <w:pPr>
              <w:pStyle w:val="a8"/>
            </w:pPr>
            <w:r w:rsidRPr="005F4D80">
              <w:t>НДС</w:t>
            </w:r>
          </w:p>
        </w:tc>
        <w:tc>
          <w:tcPr>
            <w:tcW w:w="0" w:type="auto"/>
            <w:tcBorders>
              <w:top w:val="nil"/>
              <w:left w:val="nil"/>
              <w:bottom w:val="single" w:sz="4" w:space="0" w:color="auto"/>
              <w:right w:val="single" w:sz="4" w:space="0" w:color="auto"/>
            </w:tcBorders>
            <w:vAlign w:val="center"/>
            <w:hideMark/>
          </w:tcPr>
          <w:p w14:paraId="11DB19B8" w14:textId="77777777" w:rsidR="001D7953" w:rsidRPr="005F4D80" w:rsidRDefault="001D7953" w:rsidP="001D7953">
            <w:pPr>
              <w:pStyle w:val="a8"/>
              <w:jc w:val="left"/>
            </w:pPr>
            <w:r w:rsidRPr="005F4D80">
              <w:t>Налог на добавленную стоимость</w:t>
            </w:r>
          </w:p>
        </w:tc>
      </w:tr>
      <w:tr w:rsidR="001D7953" w:rsidRPr="005F4D80" w14:paraId="6DED0F11"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5F3E5A1C" w14:textId="77777777" w:rsidR="001D7953" w:rsidRPr="005F4D80" w:rsidRDefault="001D7953" w:rsidP="001D7953">
            <w:pPr>
              <w:pStyle w:val="a8"/>
            </w:pPr>
            <w:r w:rsidRPr="005F4D80">
              <w:t>13</w:t>
            </w:r>
          </w:p>
        </w:tc>
        <w:tc>
          <w:tcPr>
            <w:tcW w:w="0" w:type="auto"/>
            <w:tcBorders>
              <w:top w:val="nil"/>
              <w:left w:val="nil"/>
              <w:bottom w:val="single" w:sz="4" w:space="0" w:color="auto"/>
              <w:right w:val="single" w:sz="4" w:space="0" w:color="auto"/>
            </w:tcBorders>
            <w:vAlign w:val="center"/>
            <w:hideMark/>
          </w:tcPr>
          <w:p w14:paraId="7613BD7C" w14:textId="77777777" w:rsidR="001D7953" w:rsidRPr="005F4D80" w:rsidRDefault="001D7953" w:rsidP="001D7953">
            <w:pPr>
              <w:pStyle w:val="a8"/>
            </w:pPr>
            <w:r w:rsidRPr="005F4D80">
              <w:t>ННЗТ</w:t>
            </w:r>
          </w:p>
        </w:tc>
        <w:tc>
          <w:tcPr>
            <w:tcW w:w="0" w:type="auto"/>
            <w:tcBorders>
              <w:top w:val="nil"/>
              <w:left w:val="nil"/>
              <w:bottom w:val="single" w:sz="4" w:space="0" w:color="auto"/>
              <w:right w:val="single" w:sz="4" w:space="0" w:color="auto"/>
            </w:tcBorders>
            <w:vAlign w:val="center"/>
            <w:hideMark/>
          </w:tcPr>
          <w:p w14:paraId="6E592BAA" w14:textId="77777777" w:rsidR="001D7953" w:rsidRPr="005F4D80" w:rsidRDefault="001D7953" w:rsidP="001D7953">
            <w:pPr>
              <w:pStyle w:val="a8"/>
              <w:jc w:val="left"/>
            </w:pPr>
            <w:r w:rsidRPr="005F4D80">
              <w:t>Неснижаемый нормативный запас топлива</w:t>
            </w:r>
          </w:p>
        </w:tc>
      </w:tr>
      <w:tr w:rsidR="001D7953" w:rsidRPr="005F4D80" w14:paraId="745456EB"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3A67F830" w14:textId="77777777" w:rsidR="001D7953" w:rsidRPr="005F4D80" w:rsidRDefault="001D7953" w:rsidP="001D7953">
            <w:pPr>
              <w:pStyle w:val="a8"/>
            </w:pPr>
            <w:r w:rsidRPr="005F4D80">
              <w:t>14</w:t>
            </w:r>
          </w:p>
        </w:tc>
        <w:tc>
          <w:tcPr>
            <w:tcW w:w="0" w:type="auto"/>
            <w:tcBorders>
              <w:top w:val="nil"/>
              <w:left w:val="nil"/>
              <w:bottom w:val="single" w:sz="4" w:space="0" w:color="auto"/>
              <w:right w:val="single" w:sz="4" w:space="0" w:color="auto"/>
            </w:tcBorders>
            <w:vAlign w:val="center"/>
            <w:hideMark/>
          </w:tcPr>
          <w:p w14:paraId="41A90A67" w14:textId="77777777" w:rsidR="001D7953" w:rsidRPr="005F4D80" w:rsidRDefault="001D7953" w:rsidP="001D7953">
            <w:pPr>
              <w:pStyle w:val="a8"/>
            </w:pPr>
            <w:r w:rsidRPr="005F4D80">
              <w:t>НС</w:t>
            </w:r>
          </w:p>
        </w:tc>
        <w:tc>
          <w:tcPr>
            <w:tcW w:w="0" w:type="auto"/>
            <w:tcBorders>
              <w:top w:val="nil"/>
              <w:left w:val="nil"/>
              <w:bottom w:val="single" w:sz="4" w:space="0" w:color="auto"/>
              <w:right w:val="single" w:sz="4" w:space="0" w:color="auto"/>
            </w:tcBorders>
            <w:vAlign w:val="center"/>
            <w:hideMark/>
          </w:tcPr>
          <w:p w14:paraId="0D00D768" w14:textId="77777777" w:rsidR="001D7953" w:rsidRPr="005F4D80" w:rsidRDefault="001D7953" w:rsidP="001D7953">
            <w:pPr>
              <w:pStyle w:val="a8"/>
              <w:jc w:val="left"/>
            </w:pPr>
            <w:r w:rsidRPr="005F4D80">
              <w:t>Насосная станция</w:t>
            </w:r>
          </w:p>
        </w:tc>
      </w:tr>
      <w:tr w:rsidR="001D7953" w:rsidRPr="005F4D80" w14:paraId="4AFAF6E6"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629760AB" w14:textId="77777777" w:rsidR="001D7953" w:rsidRPr="005F4D80" w:rsidRDefault="001D7953" w:rsidP="001D7953">
            <w:pPr>
              <w:pStyle w:val="a8"/>
            </w:pPr>
            <w:r w:rsidRPr="005F4D80">
              <w:t>15</w:t>
            </w:r>
          </w:p>
        </w:tc>
        <w:tc>
          <w:tcPr>
            <w:tcW w:w="0" w:type="auto"/>
            <w:tcBorders>
              <w:top w:val="nil"/>
              <w:left w:val="nil"/>
              <w:bottom w:val="single" w:sz="4" w:space="0" w:color="auto"/>
              <w:right w:val="single" w:sz="4" w:space="0" w:color="auto"/>
            </w:tcBorders>
            <w:vAlign w:val="center"/>
            <w:hideMark/>
          </w:tcPr>
          <w:p w14:paraId="64645E27" w14:textId="77777777" w:rsidR="001D7953" w:rsidRPr="005F4D80" w:rsidRDefault="001D7953" w:rsidP="001D7953">
            <w:pPr>
              <w:pStyle w:val="a8"/>
            </w:pPr>
            <w:r w:rsidRPr="005F4D80">
              <w:t>НТД</w:t>
            </w:r>
          </w:p>
        </w:tc>
        <w:tc>
          <w:tcPr>
            <w:tcW w:w="0" w:type="auto"/>
            <w:tcBorders>
              <w:top w:val="nil"/>
              <w:left w:val="nil"/>
              <w:bottom w:val="single" w:sz="4" w:space="0" w:color="auto"/>
              <w:right w:val="single" w:sz="4" w:space="0" w:color="auto"/>
            </w:tcBorders>
            <w:vAlign w:val="center"/>
            <w:hideMark/>
          </w:tcPr>
          <w:p w14:paraId="797CFCCB" w14:textId="77777777" w:rsidR="001D7953" w:rsidRPr="005F4D80" w:rsidRDefault="001D7953" w:rsidP="001D7953">
            <w:pPr>
              <w:pStyle w:val="a8"/>
              <w:jc w:val="left"/>
            </w:pPr>
            <w:r w:rsidRPr="005F4D80">
              <w:t>Нормативная техническая документация</w:t>
            </w:r>
          </w:p>
        </w:tc>
      </w:tr>
      <w:tr w:rsidR="001D7953" w:rsidRPr="005F4D80" w14:paraId="375C0A1F"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8DEB8D6" w14:textId="77777777" w:rsidR="001D7953" w:rsidRPr="005F4D80" w:rsidRDefault="001D7953" w:rsidP="001D7953">
            <w:pPr>
              <w:pStyle w:val="a8"/>
            </w:pPr>
            <w:r w:rsidRPr="005F4D80">
              <w:t>16</w:t>
            </w:r>
          </w:p>
        </w:tc>
        <w:tc>
          <w:tcPr>
            <w:tcW w:w="0" w:type="auto"/>
            <w:tcBorders>
              <w:top w:val="nil"/>
              <w:left w:val="nil"/>
              <w:bottom w:val="single" w:sz="4" w:space="0" w:color="auto"/>
              <w:right w:val="single" w:sz="4" w:space="0" w:color="auto"/>
            </w:tcBorders>
            <w:vAlign w:val="center"/>
            <w:hideMark/>
          </w:tcPr>
          <w:p w14:paraId="3365B712" w14:textId="77777777" w:rsidR="001D7953" w:rsidRPr="005F4D80" w:rsidRDefault="001D7953" w:rsidP="001D7953">
            <w:pPr>
              <w:pStyle w:val="a8"/>
            </w:pPr>
            <w:r w:rsidRPr="005F4D80">
              <w:t>НЭЗТ</w:t>
            </w:r>
          </w:p>
        </w:tc>
        <w:tc>
          <w:tcPr>
            <w:tcW w:w="0" w:type="auto"/>
            <w:tcBorders>
              <w:top w:val="nil"/>
              <w:left w:val="nil"/>
              <w:bottom w:val="single" w:sz="4" w:space="0" w:color="auto"/>
              <w:right w:val="single" w:sz="4" w:space="0" w:color="auto"/>
            </w:tcBorders>
            <w:vAlign w:val="center"/>
            <w:hideMark/>
          </w:tcPr>
          <w:p w14:paraId="602CF266" w14:textId="77777777" w:rsidR="001D7953" w:rsidRPr="005F4D80" w:rsidRDefault="001D7953" w:rsidP="001D7953">
            <w:pPr>
              <w:pStyle w:val="a8"/>
              <w:jc w:val="left"/>
            </w:pPr>
            <w:r w:rsidRPr="005F4D80">
              <w:t>Нормативный эксплуатационный запас основного или резервного видов топлива</w:t>
            </w:r>
          </w:p>
        </w:tc>
      </w:tr>
      <w:tr w:rsidR="001D7953" w:rsidRPr="005F4D80" w14:paraId="6D8BD800"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60FD23A6" w14:textId="77777777" w:rsidR="001D7953" w:rsidRPr="005F4D80" w:rsidRDefault="001D7953" w:rsidP="001D7953">
            <w:pPr>
              <w:pStyle w:val="a8"/>
            </w:pPr>
            <w:r w:rsidRPr="005F4D80">
              <w:t>17</w:t>
            </w:r>
          </w:p>
        </w:tc>
        <w:tc>
          <w:tcPr>
            <w:tcW w:w="0" w:type="auto"/>
            <w:tcBorders>
              <w:top w:val="nil"/>
              <w:left w:val="nil"/>
              <w:bottom w:val="single" w:sz="4" w:space="0" w:color="auto"/>
              <w:right w:val="single" w:sz="4" w:space="0" w:color="auto"/>
            </w:tcBorders>
            <w:vAlign w:val="center"/>
            <w:hideMark/>
          </w:tcPr>
          <w:p w14:paraId="6A4D6FB8" w14:textId="77777777" w:rsidR="001D7953" w:rsidRPr="005F4D80" w:rsidRDefault="001D7953" w:rsidP="001D7953">
            <w:pPr>
              <w:pStyle w:val="a8"/>
            </w:pPr>
            <w:r w:rsidRPr="005F4D80">
              <w:t>ОВ</w:t>
            </w:r>
          </w:p>
        </w:tc>
        <w:tc>
          <w:tcPr>
            <w:tcW w:w="0" w:type="auto"/>
            <w:tcBorders>
              <w:top w:val="nil"/>
              <w:left w:val="nil"/>
              <w:bottom w:val="single" w:sz="4" w:space="0" w:color="auto"/>
              <w:right w:val="single" w:sz="4" w:space="0" w:color="auto"/>
            </w:tcBorders>
            <w:vAlign w:val="center"/>
            <w:hideMark/>
          </w:tcPr>
          <w:p w14:paraId="37C3CC92" w14:textId="77777777" w:rsidR="001D7953" w:rsidRPr="005F4D80" w:rsidRDefault="001D7953" w:rsidP="001D7953">
            <w:pPr>
              <w:pStyle w:val="a8"/>
              <w:jc w:val="left"/>
            </w:pPr>
            <w:r w:rsidRPr="005F4D80">
              <w:t>Отопление и вентиляция</w:t>
            </w:r>
          </w:p>
        </w:tc>
      </w:tr>
      <w:tr w:rsidR="001D7953" w:rsidRPr="005F4D80" w14:paraId="09464BD2"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28EA6579" w14:textId="77777777" w:rsidR="001D7953" w:rsidRPr="005F4D80" w:rsidRDefault="001D7953" w:rsidP="001D7953">
            <w:pPr>
              <w:pStyle w:val="a8"/>
            </w:pPr>
            <w:r w:rsidRPr="005F4D80">
              <w:t>18</w:t>
            </w:r>
          </w:p>
        </w:tc>
        <w:tc>
          <w:tcPr>
            <w:tcW w:w="0" w:type="auto"/>
            <w:tcBorders>
              <w:top w:val="nil"/>
              <w:left w:val="nil"/>
              <w:bottom w:val="single" w:sz="4" w:space="0" w:color="auto"/>
              <w:right w:val="single" w:sz="4" w:space="0" w:color="auto"/>
            </w:tcBorders>
            <w:vAlign w:val="center"/>
            <w:hideMark/>
          </w:tcPr>
          <w:p w14:paraId="434394F8" w14:textId="77777777" w:rsidR="001D7953" w:rsidRPr="005F4D80" w:rsidRDefault="001D7953" w:rsidP="001D7953">
            <w:pPr>
              <w:pStyle w:val="a8"/>
            </w:pPr>
            <w:r w:rsidRPr="005F4D80">
              <w:t>ОНЗТ</w:t>
            </w:r>
          </w:p>
        </w:tc>
        <w:tc>
          <w:tcPr>
            <w:tcW w:w="0" w:type="auto"/>
            <w:tcBorders>
              <w:top w:val="nil"/>
              <w:left w:val="nil"/>
              <w:bottom w:val="single" w:sz="4" w:space="0" w:color="auto"/>
              <w:right w:val="single" w:sz="4" w:space="0" w:color="auto"/>
            </w:tcBorders>
            <w:vAlign w:val="center"/>
            <w:hideMark/>
          </w:tcPr>
          <w:p w14:paraId="12B6C8E9" w14:textId="77777777" w:rsidR="001D7953" w:rsidRPr="005F4D80" w:rsidRDefault="001D7953" w:rsidP="001D7953">
            <w:pPr>
              <w:pStyle w:val="a8"/>
              <w:jc w:val="left"/>
            </w:pPr>
            <w:r w:rsidRPr="005F4D80">
              <w:t>Общий нормативный запас топлива</w:t>
            </w:r>
          </w:p>
        </w:tc>
      </w:tr>
      <w:tr w:rsidR="001D7953" w:rsidRPr="005F4D80" w14:paraId="2C09F70D"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68D75B1A" w14:textId="77777777" w:rsidR="001D7953" w:rsidRPr="005F4D80" w:rsidRDefault="001D7953" w:rsidP="001D7953">
            <w:pPr>
              <w:pStyle w:val="a8"/>
            </w:pPr>
            <w:r w:rsidRPr="005F4D80">
              <w:t>19</w:t>
            </w:r>
          </w:p>
        </w:tc>
        <w:tc>
          <w:tcPr>
            <w:tcW w:w="0" w:type="auto"/>
            <w:tcBorders>
              <w:top w:val="nil"/>
              <w:left w:val="nil"/>
              <w:bottom w:val="single" w:sz="4" w:space="0" w:color="auto"/>
              <w:right w:val="single" w:sz="4" w:space="0" w:color="auto"/>
            </w:tcBorders>
            <w:vAlign w:val="center"/>
            <w:hideMark/>
          </w:tcPr>
          <w:p w14:paraId="28CEEDE8" w14:textId="77777777" w:rsidR="001D7953" w:rsidRPr="005F4D80" w:rsidRDefault="001D7953" w:rsidP="001D7953">
            <w:pPr>
              <w:pStyle w:val="a8"/>
            </w:pPr>
            <w:r w:rsidRPr="005F4D80">
              <w:t>ПИР</w:t>
            </w:r>
          </w:p>
        </w:tc>
        <w:tc>
          <w:tcPr>
            <w:tcW w:w="0" w:type="auto"/>
            <w:tcBorders>
              <w:top w:val="nil"/>
              <w:left w:val="nil"/>
              <w:bottom w:val="single" w:sz="4" w:space="0" w:color="auto"/>
              <w:right w:val="single" w:sz="4" w:space="0" w:color="auto"/>
            </w:tcBorders>
            <w:vAlign w:val="center"/>
            <w:hideMark/>
          </w:tcPr>
          <w:p w14:paraId="2589A19E" w14:textId="77777777" w:rsidR="001D7953" w:rsidRPr="005F4D80" w:rsidRDefault="001D7953" w:rsidP="001D7953">
            <w:pPr>
              <w:pStyle w:val="a8"/>
              <w:jc w:val="left"/>
            </w:pPr>
            <w:r w:rsidRPr="005F4D80">
              <w:t>Проектные и изыскательские работы</w:t>
            </w:r>
          </w:p>
        </w:tc>
      </w:tr>
      <w:tr w:rsidR="001D7953" w:rsidRPr="005F4D80" w14:paraId="6BC23E8E"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5578099" w14:textId="77777777" w:rsidR="001D7953" w:rsidRPr="005F4D80" w:rsidRDefault="001D7953" w:rsidP="001D7953">
            <w:pPr>
              <w:pStyle w:val="a8"/>
            </w:pPr>
            <w:r w:rsidRPr="005F4D80">
              <w:t>20</w:t>
            </w:r>
          </w:p>
        </w:tc>
        <w:tc>
          <w:tcPr>
            <w:tcW w:w="0" w:type="auto"/>
            <w:tcBorders>
              <w:top w:val="nil"/>
              <w:left w:val="nil"/>
              <w:bottom w:val="single" w:sz="4" w:space="0" w:color="auto"/>
              <w:right w:val="single" w:sz="4" w:space="0" w:color="auto"/>
            </w:tcBorders>
            <w:vAlign w:val="center"/>
            <w:hideMark/>
          </w:tcPr>
          <w:p w14:paraId="58ED1D03" w14:textId="77777777" w:rsidR="001D7953" w:rsidRPr="005F4D80" w:rsidRDefault="001D7953" w:rsidP="001D7953">
            <w:pPr>
              <w:pStyle w:val="a8"/>
            </w:pPr>
            <w:r w:rsidRPr="005F4D80">
              <w:t>ПНС</w:t>
            </w:r>
          </w:p>
        </w:tc>
        <w:tc>
          <w:tcPr>
            <w:tcW w:w="0" w:type="auto"/>
            <w:tcBorders>
              <w:top w:val="nil"/>
              <w:left w:val="nil"/>
              <w:bottom w:val="single" w:sz="4" w:space="0" w:color="auto"/>
              <w:right w:val="single" w:sz="4" w:space="0" w:color="auto"/>
            </w:tcBorders>
            <w:vAlign w:val="center"/>
            <w:hideMark/>
          </w:tcPr>
          <w:p w14:paraId="1B7ED51B" w14:textId="77777777" w:rsidR="001D7953" w:rsidRPr="005F4D80" w:rsidRDefault="001D7953" w:rsidP="001D7953">
            <w:pPr>
              <w:pStyle w:val="a8"/>
              <w:jc w:val="left"/>
            </w:pPr>
            <w:proofErr w:type="spellStart"/>
            <w:r w:rsidRPr="005F4D80">
              <w:t>Повысительно</w:t>
            </w:r>
            <w:proofErr w:type="spellEnd"/>
            <w:r w:rsidRPr="005F4D80">
              <w:t>-насосная станция</w:t>
            </w:r>
          </w:p>
        </w:tc>
      </w:tr>
      <w:tr w:rsidR="001D7953" w:rsidRPr="005F4D80" w14:paraId="0CCEBE28"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5E6ADF2" w14:textId="77777777" w:rsidR="001D7953" w:rsidRPr="005F4D80" w:rsidRDefault="001D7953" w:rsidP="001D7953">
            <w:pPr>
              <w:pStyle w:val="a8"/>
            </w:pPr>
            <w:r w:rsidRPr="005F4D80">
              <w:t>21</w:t>
            </w:r>
          </w:p>
        </w:tc>
        <w:tc>
          <w:tcPr>
            <w:tcW w:w="0" w:type="auto"/>
            <w:tcBorders>
              <w:top w:val="nil"/>
              <w:left w:val="nil"/>
              <w:bottom w:val="single" w:sz="4" w:space="0" w:color="auto"/>
              <w:right w:val="single" w:sz="4" w:space="0" w:color="auto"/>
            </w:tcBorders>
            <w:vAlign w:val="center"/>
            <w:hideMark/>
          </w:tcPr>
          <w:p w14:paraId="4DABE72B" w14:textId="77777777" w:rsidR="001D7953" w:rsidRPr="005F4D80" w:rsidRDefault="001D7953" w:rsidP="001D7953">
            <w:pPr>
              <w:pStyle w:val="a8"/>
            </w:pPr>
            <w:r w:rsidRPr="005F4D80">
              <w:t>ПП РФ</w:t>
            </w:r>
          </w:p>
        </w:tc>
        <w:tc>
          <w:tcPr>
            <w:tcW w:w="0" w:type="auto"/>
            <w:tcBorders>
              <w:top w:val="nil"/>
              <w:left w:val="nil"/>
              <w:bottom w:val="single" w:sz="4" w:space="0" w:color="auto"/>
              <w:right w:val="single" w:sz="4" w:space="0" w:color="auto"/>
            </w:tcBorders>
            <w:vAlign w:val="center"/>
            <w:hideMark/>
          </w:tcPr>
          <w:p w14:paraId="56D036AF" w14:textId="77777777" w:rsidR="001D7953" w:rsidRPr="005F4D80" w:rsidRDefault="001D7953" w:rsidP="001D7953">
            <w:pPr>
              <w:pStyle w:val="a8"/>
              <w:jc w:val="left"/>
            </w:pPr>
            <w:r w:rsidRPr="005F4D80">
              <w:t>Постановление Правительства Российской Федерации</w:t>
            </w:r>
          </w:p>
        </w:tc>
      </w:tr>
      <w:tr w:rsidR="001D7953" w:rsidRPr="005F4D80" w14:paraId="7786B0D5"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7261AB31" w14:textId="77777777" w:rsidR="001D7953" w:rsidRPr="005F4D80" w:rsidRDefault="001D7953" w:rsidP="001D7953">
            <w:pPr>
              <w:pStyle w:val="a8"/>
            </w:pPr>
            <w:r w:rsidRPr="005F4D80">
              <w:t>22</w:t>
            </w:r>
          </w:p>
        </w:tc>
        <w:tc>
          <w:tcPr>
            <w:tcW w:w="0" w:type="auto"/>
            <w:tcBorders>
              <w:top w:val="nil"/>
              <w:left w:val="nil"/>
              <w:bottom w:val="single" w:sz="4" w:space="0" w:color="auto"/>
              <w:right w:val="single" w:sz="4" w:space="0" w:color="auto"/>
            </w:tcBorders>
            <w:vAlign w:val="center"/>
            <w:hideMark/>
          </w:tcPr>
          <w:p w14:paraId="27F16C84" w14:textId="77777777" w:rsidR="001D7953" w:rsidRPr="005F4D80" w:rsidRDefault="001D7953" w:rsidP="001D7953">
            <w:pPr>
              <w:pStyle w:val="a8"/>
            </w:pPr>
            <w:r w:rsidRPr="005F4D80">
              <w:t>ППУ</w:t>
            </w:r>
          </w:p>
        </w:tc>
        <w:tc>
          <w:tcPr>
            <w:tcW w:w="0" w:type="auto"/>
            <w:tcBorders>
              <w:top w:val="nil"/>
              <w:left w:val="nil"/>
              <w:bottom w:val="single" w:sz="4" w:space="0" w:color="auto"/>
              <w:right w:val="single" w:sz="4" w:space="0" w:color="auto"/>
            </w:tcBorders>
            <w:vAlign w:val="center"/>
            <w:hideMark/>
          </w:tcPr>
          <w:p w14:paraId="73DCC536" w14:textId="77777777" w:rsidR="001D7953" w:rsidRPr="005F4D80" w:rsidRDefault="001D7953" w:rsidP="001D7953">
            <w:pPr>
              <w:pStyle w:val="a8"/>
              <w:jc w:val="left"/>
            </w:pPr>
            <w:r w:rsidRPr="005F4D80">
              <w:t>Пенополиуретан</w:t>
            </w:r>
          </w:p>
        </w:tc>
      </w:tr>
      <w:tr w:rsidR="001D7953" w:rsidRPr="005F4D80" w14:paraId="5089AEEC"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053AE447" w14:textId="77777777" w:rsidR="001D7953" w:rsidRPr="005F4D80" w:rsidRDefault="001D7953" w:rsidP="001D7953">
            <w:pPr>
              <w:pStyle w:val="a8"/>
            </w:pPr>
            <w:r w:rsidRPr="005F4D80">
              <w:t>23</w:t>
            </w:r>
          </w:p>
        </w:tc>
        <w:tc>
          <w:tcPr>
            <w:tcW w:w="0" w:type="auto"/>
            <w:tcBorders>
              <w:top w:val="nil"/>
              <w:left w:val="nil"/>
              <w:bottom w:val="single" w:sz="4" w:space="0" w:color="auto"/>
              <w:right w:val="single" w:sz="4" w:space="0" w:color="auto"/>
            </w:tcBorders>
            <w:vAlign w:val="center"/>
            <w:hideMark/>
          </w:tcPr>
          <w:p w14:paraId="3F5425E0" w14:textId="77777777" w:rsidR="001D7953" w:rsidRPr="005F4D80" w:rsidRDefault="001D7953" w:rsidP="001D7953">
            <w:pPr>
              <w:pStyle w:val="a8"/>
            </w:pPr>
            <w:r w:rsidRPr="005F4D80">
              <w:t>СМР</w:t>
            </w:r>
          </w:p>
        </w:tc>
        <w:tc>
          <w:tcPr>
            <w:tcW w:w="0" w:type="auto"/>
            <w:tcBorders>
              <w:top w:val="nil"/>
              <w:left w:val="nil"/>
              <w:bottom w:val="single" w:sz="4" w:space="0" w:color="auto"/>
              <w:right w:val="single" w:sz="4" w:space="0" w:color="auto"/>
            </w:tcBorders>
            <w:vAlign w:val="center"/>
            <w:hideMark/>
          </w:tcPr>
          <w:p w14:paraId="1A3DD10D" w14:textId="77777777" w:rsidR="001D7953" w:rsidRPr="005F4D80" w:rsidRDefault="001D7953" w:rsidP="001D7953">
            <w:pPr>
              <w:pStyle w:val="a8"/>
              <w:jc w:val="left"/>
            </w:pPr>
            <w:r w:rsidRPr="005F4D80">
              <w:t>Строительно-монтажные работы</w:t>
            </w:r>
          </w:p>
        </w:tc>
      </w:tr>
      <w:tr w:rsidR="001D7953" w:rsidRPr="005F4D80" w14:paraId="173646DE"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4D086D59" w14:textId="77777777" w:rsidR="001D7953" w:rsidRPr="005F4D80" w:rsidRDefault="001D7953" w:rsidP="001D7953">
            <w:pPr>
              <w:pStyle w:val="a8"/>
            </w:pPr>
            <w:r w:rsidRPr="005F4D80">
              <w:t>24</w:t>
            </w:r>
          </w:p>
        </w:tc>
        <w:tc>
          <w:tcPr>
            <w:tcW w:w="0" w:type="auto"/>
            <w:tcBorders>
              <w:top w:val="nil"/>
              <w:left w:val="nil"/>
              <w:bottom w:val="single" w:sz="4" w:space="0" w:color="auto"/>
              <w:right w:val="single" w:sz="4" w:space="0" w:color="auto"/>
            </w:tcBorders>
            <w:vAlign w:val="center"/>
            <w:hideMark/>
          </w:tcPr>
          <w:p w14:paraId="5757D276" w14:textId="77777777" w:rsidR="001D7953" w:rsidRPr="005F4D80" w:rsidRDefault="001D7953" w:rsidP="001D7953">
            <w:pPr>
              <w:pStyle w:val="a8"/>
            </w:pPr>
            <w:r w:rsidRPr="005F4D80">
              <w:t>СЦТ</w:t>
            </w:r>
          </w:p>
        </w:tc>
        <w:tc>
          <w:tcPr>
            <w:tcW w:w="0" w:type="auto"/>
            <w:tcBorders>
              <w:top w:val="nil"/>
              <w:left w:val="nil"/>
              <w:bottom w:val="single" w:sz="4" w:space="0" w:color="auto"/>
              <w:right w:val="single" w:sz="4" w:space="0" w:color="auto"/>
            </w:tcBorders>
            <w:vAlign w:val="center"/>
            <w:hideMark/>
          </w:tcPr>
          <w:p w14:paraId="5F31DE9E" w14:textId="77777777" w:rsidR="001D7953" w:rsidRPr="005F4D80" w:rsidRDefault="001D7953" w:rsidP="001D7953">
            <w:pPr>
              <w:pStyle w:val="a8"/>
              <w:jc w:val="left"/>
            </w:pPr>
            <w:r w:rsidRPr="005F4D80">
              <w:t>Система централизованного теплоснабжения</w:t>
            </w:r>
          </w:p>
        </w:tc>
      </w:tr>
      <w:tr w:rsidR="001D7953" w:rsidRPr="005F4D80" w14:paraId="38C280B2"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849629B" w14:textId="77777777" w:rsidR="001D7953" w:rsidRPr="005F4D80" w:rsidRDefault="001D7953" w:rsidP="001D7953">
            <w:pPr>
              <w:pStyle w:val="a8"/>
            </w:pPr>
            <w:r w:rsidRPr="005F4D80">
              <w:t>25</w:t>
            </w:r>
          </w:p>
        </w:tc>
        <w:tc>
          <w:tcPr>
            <w:tcW w:w="0" w:type="auto"/>
            <w:tcBorders>
              <w:top w:val="nil"/>
              <w:left w:val="nil"/>
              <w:bottom w:val="single" w:sz="4" w:space="0" w:color="auto"/>
              <w:right w:val="single" w:sz="4" w:space="0" w:color="auto"/>
            </w:tcBorders>
            <w:vAlign w:val="center"/>
            <w:hideMark/>
          </w:tcPr>
          <w:p w14:paraId="52589160" w14:textId="77777777" w:rsidR="001D7953" w:rsidRPr="005F4D80" w:rsidRDefault="001D7953" w:rsidP="001D7953">
            <w:pPr>
              <w:pStyle w:val="a8"/>
            </w:pPr>
            <w:r w:rsidRPr="005F4D80">
              <w:t>ТЭ</w:t>
            </w:r>
          </w:p>
        </w:tc>
        <w:tc>
          <w:tcPr>
            <w:tcW w:w="0" w:type="auto"/>
            <w:tcBorders>
              <w:top w:val="nil"/>
              <w:left w:val="nil"/>
              <w:bottom w:val="single" w:sz="4" w:space="0" w:color="auto"/>
              <w:right w:val="single" w:sz="4" w:space="0" w:color="auto"/>
            </w:tcBorders>
            <w:vAlign w:val="center"/>
            <w:hideMark/>
          </w:tcPr>
          <w:p w14:paraId="2ACDEB24" w14:textId="77777777" w:rsidR="001D7953" w:rsidRPr="005F4D80" w:rsidRDefault="001D7953" w:rsidP="001D7953">
            <w:pPr>
              <w:pStyle w:val="a8"/>
              <w:jc w:val="left"/>
            </w:pPr>
            <w:r w:rsidRPr="005F4D80">
              <w:t>Тепловая энергия</w:t>
            </w:r>
          </w:p>
        </w:tc>
      </w:tr>
      <w:tr w:rsidR="001D7953" w:rsidRPr="005F4D80" w14:paraId="6698AECB"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18D0047C" w14:textId="77777777" w:rsidR="001D7953" w:rsidRPr="005F4D80" w:rsidRDefault="001D7953" w:rsidP="001D7953">
            <w:pPr>
              <w:pStyle w:val="a8"/>
            </w:pPr>
            <w:r w:rsidRPr="005F4D80">
              <w:t>26</w:t>
            </w:r>
          </w:p>
        </w:tc>
        <w:tc>
          <w:tcPr>
            <w:tcW w:w="0" w:type="auto"/>
            <w:tcBorders>
              <w:top w:val="nil"/>
              <w:left w:val="nil"/>
              <w:bottom w:val="single" w:sz="4" w:space="0" w:color="auto"/>
              <w:right w:val="single" w:sz="4" w:space="0" w:color="auto"/>
            </w:tcBorders>
            <w:vAlign w:val="center"/>
            <w:hideMark/>
          </w:tcPr>
          <w:p w14:paraId="7F48B806" w14:textId="77777777" w:rsidR="001D7953" w:rsidRPr="005F4D80" w:rsidRDefault="001D7953" w:rsidP="001D7953">
            <w:pPr>
              <w:pStyle w:val="a8"/>
            </w:pPr>
            <w:r w:rsidRPr="005F4D80">
              <w:t>ХВО</w:t>
            </w:r>
          </w:p>
        </w:tc>
        <w:tc>
          <w:tcPr>
            <w:tcW w:w="0" w:type="auto"/>
            <w:tcBorders>
              <w:top w:val="nil"/>
              <w:left w:val="nil"/>
              <w:bottom w:val="single" w:sz="4" w:space="0" w:color="auto"/>
              <w:right w:val="single" w:sz="4" w:space="0" w:color="auto"/>
            </w:tcBorders>
            <w:vAlign w:val="center"/>
            <w:hideMark/>
          </w:tcPr>
          <w:p w14:paraId="23C8BA1D" w14:textId="77777777" w:rsidR="001D7953" w:rsidRPr="005F4D80" w:rsidRDefault="001D7953" w:rsidP="001D7953">
            <w:pPr>
              <w:pStyle w:val="a8"/>
              <w:jc w:val="left"/>
            </w:pPr>
            <w:r w:rsidRPr="005F4D80">
              <w:t>Химводоочистка</w:t>
            </w:r>
          </w:p>
        </w:tc>
      </w:tr>
      <w:tr w:rsidR="001D7953" w:rsidRPr="005F4D80" w14:paraId="211CF6CE"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0A768DCC" w14:textId="77777777" w:rsidR="001D7953" w:rsidRPr="005F4D80" w:rsidRDefault="001D7953" w:rsidP="001D7953">
            <w:pPr>
              <w:pStyle w:val="a8"/>
            </w:pPr>
            <w:r w:rsidRPr="005F4D80">
              <w:t>27</w:t>
            </w:r>
          </w:p>
        </w:tc>
        <w:tc>
          <w:tcPr>
            <w:tcW w:w="0" w:type="auto"/>
            <w:tcBorders>
              <w:top w:val="nil"/>
              <w:left w:val="nil"/>
              <w:bottom w:val="single" w:sz="4" w:space="0" w:color="auto"/>
              <w:right w:val="single" w:sz="4" w:space="0" w:color="auto"/>
            </w:tcBorders>
            <w:vAlign w:val="center"/>
            <w:hideMark/>
          </w:tcPr>
          <w:p w14:paraId="012A7BBE" w14:textId="77777777" w:rsidR="001D7953" w:rsidRPr="005F4D80" w:rsidRDefault="001D7953" w:rsidP="001D7953">
            <w:pPr>
              <w:pStyle w:val="a8"/>
            </w:pPr>
            <w:r w:rsidRPr="005F4D80">
              <w:t>ХВП</w:t>
            </w:r>
          </w:p>
        </w:tc>
        <w:tc>
          <w:tcPr>
            <w:tcW w:w="0" w:type="auto"/>
            <w:tcBorders>
              <w:top w:val="nil"/>
              <w:left w:val="nil"/>
              <w:bottom w:val="single" w:sz="4" w:space="0" w:color="auto"/>
              <w:right w:val="single" w:sz="4" w:space="0" w:color="auto"/>
            </w:tcBorders>
            <w:vAlign w:val="center"/>
            <w:hideMark/>
          </w:tcPr>
          <w:p w14:paraId="55D9D714" w14:textId="77777777" w:rsidR="001D7953" w:rsidRPr="005F4D80" w:rsidRDefault="001D7953" w:rsidP="001D7953">
            <w:pPr>
              <w:pStyle w:val="a8"/>
              <w:jc w:val="left"/>
            </w:pPr>
            <w:proofErr w:type="spellStart"/>
            <w:r w:rsidRPr="005F4D80">
              <w:t>Химводоподготовка</w:t>
            </w:r>
            <w:proofErr w:type="spellEnd"/>
          </w:p>
        </w:tc>
      </w:tr>
      <w:tr w:rsidR="001D7953" w:rsidRPr="005F4D80" w14:paraId="4F4E6DCA"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6F350849" w14:textId="77777777" w:rsidR="001D7953" w:rsidRPr="005F4D80" w:rsidRDefault="001D7953" w:rsidP="001D7953">
            <w:pPr>
              <w:pStyle w:val="a8"/>
            </w:pPr>
            <w:r w:rsidRPr="005F4D80">
              <w:t>28</w:t>
            </w:r>
          </w:p>
        </w:tc>
        <w:tc>
          <w:tcPr>
            <w:tcW w:w="0" w:type="auto"/>
            <w:tcBorders>
              <w:top w:val="nil"/>
              <w:left w:val="nil"/>
              <w:bottom w:val="single" w:sz="4" w:space="0" w:color="auto"/>
              <w:right w:val="single" w:sz="4" w:space="0" w:color="auto"/>
            </w:tcBorders>
            <w:vAlign w:val="center"/>
            <w:hideMark/>
          </w:tcPr>
          <w:p w14:paraId="608BD559" w14:textId="77777777" w:rsidR="001D7953" w:rsidRPr="005F4D80" w:rsidRDefault="001D7953" w:rsidP="001D7953">
            <w:pPr>
              <w:pStyle w:val="a8"/>
            </w:pPr>
            <w:r w:rsidRPr="005F4D80">
              <w:t>ЦТП</w:t>
            </w:r>
          </w:p>
        </w:tc>
        <w:tc>
          <w:tcPr>
            <w:tcW w:w="0" w:type="auto"/>
            <w:tcBorders>
              <w:top w:val="nil"/>
              <w:left w:val="nil"/>
              <w:bottom w:val="single" w:sz="4" w:space="0" w:color="auto"/>
              <w:right w:val="single" w:sz="4" w:space="0" w:color="auto"/>
            </w:tcBorders>
            <w:vAlign w:val="center"/>
            <w:hideMark/>
          </w:tcPr>
          <w:p w14:paraId="6F84A8D9" w14:textId="77777777" w:rsidR="001D7953" w:rsidRPr="005F4D80" w:rsidRDefault="001D7953" w:rsidP="001D7953">
            <w:pPr>
              <w:pStyle w:val="a8"/>
              <w:jc w:val="left"/>
            </w:pPr>
            <w:r w:rsidRPr="005F4D80">
              <w:t>Центральный тепловой пункт</w:t>
            </w:r>
          </w:p>
        </w:tc>
      </w:tr>
      <w:tr w:rsidR="001D7953" w:rsidRPr="005F4D80" w14:paraId="326DE195" w14:textId="77777777" w:rsidTr="001D7953">
        <w:trPr>
          <w:trHeight w:val="20"/>
        </w:trPr>
        <w:tc>
          <w:tcPr>
            <w:tcW w:w="0" w:type="auto"/>
            <w:tcBorders>
              <w:top w:val="nil"/>
              <w:left w:val="single" w:sz="4" w:space="0" w:color="auto"/>
              <w:bottom w:val="single" w:sz="4" w:space="0" w:color="auto"/>
              <w:right w:val="single" w:sz="4" w:space="0" w:color="auto"/>
            </w:tcBorders>
            <w:vAlign w:val="center"/>
            <w:hideMark/>
          </w:tcPr>
          <w:p w14:paraId="0ED6BA06" w14:textId="77777777" w:rsidR="001D7953" w:rsidRPr="005F4D80" w:rsidRDefault="001D7953" w:rsidP="001D7953">
            <w:pPr>
              <w:pStyle w:val="a8"/>
            </w:pPr>
            <w:r w:rsidRPr="005F4D80">
              <w:t>29</w:t>
            </w:r>
          </w:p>
        </w:tc>
        <w:tc>
          <w:tcPr>
            <w:tcW w:w="0" w:type="auto"/>
            <w:tcBorders>
              <w:top w:val="nil"/>
              <w:left w:val="nil"/>
              <w:bottom w:val="single" w:sz="4" w:space="0" w:color="auto"/>
              <w:right w:val="single" w:sz="4" w:space="0" w:color="auto"/>
            </w:tcBorders>
            <w:vAlign w:val="center"/>
            <w:hideMark/>
          </w:tcPr>
          <w:p w14:paraId="5EAB3146" w14:textId="77777777" w:rsidR="001D7953" w:rsidRPr="005F4D80" w:rsidRDefault="001D7953" w:rsidP="001D7953">
            <w:pPr>
              <w:pStyle w:val="a8"/>
            </w:pPr>
            <w:r w:rsidRPr="005F4D80">
              <w:t>ЭМ</w:t>
            </w:r>
          </w:p>
        </w:tc>
        <w:tc>
          <w:tcPr>
            <w:tcW w:w="0" w:type="auto"/>
            <w:tcBorders>
              <w:top w:val="nil"/>
              <w:left w:val="nil"/>
              <w:bottom w:val="single" w:sz="4" w:space="0" w:color="auto"/>
              <w:right w:val="single" w:sz="4" w:space="0" w:color="auto"/>
            </w:tcBorders>
            <w:vAlign w:val="center"/>
            <w:hideMark/>
          </w:tcPr>
          <w:p w14:paraId="688E3400" w14:textId="77777777" w:rsidR="001D7953" w:rsidRPr="005F4D80" w:rsidRDefault="001D7953" w:rsidP="001D7953">
            <w:pPr>
              <w:pStyle w:val="a8"/>
              <w:jc w:val="left"/>
            </w:pPr>
            <w:r w:rsidRPr="005F4D80">
              <w:t>Электронная модель системы теплоснабжения</w:t>
            </w:r>
          </w:p>
        </w:tc>
      </w:tr>
    </w:tbl>
    <w:p w14:paraId="3C73D517" w14:textId="77777777" w:rsidR="001D7953" w:rsidRPr="005F4D80" w:rsidRDefault="001D7953">
      <w:pPr>
        <w:spacing w:after="160" w:line="259" w:lineRule="auto"/>
        <w:ind w:firstLine="0"/>
        <w:jc w:val="left"/>
      </w:pPr>
    </w:p>
    <w:p w14:paraId="42C2A387" w14:textId="77777777" w:rsidR="001D7953" w:rsidRPr="005F4D80" w:rsidRDefault="001D7953">
      <w:pPr>
        <w:spacing w:after="160" w:line="259" w:lineRule="auto"/>
        <w:ind w:firstLine="0"/>
        <w:jc w:val="left"/>
      </w:pPr>
    </w:p>
    <w:p w14:paraId="40085985" w14:textId="77777777" w:rsidR="001D7953" w:rsidRPr="005F4D80" w:rsidRDefault="001D7953">
      <w:pPr>
        <w:spacing w:after="160" w:line="259" w:lineRule="auto"/>
        <w:ind w:firstLine="0"/>
        <w:jc w:val="left"/>
      </w:pPr>
      <w:r w:rsidRPr="005F4D80">
        <w:br w:type="page"/>
      </w:r>
    </w:p>
    <w:p w14:paraId="1B5F173D" w14:textId="77777777" w:rsidR="001D7953" w:rsidRPr="005F4D80" w:rsidRDefault="001D7953" w:rsidP="008912AE">
      <w:pPr>
        <w:ind w:firstLine="0"/>
        <w:jc w:val="center"/>
        <w:rPr>
          <w:b/>
        </w:rPr>
      </w:pPr>
      <w:r w:rsidRPr="005F4D80">
        <w:rPr>
          <w:b/>
        </w:rPr>
        <w:lastRenderedPageBreak/>
        <w:t>ТЕРМИНЫ И ОПРЕДЕЛЕНИЯ</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7"/>
        <w:gridCol w:w="7254"/>
      </w:tblGrid>
      <w:tr w:rsidR="001D7953" w:rsidRPr="005F4D80" w14:paraId="113B4D5E" w14:textId="77777777" w:rsidTr="001D7953">
        <w:trPr>
          <w:trHeight w:val="284"/>
          <w:tblHeader/>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A0B436C" w14:textId="77777777" w:rsidR="001D7953" w:rsidRPr="005F4D80" w:rsidRDefault="001D7953" w:rsidP="001D7953">
            <w:pPr>
              <w:pStyle w:val="a8"/>
              <w:rPr>
                <w:b/>
                <w:snapToGrid w:val="0"/>
              </w:rPr>
            </w:pPr>
            <w:r w:rsidRPr="005F4D80">
              <w:rPr>
                <w:b/>
                <w:snapToGrid w:val="0"/>
              </w:rPr>
              <w:t>Термины</w:t>
            </w:r>
          </w:p>
        </w:tc>
        <w:tc>
          <w:tcPr>
            <w:tcW w:w="7254" w:type="dxa"/>
            <w:tcBorders>
              <w:top w:val="single" w:sz="4" w:space="0" w:color="auto"/>
              <w:left w:val="single" w:sz="4" w:space="0" w:color="auto"/>
              <w:bottom w:val="single" w:sz="4" w:space="0" w:color="auto"/>
              <w:right w:val="single" w:sz="4" w:space="0" w:color="auto"/>
            </w:tcBorders>
            <w:vAlign w:val="center"/>
            <w:hideMark/>
          </w:tcPr>
          <w:p w14:paraId="0D264BEC" w14:textId="77777777" w:rsidR="001D7953" w:rsidRPr="005F4D80" w:rsidRDefault="001D7953" w:rsidP="001D7953">
            <w:pPr>
              <w:pStyle w:val="a8"/>
              <w:rPr>
                <w:b/>
                <w:snapToGrid w:val="0"/>
              </w:rPr>
            </w:pPr>
            <w:r w:rsidRPr="005F4D80">
              <w:rPr>
                <w:b/>
                <w:snapToGrid w:val="0"/>
              </w:rPr>
              <w:t>Определения</w:t>
            </w:r>
          </w:p>
        </w:tc>
      </w:tr>
      <w:tr w:rsidR="001D7953" w:rsidRPr="005F4D80" w14:paraId="2A2E14F4"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2B13BE34" w14:textId="61DB928B" w:rsidR="001D7953" w:rsidRPr="005F4D80" w:rsidRDefault="00E354F0" w:rsidP="001D7953">
            <w:pPr>
              <w:pStyle w:val="a8"/>
              <w:rPr>
                <w:snapToGrid w:val="0"/>
              </w:rPr>
            </w:pPr>
            <w:r w:rsidRPr="005F4D80">
              <w:rPr>
                <w:snapToGrid w:val="0"/>
              </w:rPr>
              <w:t>Мониторинг состояния системы теплоснабжения</w:t>
            </w:r>
          </w:p>
        </w:tc>
        <w:tc>
          <w:tcPr>
            <w:tcW w:w="7254" w:type="dxa"/>
            <w:tcBorders>
              <w:top w:val="single" w:sz="4" w:space="0" w:color="auto"/>
              <w:left w:val="single" w:sz="4" w:space="0" w:color="auto"/>
              <w:bottom w:val="single" w:sz="4" w:space="0" w:color="auto"/>
              <w:right w:val="single" w:sz="4" w:space="0" w:color="auto"/>
            </w:tcBorders>
            <w:vAlign w:val="center"/>
          </w:tcPr>
          <w:p w14:paraId="2F74AD6E" w14:textId="459958AA" w:rsidR="001D7953" w:rsidRPr="005F4D80" w:rsidRDefault="00E354F0" w:rsidP="008132C0">
            <w:pPr>
              <w:pStyle w:val="a8"/>
              <w:jc w:val="both"/>
              <w:rPr>
                <w:snapToGrid w:val="0"/>
              </w:rPr>
            </w:pPr>
            <w:r w:rsidRPr="005F4D80">
              <w:rPr>
                <w:snapToGrid w:val="0"/>
              </w:rPr>
              <w:t>Это комплексная система наблюдений, оценки и прогноза состояния тепловых сетей и объектов теплоснабжения (далее - мониторинг)</w:t>
            </w:r>
          </w:p>
        </w:tc>
      </w:tr>
      <w:tr w:rsidR="00E354F0" w:rsidRPr="005F4D80" w14:paraId="1EB50A6F"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7563245B" w14:textId="5744EB4A" w:rsidR="00E354F0" w:rsidRPr="005F4D80" w:rsidRDefault="00E354F0" w:rsidP="00856C11">
            <w:pPr>
              <w:pStyle w:val="a8"/>
              <w:rPr>
                <w:snapToGrid w:val="0"/>
              </w:rPr>
            </w:pPr>
            <w:r w:rsidRPr="005F4D80">
              <w:rPr>
                <w:snapToGrid w:val="0"/>
              </w:rPr>
              <w:t>Потребитель</w:t>
            </w:r>
          </w:p>
        </w:tc>
        <w:tc>
          <w:tcPr>
            <w:tcW w:w="7254" w:type="dxa"/>
            <w:tcBorders>
              <w:top w:val="single" w:sz="4" w:space="0" w:color="auto"/>
              <w:left w:val="single" w:sz="4" w:space="0" w:color="auto"/>
              <w:bottom w:val="single" w:sz="4" w:space="0" w:color="auto"/>
              <w:right w:val="single" w:sz="4" w:space="0" w:color="auto"/>
            </w:tcBorders>
            <w:vAlign w:val="center"/>
          </w:tcPr>
          <w:p w14:paraId="7776AC18" w14:textId="7C11983E" w:rsidR="00E354F0" w:rsidRPr="005F4D80" w:rsidRDefault="00E354F0" w:rsidP="00856C11">
            <w:pPr>
              <w:pStyle w:val="a8"/>
              <w:jc w:val="both"/>
              <w:rPr>
                <w:snapToGrid w:val="0"/>
              </w:rPr>
            </w:pPr>
            <w:r w:rsidRPr="005F4D80">
              <w:rPr>
                <w:snapToGrid w:val="0"/>
              </w:rPr>
              <w:t>гражданин, использующий коммунальные услуги для личных, семейных, домашних и иных нужд, не связанных с осуществлением предпринимательской деятельности</w:t>
            </w:r>
          </w:p>
        </w:tc>
      </w:tr>
      <w:tr w:rsidR="00E354F0" w:rsidRPr="005F4D80" w14:paraId="31117C19"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252D6D24" w14:textId="3C6C7A00" w:rsidR="00E354F0" w:rsidRPr="005F4D80" w:rsidRDefault="00E354F0" w:rsidP="00856C11">
            <w:pPr>
              <w:pStyle w:val="a8"/>
              <w:rPr>
                <w:snapToGrid w:val="0"/>
              </w:rPr>
            </w:pPr>
            <w:r w:rsidRPr="005F4D80">
              <w:rPr>
                <w:snapToGrid w:val="0"/>
              </w:rPr>
              <w:t>Управляющая организация</w:t>
            </w:r>
          </w:p>
        </w:tc>
        <w:tc>
          <w:tcPr>
            <w:tcW w:w="7254" w:type="dxa"/>
            <w:tcBorders>
              <w:top w:val="single" w:sz="4" w:space="0" w:color="auto"/>
              <w:left w:val="single" w:sz="4" w:space="0" w:color="auto"/>
              <w:bottom w:val="single" w:sz="4" w:space="0" w:color="auto"/>
              <w:right w:val="single" w:sz="4" w:space="0" w:color="auto"/>
            </w:tcBorders>
            <w:vAlign w:val="center"/>
          </w:tcPr>
          <w:p w14:paraId="5AC0C9FB" w14:textId="583AE387" w:rsidR="00E354F0" w:rsidRPr="005F4D80" w:rsidRDefault="00E354F0" w:rsidP="00856C11">
            <w:pPr>
              <w:pStyle w:val="a8"/>
              <w:jc w:val="both"/>
              <w:rPr>
                <w:snapToGrid w:val="0"/>
              </w:rPr>
            </w:pPr>
            <w:r w:rsidRPr="005F4D80">
              <w:rPr>
                <w:snapToGrid w:val="0"/>
              </w:rPr>
              <w:t>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tc>
      </w:tr>
      <w:tr w:rsidR="00E354F0" w:rsidRPr="005F4D80" w14:paraId="5205FFF1"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3E9DFE34" w14:textId="62F2B84B" w:rsidR="00E354F0" w:rsidRPr="005F4D80" w:rsidRDefault="00E354F0" w:rsidP="00856C11">
            <w:pPr>
              <w:pStyle w:val="a8"/>
              <w:rPr>
                <w:snapToGrid w:val="0"/>
              </w:rPr>
            </w:pPr>
            <w:r w:rsidRPr="005F4D80">
              <w:rPr>
                <w:snapToGrid w:val="0"/>
              </w:rPr>
              <w:t>Коммунальные услуги</w:t>
            </w:r>
          </w:p>
        </w:tc>
        <w:tc>
          <w:tcPr>
            <w:tcW w:w="7254" w:type="dxa"/>
            <w:tcBorders>
              <w:top w:val="single" w:sz="4" w:space="0" w:color="auto"/>
              <w:left w:val="single" w:sz="4" w:space="0" w:color="auto"/>
              <w:bottom w:val="single" w:sz="4" w:space="0" w:color="auto"/>
              <w:right w:val="single" w:sz="4" w:space="0" w:color="auto"/>
            </w:tcBorders>
            <w:vAlign w:val="center"/>
          </w:tcPr>
          <w:p w14:paraId="4E2DE70F" w14:textId="2C4C98A5" w:rsidR="00E354F0" w:rsidRPr="005F4D80" w:rsidRDefault="00E354F0" w:rsidP="00856C11">
            <w:pPr>
              <w:pStyle w:val="a8"/>
              <w:jc w:val="both"/>
              <w:rPr>
                <w:snapToGrid w:val="0"/>
              </w:rPr>
            </w:pPr>
            <w:r w:rsidRPr="005F4D80">
              <w:rPr>
                <w:snapToGrid w:val="0"/>
              </w:rPr>
              <w:t>деятельность исполнителя по оказанию услуг по холодному водоснабжению, горячему водоснабжению, водоотведению, электроснабжению и отоплению, обеспечивающая комфортные условия проживания граждан в жилых помещениях</w:t>
            </w:r>
          </w:p>
        </w:tc>
      </w:tr>
      <w:tr w:rsidR="00E354F0" w:rsidRPr="005F4D80" w14:paraId="548E7B47"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2B72743C" w14:textId="35B27678" w:rsidR="00E354F0" w:rsidRPr="005F4D80" w:rsidRDefault="00E354F0" w:rsidP="00856C11">
            <w:pPr>
              <w:pStyle w:val="a8"/>
              <w:rPr>
                <w:snapToGrid w:val="0"/>
              </w:rPr>
            </w:pPr>
            <w:r w:rsidRPr="005F4D80">
              <w:rPr>
                <w:snapToGrid w:val="0"/>
              </w:rPr>
              <w:t>Ресурсоснабжающая организация</w:t>
            </w:r>
          </w:p>
        </w:tc>
        <w:tc>
          <w:tcPr>
            <w:tcW w:w="7254" w:type="dxa"/>
            <w:tcBorders>
              <w:top w:val="single" w:sz="4" w:space="0" w:color="auto"/>
              <w:left w:val="single" w:sz="4" w:space="0" w:color="auto"/>
              <w:bottom w:val="single" w:sz="4" w:space="0" w:color="auto"/>
              <w:right w:val="single" w:sz="4" w:space="0" w:color="auto"/>
            </w:tcBorders>
            <w:vAlign w:val="center"/>
          </w:tcPr>
          <w:p w14:paraId="60E1E156" w14:textId="7F6E8091" w:rsidR="00E354F0" w:rsidRPr="005F4D80" w:rsidRDefault="00E354F0" w:rsidP="00856C11">
            <w:pPr>
              <w:pStyle w:val="a8"/>
              <w:jc w:val="both"/>
              <w:rPr>
                <w:snapToGrid w:val="0"/>
              </w:rPr>
            </w:pPr>
            <w:r w:rsidRPr="005F4D80">
              <w:rPr>
                <w:snapToGrid w:val="0"/>
              </w:rPr>
              <w:t>юридическое лицо, независимо от организационно-правовой формы, а также индивидуальный предприниматель, осуществляющие продажу коммунальных ресурсов</w:t>
            </w:r>
          </w:p>
        </w:tc>
      </w:tr>
      <w:tr w:rsidR="00E354F0" w:rsidRPr="005F4D80" w14:paraId="3D97A913"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154930D8" w14:textId="7B261245" w:rsidR="00E354F0" w:rsidRPr="005F4D80" w:rsidRDefault="00E354F0" w:rsidP="00856C11">
            <w:pPr>
              <w:pStyle w:val="a8"/>
              <w:rPr>
                <w:snapToGrid w:val="0"/>
              </w:rPr>
            </w:pPr>
            <w:r w:rsidRPr="005F4D80">
              <w:rPr>
                <w:snapToGrid w:val="0"/>
              </w:rPr>
              <w:t>Коммунальные ресурсы</w:t>
            </w:r>
          </w:p>
        </w:tc>
        <w:tc>
          <w:tcPr>
            <w:tcW w:w="7254" w:type="dxa"/>
            <w:tcBorders>
              <w:top w:val="single" w:sz="4" w:space="0" w:color="auto"/>
              <w:left w:val="single" w:sz="4" w:space="0" w:color="auto"/>
              <w:bottom w:val="single" w:sz="4" w:space="0" w:color="auto"/>
              <w:right w:val="single" w:sz="4" w:space="0" w:color="auto"/>
            </w:tcBorders>
            <w:vAlign w:val="center"/>
          </w:tcPr>
          <w:p w14:paraId="33E399FF" w14:textId="6AB14EED" w:rsidR="00E354F0" w:rsidRPr="005F4D80" w:rsidRDefault="00E354F0" w:rsidP="00856C11">
            <w:pPr>
              <w:pStyle w:val="a8"/>
              <w:jc w:val="both"/>
              <w:rPr>
                <w:snapToGrid w:val="0"/>
              </w:rPr>
            </w:pPr>
            <w:r w:rsidRPr="005F4D80">
              <w:rPr>
                <w:snapToGrid w:val="0"/>
              </w:rPr>
              <w:t>горячая вода, холодная вода, тепловая энергия, электрическая энергия, используемые для предоставления коммунальных услуг</w:t>
            </w:r>
          </w:p>
        </w:tc>
      </w:tr>
      <w:tr w:rsidR="00E354F0" w:rsidRPr="005F4D80" w14:paraId="3018D1B0"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5829F6E3" w14:textId="25871059" w:rsidR="00E354F0" w:rsidRPr="005F4D80" w:rsidRDefault="00E354F0" w:rsidP="00856C11">
            <w:pPr>
              <w:pStyle w:val="a8"/>
              <w:rPr>
                <w:snapToGrid w:val="0"/>
              </w:rPr>
            </w:pPr>
            <w:r w:rsidRPr="005F4D80">
              <w:rPr>
                <w:snapToGrid w:val="0"/>
              </w:rPr>
              <w:t>Система теплоснабжения</w:t>
            </w:r>
          </w:p>
        </w:tc>
        <w:tc>
          <w:tcPr>
            <w:tcW w:w="7254" w:type="dxa"/>
            <w:tcBorders>
              <w:top w:val="single" w:sz="4" w:space="0" w:color="auto"/>
              <w:left w:val="single" w:sz="4" w:space="0" w:color="auto"/>
              <w:bottom w:val="single" w:sz="4" w:space="0" w:color="auto"/>
              <w:right w:val="single" w:sz="4" w:space="0" w:color="auto"/>
            </w:tcBorders>
            <w:vAlign w:val="center"/>
          </w:tcPr>
          <w:p w14:paraId="5CF14CB6" w14:textId="34A755CC" w:rsidR="00E354F0" w:rsidRPr="005F4D80" w:rsidRDefault="00E354F0" w:rsidP="00856C11">
            <w:pPr>
              <w:pStyle w:val="a8"/>
              <w:jc w:val="both"/>
              <w:rPr>
                <w:snapToGrid w:val="0"/>
              </w:rPr>
            </w:pPr>
            <w:r w:rsidRPr="005F4D80">
              <w:rPr>
                <w:snapToGrid w:val="0"/>
              </w:rPr>
              <w:t>совокупность объединенных общим производственным процессом источников тепла и (или) тепловых сетей города (района), населенного пункта эксплуатируемых теплоснабжающей организацией жилищно-коммунального хозяйства, получившей соответствующие специальные разрешения (лицензии) в установленном порядке</w:t>
            </w:r>
          </w:p>
        </w:tc>
      </w:tr>
      <w:tr w:rsidR="00E354F0" w:rsidRPr="005F4D80" w14:paraId="75C5D2A3"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1AEDAAFE" w14:textId="70C6D55E" w:rsidR="00E354F0" w:rsidRPr="005F4D80" w:rsidRDefault="00E354F0" w:rsidP="00856C11">
            <w:pPr>
              <w:pStyle w:val="a8"/>
              <w:rPr>
                <w:snapToGrid w:val="0"/>
              </w:rPr>
            </w:pPr>
            <w:r w:rsidRPr="005F4D80">
              <w:rPr>
                <w:snapToGrid w:val="0"/>
              </w:rPr>
              <w:t>Тепловая сеть</w:t>
            </w:r>
          </w:p>
        </w:tc>
        <w:tc>
          <w:tcPr>
            <w:tcW w:w="7254" w:type="dxa"/>
            <w:tcBorders>
              <w:top w:val="single" w:sz="4" w:space="0" w:color="auto"/>
              <w:left w:val="single" w:sz="4" w:space="0" w:color="auto"/>
              <w:bottom w:val="single" w:sz="4" w:space="0" w:color="auto"/>
              <w:right w:val="single" w:sz="4" w:space="0" w:color="auto"/>
            </w:tcBorders>
            <w:vAlign w:val="center"/>
          </w:tcPr>
          <w:p w14:paraId="2AC57FD5" w14:textId="3BDC3C7E" w:rsidR="00E354F0" w:rsidRPr="005F4D80" w:rsidRDefault="00E354F0" w:rsidP="00856C11">
            <w:pPr>
              <w:pStyle w:val="a8"/>
              <w:jc w:val="both"/>
              <w:rPr>
                <w:snapToGrid w:val="0"/>
              </w:rPr>
            </w:pPr>
            <w:r w:rsidRPr="005F4D80">
              <w:rPr>
                <w:snapToGrid w:val="0"/>
              </w:rPr>
              <w:t>совокупность устройств, предназначенных для передачи и распределения тепловой энергии потребителям</w:t>
            </w:r>
          </w:p>
        </w:tc>
      </w:tr>
      <w:tr w:rsidR="00E354F0" w:rsidRPr="005F4D80" w14:paraId="21443692"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1E2156AC" w14:textId="3788B800" w:rsidR="00E354F0" w:rsidRPr="005F4D80" w:rsidRDefault="00E354F0" w:rsidP="00856C11">
            <w:pPr>
              <w:pStyle w:val="a8"/>
              <w:rPr>
                <w:snapToGrid w:val="0"/>
              </w:rPr>
            </w:pPr>
            <w:r w:rsidRPr="005F4D80">
              <w:rPr>
                <w:snapToGrid w:val="0"/>
              </w:rPr>
              <w:t>Тепловой пункт</w:t>
            </w:r>
          </w:p>
        </w:tc>
        <w:tc>
          <w:tcPr>
            <w:tcW w:w="7254" w:type="dxa"/>
            <w:tcBorders>
              <w:top w:val="single" w:sz="4" w:space="0" w:color="auto"/>
              <w:left w:val="single" w:sz="4" w:space="0" w:color="auto"/>
              <w:bottom w:val="single" w:sz="4" w:space="0" w:color="auto"/>
              <w:right w:val="single" w:sz="4" w:space="0" w:color="auto"/>
            </w:tcBorders>
            <w:vAlign w:val="center"/>
          </w:tcPr>
          <w:p w14:paraId="0006D5C9" w14:textId="152859A2" w:rsidR="00E354F0" w:rsidRPr="005F4D80" w:rsidRDefault="00E354F0" w:rsidP="00856C11">
            <w:pPr>
              <w:pStyle w:val="a8"/>
              <w:jc w:val="both"/>
              <w:rPr>
                <w:snapToGrid w:val="0"/>
              </w:rPr>
            </w:pPr>
            <w:r w:rsidRPr="005F4D80">
              <w:rPr>
                <w:snapToGrid w:val="0"/>
              </w:rPr>
              <w:t>совокупность устройств, предназначенных для присоединения 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и сельскохозяйственных предприятий, жилых и общественных зданий (индивидуальные – для присоединения систем теплопотребления одного здания или его части; центральные – то же, двух зданий или более)</w:t>
            </w:r>
          </w:p>
        </w:tc>
      </w:tr>
      <w:tr w:rsidR="00E354F0" w:rsidRPr="005F4D80" w14:paraId="607EC076"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41F3B6CA" w14:textId="28558141" w:rsidR="00E354F0" w:rsidRPr="005F4D80" w:rsidRDefault="00E354F0" w:rsidP="00856C11">
            <w:pPr>
              <w:pStyle w:val="a8"/>
              <w:rPr>
                <w:snapToGrid w:val="0"/>
              </w:rPr>
            </w:pPr>
            <w:r w:rsidRPr="005F4D80">
              <w:rPr>
                <w:snapToGrid w:val="0"/>
              </w:rPr>
              <w:t>Техническое обслуживание</w:t>
            </w:r>
          </w:p>
        </w:tc>
        <w:tc>
          <w:tcPr>
            <w:tcW w:w="7254" w:type="dxa"/>
            <w:tcBorders>
              <w:top w:val="single" w:sz="4" w:space="0" w:color="auto"/>
              <w:left w:val="single" w:sz="4" w:space="0" w:color="auto"/>
              <w:bottom w:val="single" w:sz="4" w:space="0" w:color="auto"/>
              <w:right w:val="single" w:sz="4" w:space="0" w:color="auto"/>
            </w:tcBorders>
            <w:vAlign w:val="center"/>
          </w:tcPr>
          <w:p w14:paraId="3DB84012" w14:textId="55EF9E77" w:rsidR="00E354F0" w:rsidRPr="005F4D80" w:rsidRDefault="00E354F0" w:rsidP="00856C11">
            <w:pPr>
              <w:pStyle w:val="a8"/>
              <w:jc w:val="both"/>
              <w:rPr>
                <w:snapToGrid w:val="0"/>
              </w:rPr>
            </w:pPr>
            <w:r w:rsidRPr="005F4D80">
              <w:rPr>
                <w:snapToGrid w:val="0"/>
              </w:rPr>
              <w:t>комплекс операций или операция по поддержанию работоспособности или исправности изделия (установки) при использовании его (ее) по назначению, хранении или транспортировке</w:t>
            </w:r>
          </w:p>
        </w:tc>
      </w:tr>
      <w:tr w:rsidR="00E354F0" w:rsidRPr="005F4D80" w14:paraId="3BE03168"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79AA6B78" w14:textId="55534C60" w:rsidR="00E354F0" w:rsidRPr="005F4D80" w:rsidRDefault="00E354F0" w:rsidP="00856C11">
            <w:pPr>
              <w:pStyle w:val="a8"/>
              <w:rPr>
                <w:snapToGrid w:val="0"/>
              </w:rPr>
            </w:pPr>
            <w:r w:rsidRPr="005F4D80">
              <w:rPr>
                <w:snapToGrid w:val="0"/>
              </w:rPr>
              <w:t>Текущий ремонт</w:t>
            </w:r>
          </w:p>
        </w:tc>
        <w:tc>
          <w:tcPr>
            <w:tcW w:w="7254" w:type="dxa"/>
            <w:tcBorders>
              <w:top w:val="single" w:sz="4" w:space="0" w:color="auto"/>
              <w:left w:val="single" w:sz="4" w:space="0" w:color="auto"/>
              <w:bottom w:val="single" w:sz="4" w:space="0" w:color="auto"/>
              <w:right w:val="single" w:sz="4" w:space="0" w:color="auto"/>
            </w:tcBorders>
            <w:vAlign w:val="center"/>
          </w:tcPr>
          <w:p w14:paraId="19E9DD6C" w14:textId="20AE0C11" w:rsidR="00E354F0" w:rsidRPr="005F4D80" w:rsidRDefault="00E354F0" w:rsidP="00856C11">
            <w:pPr>
              <w:pStyle w:val="a8"/>
              <w:jc w:val="both"/>
              <w:rPr>
                <w:snapToGrid w:val="0"/>
              </w:rPr>
            </w:pPr>
            <w:r w:rsidRPr="005F4D80">
              <w:rPr>
                <w:snapToGrid w:val="0"/>
              </w:rPr>
              <w:t>ремонт, выполняемый для поддержания технических и экономических характеристик объекта в заданных пределах с заменой и (или) восстановлением отдельных быстроизнашивающихся составных частей и деталей</w:t>
            </w:r>
          </w:p>
        </w:tc>
      </w:tr>
      <w:tr w:rsidR="00E354F0" w:rsidRPr="005F4D80" w14:paraId="2D5E1591"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22D42CF6" w14:textId="30DF317F" w:rsidR="00E354F0" w:rsidRPr="005F4D80" w:rsidRDefault="00E354F0" w:rsidP="00856C11">
            <w:pPr>
              <w:pStyle w:val="a8"/>
              <w:rPr>
                <w:snapToGrid w:val="0"/>
              </w:rPr>
            </w:pPr>
            <w:r w:rsidRPr="005F4D80">
              <w:rPr>
                <w:snapToGrid w:val="0"/>
              </w:rPr>
              <w:t>Капитальный ремонт</w:t>
            </w:r>
          </w:p>
        </w:tc>
        <w:tc>
          <w:tcPr>
            <w:tcW w:w="7254" w:type="dxa"/>
            <w:tcBorders>
              <w:top w:val="single" w:sz="4" w:space="0" w:color="auto"/>
              <w:left w:val="single" w:sz="4" w:space="0" w:color="auto"/>
              <w:bottom w:val="single" w:sz="4" w:space="0" w:color="auto"/>
              <w:right w:val="single" w:sz="4" w:space="0" w:color="auto"/>
            </w:tcBorders>
            <w:vAlign w:val="center"/>
          </w:tcPr>
          <w:p w14:paraId="40CDAC77" w14:textId="3FF79CC2" w:rsidR="00E354F0" w:rsidRPr="005F4D80" w:rsidRDefault="00E354F0" w:rsidP="00856C11">
            <w:pPr>
              <w:pStyle w:val="a8"/>
              <w:jc w:val="both"/>
              <w:rPr>
                <w:snapToGrid w:val="0"/>
              </w:rPr>
            </w:pPr>
            <w:r w:rsidRPr="005F4D80">
              <w:rPr>
                <w:snapToGrid w:val="0"/>
              </w:rPr>
              <w:t>ремонт, выполняемый для восстановления технических и экономических характеристик объекта до значений, близких к проектным, с заменой или восстановлением любых составных частей</w:t>
            </w:r>
          </w:p>
        </w:tc>
      </w:tr>
      <w:tr w:rsidR="00E354F0" w:rsidRPr="005F4D80" w14:paraId="6FF238C1"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0D6E2855" w14:textId="674F7637" w:rsidR="00E354F0" w:rsidRPr="005F4D80" w:rsidRDefault="00E354F0" w:rsidP="00856C11">
            <w:pPr>
              <w:pStyle w:val="a8"/>
              <w:rPr>
                <w:snapToGrid w:val="0"/>
              </w:rPr>
            </w:pPr>
            <w:r w:rsidRPr="005F4D80">
              <w:rPr>
                <w:snapToGrid w:val="0"/>
              </w:rPr>
              <w:t>Технологические нарушения</w:t>
            </w:r>
          </w:p>
        </w:tc>
        <w:tc>
          <w:tcPr>
            <w:tcW w:w="7254" w:type="dxa"/>
            <w:tcBorders>
              <w:top w:val="single" w:sz="4" w:space="0" w:color="auto"/>
              <w:left w:val="single" w:sz="4" w:space="0" w:color="auto"/>
              <w:bottom w:val="single" w:sz="4" w:space="0" w:color="auto"/>
              <w:right w:val="single" w:sz="4" w:space="0" w:color="auto"/>
            </w:tcBorders>
            <w:vAlign w:val="center"/>
          </w:tcPr>
          <w:p w14:paraId="560DF163" w14:textId="3D7DB72D" w:rsidR="00E354F0" w:rsidRPr="005F4D80" w:rsidRDefault="00E354F0" w:rsidP="00856C11">
            <w:pPr>
              <w:pStyle w:val="a8"/>
              <w:jc w:val="both"/>
              <w:rPr>
                <w:snapToGrid w:val="0"/>
              </w:rPr>
            </w:pPr>
            <w:r w:rsidRPr="005F4D80">
              <w:rPr>
                <w:snapToGrid w:val="0"/>
              </w:rPr>
              <w:t>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на инцидент и аварию</w:t>
            </w:r>
          </w:p>
        </w:tc>
      </w:tr>
      <w:tr w:rsidR="00E354F0" w:rsidRPr="005F4D80" w14:paraId="591A70AC"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3A78437E" w14:textId="656DC333" w:rsidR="00E354F0" w:rsidRPr="005F4D80" w:rsidRDefault="00E354F0" w:rsidP="00856C11">
            <w:pPr>
              <w:pStyle w:val="a8"/>
              <w:rPr>
                <w:snapToGrid w:val="0"/>
              </w:rPr>
            </w:pPr>
            <w:r w:rsidRPr="005F4D80">
              <w:rPr>
                <w:snapToGrid w:val="0"/>
              </w:rPr>
              <w:t>Инцидент</w:t>
            </w:r>
          </w:p>
        </w:tc>
        <w:tc>
          <w:tcPr>
            <w:tcW w:w="7254" w:type="dxa"/>
            <w:tcBorders>
              <w:top w:val="single" w:sz="4" w:space="0" w:color="auto"/>
              <w:left w:val="single" w:sz="4" w:space="0" w:color="auto"/>
              <w:bottom w:val="single" w:sz="4" w:space="0" w:color="auto"/>
              <w:right w:val="single" w:sz="4" w:space="0" w:color="auto"/>
            </w:tcBorders>
            <w:vAlign w:val="center"/>
          </w:tcPr>
          <w:p w14:paraId="32C20A85" w14:textId="63EEA7FB" w:rsidR="00E354F0" w:rsidRPr="005F4D80" w:rsidRDefault="00E354F0" w:rsidP="00856C11">
            <w:pPr>
              <w:pStyle w:val="a8"/>
              <w:jc w:val="both"/>
              <w:rPr>
                <w:snapToGrid w:val="0"/>
              </w:rPr>
            </w:pPr>
            <w:r w:rsidRPr="005F4D80">
              <w:rPr>
                <w:snapToGrid w:val="0"/>
              </w:rPr>
              <w:t>отказ или повреждение оборудования и (или) сетей, отклонение от установленных режимов, нарушение федеральных законов, нормативно - правовых актов и технических документов, устанавливающих правила ведения работ на производственном объекте</w:t>
            </w:r>
          </w:p>
        </w:tc>
      </w:tr>
      <w:tr w:rsidR="00E354F0" w:rsidRPr="005F4D80" w14:paraId="3487D006"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666166F3" w14:textId="288AA49C" w:rsidR="00E354F0" w:rsidRPr="005F4D80" w:rsidRDefault="00E354F0" w:rsidP="00856C11">
            <w:pPr>
              <w:pStyle w:val="a8"/>
              <w:rPr>
                <w:snapToGrid w:val="0"/>
              </w:rPr>
            </w:pPr>
            <w:r w:rsidRPr="005F4D80">
              <w:rPr>
                <w:snapToGrid w:val="0"/>
              </w:rPr>
              <w:t>Технологический отказ</w:t>
            </w:r>
          </w:p>
        </w:tc>
        <w:tc>
          <w:tcPr>
            <w:tcW w:w="7254" w:type="dxa"/>
            <w:tcBorders>
              <w:top w:val="single" w:sz="4" w:space="0" w:color="auto"/>
              <w:left w:val="single" w:sz="4" w:space="0" w:color="auto"/>
              <w:bottom w:val="single" w:sz="4" w:space="0" w:color="auto"/>
              <w:right w:val="single" w:sz="4" w:space="0" w:color="auto"/>
            </w:tcBorders>
            <w:vAlign w:val="center"/>
          </w:tcPr>
          <w:p w14:paraId="41B76AC5" w14:textId="11CD6F8D" w:rsidR="00E354F0" w:rsidRPr="005F4D80" w:rsidRDefault="00E354F0" w:rsidP="00856C11">
            <w:pPr>
              <w:pStyle w:val="a8"/>
              <w:jc w:val="both"/>
              <w:rPr>
                <w:snapToGrid w:val="0"/>
              </w:rPr>
            </w:pPr>
            <w:r w:rsidRPr="005F4D80">
              <w:rPr>
                <w:snapToGrid w:val="0"/>
              </w:rPr>
              <w:t>вынужденное отключение или ограничение работоспособности оборудования, приведшее к нарушению процесса производства и (или) передачи тепловой энергии потребителям, если они не содержат признаков аварии</w:t>
            </w:r>
          </w:p>
        </w:tc>
      </w:tr>
      <w:tr w:rsidR="00E354F0" w:rsidRPr="005F4D80" w14:paraId="307D3397"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59444275" w14:textId="63500F35" w:rsidR="00E354F0" w:rsidRPr="005F4D80" w:rsidRDefault="00E354F0" w:rsidP="00856C11">
            <w:pPr>
              <w:pStyle w:val="a8"/>
              <w:rPr>
                <w:snapToGrid w:val="0"/>
              </w:rPr>
            </w:pPr>
            <w:r w:rsidRPr="005F4D80">
              <w:rPr>
                <w:snapToGrid w:val="0"/>
              </w:rPr>
              <w:t>Функциональный отказ</w:t>
            </w:r>
          </w:p>
        </w:tc>
        <w:tc>
          <w:tcPr>
            <w:tcW w:w="7254" w:type="dxa"/>
            <w:tcBorders>
              <w:top w:val="single" w:sz="4" w:space="0" w:color="auto"/>
              <w:left w:val="single" w:sz="4" w:space="0" w:color="auto"/>
              <w:bottom w:val="single" w:sz="4" w:space="0" w:color="auto"/>
              <w:right w:val="single" w:sz="4" w:space="0" w:color="auto"/>
            </w:tcBorders>
            <w:vAlign w:val="center"/>
          </w:tcPr>
          <w:p w14:paraId="2AB658E6" w14:textId="58EF9BD7" w:rsidR="00E354F0" w:rsidRPr="005F4D80" w:rsidRDefault="00E354F0" w:rsidP="00856C11">
            <w:pPr>
              <w:pStyle w:val="a8"/>
              <w:jc w:val="both"/>
              <w:rPr>
                <w:snapToGrid w:val="0"/>
              </w:rPr>
            </w:pPr>
            <w:r w:rsidRPr="005F4D80">
              <w:rPr>
                <w:snapToGrid w:val="0"/>
              </w:rPr>
              <w:t>неисправности оборудования (в том числе резервного и вспомогательного), не повлиявшее на технологический процесс производства и (или)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w:t>
            </w:r>
          </w:p>
        </w:tc>
      </w:tr>
      <w:tr w:rsidR="00E354F0" w:rsidRPr="005F4D80" w14:paraId="3EBE1419"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1FFE62C3" w14:textId="530732D5" w:rsidR="00E354F0" w:rsidRPr="005F4D80" w:rsidRDefault="00E354F0" w:rsidP="00E354F0">
            <w:pPr>
              <w:pStyle w:val="a8"/>
              <w:rPr>
                <w:snapToGrid w:val="0"/>
              </w:rPr>
            </w:pPr>
            <w:r w:rsidRPr="005F4D80">
              <w:rPr>
                <w:snapToGrid w:val="0"/>
              </w:rPr>
              <w:t>Авария на объектах теплоснабжения</w:t>
            </w:r>
          </w:p>
        </w:tc>
        <w:tc>
          <w:tcPr>
            <w:tcW w:w="7254" w:type="dxa"/>
            <w:tcBorders>
              <w:top w:val="single" w:sz="4" w:space="0" w:color="auto"/>
              <w:left w:val="single" w:sz="4" w:space="0" w:color="auto"/>
              <w:bottom w:val="single" w:sz="4" w:space="0" w:color="auto"/>
              <w:right w:val="single" w:sz="4" w:space="0" w:color="auto"/>
            </w:tcBorders>
            <w:vAlign w:val="center"/>
          </w:tcPr>
          <w:p w14:paraId="7D1F8F01" w14:textId="365CB983" w:rsidR="00E354F0" w:rsidRPr="005F4D80" w:rsidRDefault="00E354F0" w:rsidP="00856C11">
            <w:pPr>
              <w:pStyle w:val="a8"/>
              <w:jc w:val="both"/>
              <w:rPr>
                <w:snapToGrid w:val="0"/>
              </w:rPr>
            </w:pPr>
            <w:r w:rsidRPr="005F4D80">
              <w:rPr>
                <w:snapToGrid w:val="0"/>
              </w:rPr>
              <w:t>к прекращению подачи тепловой энергии потребителям и абонентам на отопление более 12 часов и горячее водоснабжение на период более 36 часов</w:t>
            </w:r>
          </w:p>
        </w:tc>
      </w:tr>
      <w:tr w:rsidR="00E354F0" w:rsidRPr="005F4D80" w14:paraId="5E29F869" w14:textId="77777777" w:rsidTr="00E354F0">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tcPr>
          <w:p w14:paraId="1D15CAF1" w14:textId="6D525295" w:rsidR="00E354F0" w:rsidRPr="005F4D80" w:rsidRDefault="00E354F0" w:rsidP="00856C11">
            <w:pPr>
              <w:pStyle w:val="a8"/>
              <w:rPr>
                <w:snapToGrid w:val="0"/>
              </w:rPr>
            </w:pPr>
            <w:r w:rsidRPr="005F4D80">
              <w:rPr>
                <w:snapToGrid w:val="0"/>
              </w:rPr>
              <w:t>Неисправность</w:t>
            </w:r>
          </w:p>
        </w:tc>
        <w:tc>
          <w:tcPr>
            <w:tcW w:w="7254" w:type="dxa"/>
            <w:tcBorders>
              <w:top w:val="single" w:sz="4" w:space="0" w:color="auto"/>
              <w:left w:val="single" w:sz="4" w:space="0" w:color="auto"/>
              <w:bottom w:val="single" w:sz="4" w:space="0" w:color="auto"/>
              <w:right w:val="single" w:sz="4" w:space="0" w:color="auto"/>
            </w:tcBorders>
            <w:vAlign w:val="center"/>
          </w:tcPr>
          <w:p w14:paraId="68173A71" w14:textId="0B89A5E1" w:rsidR="00E354F0" w:rsidRPr="005F4D80" w:rsidRDefault="00E354F0" w:rsidP="00856C11">
            <w:pPr>
              <w:pStyle w:val="a8"/>
              <w:jc w:val="both"/>
              <w:rPr>
                <w:snapToGrid w:val="0"/>
              </w:rPr>
            </w:pPr>
            <w:r w:rsidRPr="005F4D80">
              <w:rPr>
                <w:snapToGrid w:val="0"/>
              </w:rPr>
              <w:t>другие нарушения в работе системы теплоснабжения, при которых не выполняется хотя бы одно из требований, определенных технологическим процессом</w:t>
            </w:r>
          </w:p>
        </w:tc>
      </w:tr>
      <w:tr w:rsidR="00E354F0" w:rsidRPr="005F4D80" w14:paraId="5AFD1365" w14:textId="77777777" w:rsidTr="00856C11">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7949166B" w14:textId="77777777" w:rsidR="00E354F0" w:rsidRPr="005F4D80" w:rsidRDefault="00E354F0" w:rsidP="00856C11">
            <w:pPr>
              <w:pStyle w:val="a8"/>
              <w:rPr>
                <w:snapToGrid w:val="0"/>
              </w:rPr>
            </w:pPr>
            <w:r w:rsidRPr="005F4D80">
              <w:rPr>
                <w:snapToGrid w:val="0"/>
              </w:rPr>
              <w:lastRenderedPageBreak/>
              <w:t xml:space="preserve">Теплоснабжение </w:t>
            </w:r>
          </w:p>
        </w:tc>
        <w:tc>
          <w:tcPr>
            <w:tcW w:w="7254" w:type="dxa"/>
            <w:tcBorders>
              <w:top w:val="single" w:sz="4" w:space="0" w:color="auto"/>
              <w:left w:val="single" w:sz="4" w:space="0" w:color="auto"/>
              <w:bottom w:val="single" w:sz="4" w:space="0" w:color="auto"/>
              <w:right w:val="single" w:sz="4" w:space="0" w:color="auto"/>
            </w:tcBorders>
            <w:vAlign w:val="center"/>
            <w:hideMark/>
          </w:tcPr>
          <w:p w14:paraId="03EDF5D8" w14:textId="77777777" w:rsidR="00E354F0" w:rsidRPr="005F4D80" w:rsidRDefault="00E354F0" w:rsidP="00856C11">
            <w:pPr>
              <w:pStyle w:val="a8"/>
              <w:jc w:val="both"/>
            </w:pPr>
            <w:r w:rsidRPr="005F4D80">
              <w:t>Обеспечение потребителей тепловой энергии тепловой энергией, теплоносителем, в том числе поддержание мощности</w:t>
            </w:r>
          </w:p>
        </w:tc>
      </w:tr>
      <w:tr w:rsidR="001D7953" w:rsidRPr="005F4D80" w14:paraId="7AC337A5"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44E68CC3" w14:textId="77777777" w:rsidR="001D7953" w:rsidRPr="005F4D80" w:rsidRDefault="001D7953" w:rsidP="001D7953">
            <w:pPr>
              <w:pStyle w:val="a8"/>
              <w:rPr>
                <w:snapToGrid w:val="0"/>
              </w:rPr>
            </w:pPr>
            <w:r w:rsidRPr="005F4D80">
              <w:rPr>
                <w:snapToGrid w:val="0"/>
              </w:rPr>
              <w:t>Система теплоснабжения</w:t>
            </w:r>
          </w:p>
        </w:tc>
        <w:tc>
          <w:tcPr>
            <w:tcW w:w="7254" w:type="dxa"/>
            <w:tcBorders>
              <w:top w:val="single" w:sz="4" w:space="0" w:color="auto"/>
              <w:left w:val="single" w:sz="4" w:space="0" w:color="auto"/>
              <w:bottom w:val="single" w:sz="4" w:space="0" w:color="auto"/>
              <w:right w:val="single" w:sz="4" w:space="0" w:color="auto"/>
            </w:tcBorders>
            <w:vAlign w:val="center"/>
            <w:hideMark/>
          </w:tcPr>
          <w:p w14:paraId="5BB2F08D" w14:textId="77777777" w:rsidR="001D7953" w:rsidRPr="005F4D80" w:rsidRDefault="001D7953" w:rsidP="008132C0">
            <w:pPr>
              <w:pStyle w:val="a8"/>
              <w:jc w:val="both"/>
            </w:pPr>
            <w:r w:rsidRPr="005F4D80">
              <w:t xml:space="preserve">Совокупность источников тепловой энергии и </w:t>
            </w:r>
            <w:proofErr w:type="spellStart"/>
            <w:r w:rsidRPr="005F4D80">
              <w:t>теплопотребляющих</w:t>
            </w:r>
            <w:proofErr w:type="spellEnd"/>
            <w:r w:rsidRPr="005F4D80">
              <w:t xml:space="preserve"> установок, технологически соединенных тепловыми сетями</w:t>
            </w:r>
          </w:p>
        </w:tc>
      </w:tr>
      <w:tr w:rsidR="001D7953" w:rsidRPr="005F4D80" w14:paraId="1DEBF4B9"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E3AC0C2" w14:textId="77777777" w:rsidR="001D7953" w:rsidRPr="005F4D80" w:rsidRDefault="001D7953" w:rsidP="001D7953">
            <w:pPr>
              <w:pStyle w:val="a8"/>
              <w:rPr>
                <w:snapToGrid w:val="0"/>
              </w:rPr>
            </w:pPr>
            <w:r w:rsidRPr="005F4D80">
              <w:rPr>
                <w:snapToGrid w:val="0"/>
              </w:rPr>
              <w:t xml:space="preserve">Источник тепловой энергии </w:t>
            </w:r>
          </w:p>
        </w:tc>
        <w:tc>
          <w:tcPr>
            <w:tcW w:w="7254" w:type="dxa"/>
            <w:tcBorders>
              <w:top w:val="single" w:sz="4" w:space="0" w:color="auto"/>
              <w:left w:val="single" w:sz="4" w:space="0" w:color="auto"/>
              <w:bottom w:val="single" w:sz="4" w:space="0" w:color="auto"/>
              <w:right w:val="single" w:sz="4" w:space="0" w:color="auto"/>
            </w:tcBorders>
            <w:vAlign w:val="center"/>
            <w:hideMark/>
          </w:tcPr>
          <w:p w14:paraId="1F01AA38" w14:textId="77777777" w:rsidR="001D7953" w:rsidRPr="005F4D80" w:rsidRDefault="001D7953" w:rsidP="008132C0">
            <w:pPr>
              <w:pStyle w:val="a8"/>
              <w:jc w:val="both"/>
            </w:pPr>
            <w:r w:rsidRPr="005F4D80">
              <w:t>Устройство, предназначенное для производства тепловой энергии</w:t>
            </w:r>
          </w:p>
        </w:tc>
      </w:tr>
      <w:tr w:rsidR="001D7953" w:rsidRPr="005F4D80" w14:paraId="2E0F057F"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0018108A" w14:textId="77777777" w:rsidR="001D7953" w:rsidRPr="005F4D80" w:rsidRDefault="001D7953" w:rsidP="001D7953">
            <w:pPr>
              <w:pStyle w:val="a8"/>
              <w:rPr>
                <w:snapToGrid w:val="0"/>
              </w:rPr>
            </w:pPr>
            <w:r w:rsidRPr="005F4D80">
              <w:rPr>
                <w:snapToGrid w:val="0"/>
              </w:rPr>
              <w:t>Тепловая сеть</w:t>
            </w:r>
          </w:p>
        </w:tc>
        <w:tc>
          <w:tcPr>
            <w:tcW w:w="7254" w:type="dxa"/>
            <w:tcBorders>
              <w:top w:val="single" w:sz="4" w:space="0" w:color="auto"/>
              <w:left w:val="single" w:sz="4" w:space="0" w:color="auto"/>
              <w:bottom w:val="single" w:sz="4" w:space="0" w:color="auto"/>
              <w:right w:val="single" w:sz="4" w:space="0" w:color="auto"/>
            </w:tcBorders>
            <w:vAlign w:val="center"/>
            <w:hideMark/>
          </w:tcPr>
          <w:p w14:paraId="363F1B81" w14:textId="77777777" w:rsidR="001D7953" w:rsidRPr="005F4D80" w:rsidRDefault="001D7953" w:rsidP="008132C0">
            <w:pPr>
              <w:pStyle w:val="a8"/>
              <w:jc w:val="both"/>
            </w:pPr>
            <w:r w:rsidRPr="005F4D80">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5F4D80">
              <w:t>теплопотребляющих</w:t>
            </w:r>
            <w:proofErr w:type="spellEnd"/>
            <w:r w:rsidRPr="005F4D80">
              <w:t xml:space="preserve"> установок</w:t>
            </w:r>
          </w:p>
        </w:tc>
      </w:tr>
      <w:tr w:rsidR="001D7953" w:rsidRPr="005F4D80" w14:paraId="3B18AD4E"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1152B441" w14:textId="77777777" w:rsidR="001D7953" w:rsidRPr="005F4D80" w:rsidRDefault="001D7953" w:rsidP="001D7953">
            <w:pPr>
              <w:pStyle w:val="a8"/>
              <w:rPr>
                <w:snapToGrid w:val="0"/>
              </w:rPr>
            </w:pPr>
            <w:r w:rsidRPr="005F4D80">
              <w:rPr>
                <w:snapToGrid w:val="0"/>
              </w:rPr>
              <w:t>Тепловая мощность (далее - мощность)</w:t>
            </w:r>
          </w:p>
        </w:tc>
        <w:tc>
          <w:tcPr>
            <w:tcW w:w="7254" w:type="dxa"/>
            <w:tcBorders>
              <w:top w:val="single" w:sz="4" w:space="0" w:color="auto"/>
              <w:left w:val="single" w:sz="4" w:space="0" w:color="auto"/>
              <w:bottom w:val="single" w:sz="4" w:space="0" w:color="auto"/>
              <w:right w:val="single" w:sz="4" w:space="0" w:color="auto"/>
            </w:tcBorders>
            <w:vAlign w:val="center"/>
            <w:hideMark/>
          </w:tcPr>
          <w:p w14:paraId="2CD9D04C" w14:textId="77777777" w:rsidR="001D7953" w:rsidRPr="005F4D80" w:rsidRDefault="001D7953" w:rsidP="008132C0">
            <w:pPr>
              <w:pStyle w:val="a8"/>
              <w:jc w:val="both"/>
            </w:pPr>
            <w:r w:rsidRPr="005F4D80">
              <w:t>Количество тепловой энергии, которое может быть произведено и (или) передано по тепловым сетям за единицу времени</w:t>
            </w:r>
          </w:p>
        </w:tc>
      </w:tr>
      <w:tr w:rsidR="001D7953" w:rsidRPr="005F4D80" w14:paraId="1111AFDD"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3CBD5DEE" w14:textId="77777777" w:rsidR="001D7953" w:rsidRPr="005F4D80" w:rsidRDefault="001D7953" w:rsidP="001D7953">
            <w:pPr>
              <w:pStyle w:val="a8"/>
              <w:rPr>
                <w:snapToGrid w:val="0"/>
              </w:rPr>
            </w:pPr>
            <w:r w:rsidRPr="005F4D80">
              <w:rPr>
                <w:snapToGrid w:val="0"/>
              </w:rPr>
              <w:t>Тепловая нагрузка</w:t>
            </w:r>
          </w:p>
        </w:tc>
        <w:tc>
          <w:tcPr>
            <w:tcW w:w="7254" w:type="dxa"/>
            <w:tcBorders>
              <w:top w:val="single" w:sz="4" w:space="0" w:color="auto"/>
              <w:left w:val="single" w:sz="4" w:space="0" w:color="auto"/>
              <w:bottom w:val="single" w:sz="4" w:space="0" w:color="auto"/>
              <w:right w:val="single" w:sz="4" w:space="0" w:color="auto"/>
            </w:tcBorders>
            <w:vAlign w:val="center"/>
            <w:hideMark/>
          </w:tcPr>
          <w:p w14:paraId="47C95012" w14:textId="77777777" w:rsidR="001D7953" w:rsidRPr="005F4D80" w:rsidRDefault="001D7953" w:rsidP="008132C0">
            <w:pPr>
              <w:pStyle w:val="a8"/>
              <w:jc w:val="both"/>
            </w:pPr>
            <w:r w:rsidRPr="005F4D80">
              <w:t>Количество тепловой энергии, которое может быть принято потребителем тепловой энергии за единицу времени</w:t>
            </w:r>
          </w:p>
        </w:tc>
      </w:tr>
      <w:tr w:rsidR="001D7953" w:rsidRPr="005F4D80" w14:paraId="3725864A"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6E946548" w14:textId="77777777" w:rsidR="001D7953" w:rsidRPr="005F4D80" w:rsidRDefault="001D7953" w:rsidP="001D7953">
            <w:pPr>
              <w:pStyle w:val="a8"/>
              <w:rPr>
                <w:snapToGrid w:val="0"/>
              </w:rPr>
            </w:pPr>
            <w:r w:rsidRPr="005F4D80">
              <w:rPr>
                <w:snapToGrid w:val="0"/>
              </w:rPr>
              <w:t>Потребитель тепловой энергии (далее потребитель)</w:t>
            </w:r>
          </w:p>
        </w:tc>
        <w:tc>
          <w:tcPr>
            <w:tcW w:w="7254" w:type="dxa"/>
            <w:tcBorders>
              <w:top w:val="single" w:sz="4" w:space="0" w:color="auto"/>
              <w:left w:val="single" w:sz="4" w:space="0" w:color="auto"/>
              <w:bottom w:val="single" w:sz="4" w:space="0" w:color="auto"/>
              <w:right w:val="single" w:sz="4" w:space="0" w:color="auto"/>
            </w:tcBorders>
            <w:vAlign w:val="center"/>
            <w:hideMark/>
          </w:tcPr>
          <w:p w14:paraId="4DFE7D9B" w14:textId="77777777" w:rsidR="001D7953" w:rsidRPr="005F4D80" w:rsidRDefault="001D7953" w:rsidP="008132C0">
            <w:pPr>
              <w:pStyle w:val="a8"/>
              <w:jc w:val="both"/>
            </w:pPr>
            <w:r w:rsidRPr="005F4D80">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5F4D80">
              <w:t>теплопотребляющих</w:t>
            </w:r>
            <w:proofErr w:type="spellEnd"/>
            <w:r w:rsidRPr="005F4D80">
              <w:t xml:space="preserve"> установках либо для оказания коммунальных услуг в части горячего водоснабжения и отопления</w:t>
            </w:r>
          </w:p>
        </w:tc>
      </w:tr>
      <w:tr w:rsidR="001D7953" w:rsidRPr="005F4D80" w14:paraId="345E9615"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359D9CB3" w14:textId="77777777" w:rsidR="001D7953" w:rsidRPr="005F4D80" w:rsidRDefault="001D7953" w:rsidP="001D7953">
            <w:pPr>
              <w:pStyle w:val="a8"/>
              <w:rPr>
                <w:snapToGrid w:val="0"/>
              </w:rPr>
            </w:pPr>
            <w:proofErr w:type="spellStart"/>
            <w:r w:rsidRPr="005F4D80">
              <w:rPr>
                <w:snapToGrid w:val="0"/>
              </w:rPr>
              <w:t>Теплопотребляющая</w:t>
            </w:r>
            <w:proofErr w:type="spellEnd"/>
            <w:r w:rsidRPr="005F4D80">
              <w:rPr>
                <w:snapToGrid w:val="0"/>
              </w:rPr>
              <w:t xml:space="preserve"> установка </w:t>
            </w:r>
          </w:p>
        </w:tc>
        <w:tc>
          <w:tcPr>
            <w:tcW w:w="7254" w:type="dxa"/>
            <w:tcBorders>
              <w:top w:val="single" w:sz="4" w:space="0" w:color="auto"/>
              <w:left w:val="single" w:sz="4" w:space="0" w:color="auto"/>
              <w:bottom w:val="single" w:sz="4" w:space="0" w:color="auto"/>
              <w:right w:val="single" w:sz="4" w:space="0" w:color="auto"/>
            </w:tcBorders>
            <w:vAlign w:val="center"/>
            <w:hideMark/>
          </w:tcPr>
          <w:p w14:paraId="7A91545E" w14:textId="77777777" w:rsidR="001D7953" w:rsidRPr="005F4D80" w:rsidRDefault="001D7953" w:rsidP="008132C0">
            <w:pPr>
              <w:pStyle w:val="a8"/>
              <w:jc w:val="both"/>
            </w:pPr>
            <w:r w:rsidRPr="005F4D80">
              <w:t>Устройство, предназначенное для использования тепловой энергии, теплоносителя для нужд потребителя тепловой энергии</w:t>
            </w:r>
          </w:p>
        </w:tc>
      </w:tr>
      <w:tr w:rsidR="001D7953" w:rsidRPr="005F4D80" w14:paraId="55598795"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BB067E4" w14:textId="77777777" w:rsidR="001D7953" w:rsidRPr="005F4D80" w:rsidRDefault="001D7953" w:rsidP="001D7953">
            <w:pPr>
              <w:pStyle w:val="a8"/>
              <w:rPr>
                <w:snapToGrid w:val="0"/>
              </w:rPr>
            </w:pPr>
            <w:r w:rsidRPr="005F4D80">
              <w:rPr>
                <w:snapToGrid w:val="0"/>
              </w:rPr>
              <w:t>Теплоснабжающая организация</w:t>
            </w:r>
          </w:p>
        </w:tc>
        <w:tc>
          <w:tcPr>
            <w:tcW w:w="7254" w:type="dxa"/>
            <w:tcBorders>
              <w:top w:val="single" w:sz="4" w:space="0" w:color="auto"/>
              <w:left w:val="single" w:sz="4" w:space="0" w:color="auto"/>
              <w:bottom w:val="single" w:sz="4" w:space="0" w:color="auto"/>
              <w:right w:val="single" w:sz="4" w:space="0" w:color="auto"/>
            </w:tcBorders>
            <w:vAlign w:val="center"/>
            <w:hideMark/>
          </w:tcPr>
          <w:p w14:paraId="298E5B83" w14:textId="77777777" w:rsidR="001D7953" w:rsidRPr="005F4D80" w:rsidRDefault="001D7953" w:rsidP="008132C0">
            <w:pPr>
              <w:pStyle w:val="a8"/>
              <w:jc w:val="both"/>
            </w:pPr>
            <w:r w:rsidRPr="005F4D80">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1D7953" w:rsidRPr="005F4D80" w14:paraId="3868F80B"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66B3348C" w14:textId="77777777" w:rsidR="001D7953" w:rsidRPr="005F4D80" w:rsidRDefault="001D7953" w:rsidP="001D7953">
            <w:pPr>
              <w:pStyle w:val="a8"/>
              <w:rPr>
                <w:snapToGrid w:val="0"/>
              </w:rPr>
            </w:pPr>
            <w:r w:rsidRPr="005F4D80">
              <w:rPr>
                <w:snapToGrid w:val="0"/>
              </w:rPr>
              <w:t xml:space="preserve">Теплосетевая организация </w:t>
            </w:r>
          </w:p>
        </w:tc>
        <w:tc>
          <w:tcPr>
            <w:tcW w:w="7254" w:type="dxa"/>
            <w:tcBorders>
              <w:top w:val="single" w:sz="4" w:space="0" w:color="auto"/>
              <w:left w:val="single" w:sz="4" w:space="0" w:color="auto"/>
              <w:bottom w:val="single" w:sz="4" w:space="0" w:color="auto"/>
              <w:right w:val="single" w:sz="4" w:space="0" w:color="auto"/>
            </w:tcBorders>
            <w:vAlign w:val="center"/>
            <w:hideMark/>
          </w:tcPr>
          <w:p w14:paraId="03F3BB66" w14:textId="77777777" w:rsidR="001D7953" w:rsidRPr="005F4D80" w:rsidRDefault="001D7953" w:rsidP="008132C0">
            <w:pPr>
              <w:pStyle w:val="a8"/>
              <w:jc w:val="both"/>
            </w:pPr>
            <w:r w:rsidRPr="005F4D80">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1D7953" w:rsidRPr="005F4D80" w14:paraId="101C671F"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E009C7B" w14:textId="77777777" w:rsidR="001D7953" w:rsidRPr="005F4D80" w:rsidRDefault="001D7953" w:rsidP="001D7953">
            <w:pPr>
              <w:pStyle w:val="a8"/>
              <w:rPr>
                <w:snapToGrid w:val="0"/>
              </w:rPr>
            </w:pPr>
            <w:r w:rsidRPr="005F4D80">
              <w:rPr>
                <w:snapToGrid w:val="0"/>
              </w:rPr>
              <w:t>Зона действия системы теплоснабжения</w:t>
            </w:r>
          </w:p>
        </w:tc>
        <w:tc>
          <w:tcPr>
            <w:tcW w:w="7254" w:type="dxa"/>
            <w:tcBorders>
              <w:top w:val="single" w:sz="4" w:space="0" w:color="auto"/>
              <w:left w:val="single" w:sz="4" w:space="0" w:color="auto"/>
              <w:bottom w:val="single" w:sz="4" w:space="0" w:color="auto"/>
              <w:right w:val="single" w:sz="4" w:space="0" w:color="auto"/>
            </w:tcBorders>
            <w:vAlign w:val="center"/>
            <w:hideMark/>
          </w:tcPr>
          <w:p w14:paraId="687FF665" w14:textId="77777777" w:rsidR="001D7953" w:rsidRPr="005F4D80" w:rsidRDefault="001D7953" w:rsidP="008132C0">
            <w:pPr>
              <w:pStyle w:val="a8"/>
              <w:jc w:val="both"/>
              <w:rPr>
                <w:rFonts w:eastAsia="Arial"/>
                <w:lang w:eastAsia="ar-SA"/>
              </w:rPr>
            </w:pPr>
            <w:r w:rsidRPr="005F4D80">
              <w:rPr>
                <w:rFonts w:eastAsia="Arial"/>
                <w:lang w:eastAsia="ar-SA"/>
              </w:rPr>
              <w:t>Территория поселения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1D7953" w:rsidRPr="005F4D80" w14:paraId="75A1E251"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CACCF5A" w14:textId="77777777" w:rsidR="001D7953" w:rsidRPr="005F4D80" w:rsidRDefault="001D7953" w:rsidP="001D7953">
            <w:pPr>
              <w:pStyle w:val="a8"/>
              <w:rPr>
                <w:rFonts w:eastAsia="Times New Roman"/>
                <w:snapToGrid w:val="0"/>
              </w:rPr>
            </w:pPr>
            <w:r w:rsidRPr="005F4D80">
              <w:rPr>
                <w:snapToGrid w:val="0"/>
              </w:rPr>
              <w:t>Зона действия источника тепловой энергии</w:t>
            </w:r>
          </w:p>
        </w:tc>
        <w:tc>
          <w:tcPr>
            <w:tcW w:w="7254" w:type="dxa"/>
            <w:tcBorders>
              <w:top w:val="single" w:sz="4" w:space="0" w:color="auto"/>
              <w:left w:val="single" w:sz="4" w:space="0" w:color="auto"/>
              <w:bottom w:val="single" w:sz="4" w:space="0" w:color="auto"/>
              <w:right w:val="single" w:sz="4" w:space="0" w:color="auto"/>
            </w:tcBorders>
            <w:vAlign w:val="center"/>
            <w:hideMark/>
          </w:tcPr>
          <w:p w14:paraId="7C9B8748" w14:textId="77777777" w:rsidR="001D7953" w:rsidRPr="005F4D80" w:rsidRDefault="001D7953" w:rsidP="008132C0">
            <w:pPr>
              <w:pStyle w:val="a8"/>
              <w:jc w:val="both"/>
              <w:rPr>
                <w:rFonts w:eastAsia="Arial"/>
                <w:lang w:eastAsia="ar-SA"/>
              </w:rPr>
            </w:pPr>
            <w:r w:rsidRPr="005F4D80">
              <w:rPr>
                <w:rFonts w:eastAsia="Arial"/>
                <w:lang w:eastAsia="ar-SA"/>
              </w:rPr>
              <w:t>Территория поселения или ее часть, границы которой устанавливаются закрытыми секционирующими задвижками тепловой сети системы теплоснабжения</w:t>
            </w:r>
          </w:p>
        </w:tc>
      </w:tr>
      <w:tr w:rsidR="001D7953" w:rsidRPr="005F4D80" w14:paraId="766F5958"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5E7445B8" w14:textId="77777777" w:rsidR="001D7953" w:rsidRPr="005F4D80" w:rsidRDefault="001D7953" w:rsidP="001D7953">
            <w:pPr>
              <w:pStyle w:val="a8"/>
              <w:rPr>
                <w:rFonts w:eastAsia="Times New Roman"/>
                <w:snapToGrid w:val="0"/>
              </w:rPr>
            </w:pPr>
            <w:r w:rsidRPr="005F4D80">
              <w:rPr>
                <w:snapToGrid w:val="0"/>
              </w:rPr>
              <w:t>Установленная мощность источника тепловой энергии</w:t>
            </w:r>
          </w:p>
        </w:tc>
        <w:tc>
          <w:tcPr>
            <w:tcW w:w="7254" w:type="dxa"/>
            <w:tcBorders>
              <w:top w:val="single" w:sz="4" w:space="0" w:color="auto"/>
              <w:left w:val="single" w:sz="4" w:space="0" w:color="auto"/>
              <w:bottom w:val="single" w:sz="4" w:space="0" w:color="auto"/>
              <w:right w:val="single" w:sz="4" w:space="0" w:color="auto"/>
            </w:tcBorders>
            <w:vAlign w:val="center"/>
            <w:hideMark/>
          </w:tcPr>
          <w:p w14:paraId="2DA38D45" w14:textId="77777777" w:rsidR="001D7953" w:rsidRPr="005F4D80" w:rsidRDefault="001D7953" w:rsidP="008132C0">
            <w:pPr>
              <w:pStyle w:val="a8"/>
              <w:jc w:val="both"/>
              <w:rPr>
                <w:rFonts w:eastAsia="Arial"/>
                <w:lang w:eastAsia="ar-SA"/>
              </w:rPr>
            </w:pPr>
            <w:r w:rsidRPr="005F4D80">
              <w:rPr>
                <w:rFonts w:eastAsia="Arial"/>
                <w:lang w:eastAsia="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1D7953" w:rsidRPr="005F4D80" w14:paraId="02713032"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28C37789" w14:textId="77777777" w:rsidR="001D7953" w:rsidRPr="005F4D80" w:rsidRDefault="001D7953" w:rsidP="001D7953">
            <w:pPr>
              <w:pStyle w:val="a8"/>
              <w:rPr>
                <w:rFonts w:eastAsia="Times New Roman"/>
                <w:snapToGrid w:val="0"/>
              </w:rPr>
            </w:pPr>
            <w:r w:rsidRPr="005F4D80">
              <w:rPr>
                <w:snapToGrid w:val="0"/>
              </w:rPr>
              <w:t>Располагаемая мощность источника тепловой энергии</w:t>
            </w:r>
          </w:p>
        </w:tc>
        <w:tc>
          <w:tcPr>
            <w:tcW w:w="7254" w:type="dxa"/>
            <w:tcBorders>
              <w:top w:val="single" w:sz="4" w:space="0" w:color="auto"/>
              <w:left w:val="single" w:sz="4" w:space="0" w:color="auto"/>
              <w:bottom w:val="single" w:sz="4" w:space="0" w:color="auto"/>
              <w:right w:val="single" w:sz="4" w:space="0" w:color="auto"/>
            </w:tcBorders>
            <w:vAlign w:val="center"/>
            <w:hideMark/>
          </w:tcPr>
          <w:p w14:paraId="6DCD9244" w14:textId="77777777" w:rsidR="001D7953" w:rsidRPr="005F4D80" w:rsidRDefault="001D7953" w:rsidP="008132C0">
            <w:pPr>
              <w:pStyle w:val="a8"/>
              <w:jc w:val="both"/>
              <w:rPr>
                <w:rFonts w:eastAsia="Arial"/>
                <w:lang w:eastAsia="ar-SA"/>
              </w:rPr>
            </w:pPr>
            <w:r w:rsidRPr="005F4D80">
              <w:rPr>
                <w:rFonts w:eastAsia="Arial"/>
                <w:lang w:eastAsia="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1D7953" w:rsidRPr="005F4D80" w14:paraId="6DFFEC23"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4B529A72" w14:textId="77777777" w:rsidR="001D7953" w:rsidRPr="005F4D80" w:rsidRDefault="001D7953" w:rsidP="001D7953">
            <w:pPr>
              <w:pStyle w:val="a8"/>
              <w:rPr>
                <w:rFonts w:eastAsia="Times New Roman"/>
                <w:snapToGrid w:val="0"/>
              </w:rPr>
            </w:pPr>
            <w:r w:rsidRPr="005F4D80">
              <w:rPr>
                <w:snapToGrid w:val="0"/>
              </w:rPr>
              <w:t>Мощность источника тепловой энергии нетто</w:t>
            </w:r>
          </w:p>
        </w:tc>
        <w:tc>
          <w:tcPr>
            <w:tcW w:w="7254" w:type="dxa"/>
            <w:tcBorders>
              <w:top w:val="single" w:sz="4" w:space="0" w:color="auto"/>
              <w:left w:val="single" w:sz="4" w:space="0" w:color="auto"/>
              <w:bottom w:val="single" w:sz="4" w:space="0" w:color="auto"/>
              <w:right w:val="single" w:sz="4" w:space="0" w:color="auto"/>
            </w:tcBorders>
            <w:vAlign w:val="center"/>
            <w:hideMark/>
          </w:tcPr>
          <w:p w14:paraId="3AFBEEAB" w14:textId="77777777" w:rsidR="001D7953" w:rsidRPr="005F4D80" w:rsidRDefault="001D7953" w:rsidP="008132C0">
            <w:pPr>
              <w:pStyle w:val="a8"/>
              <w:jc w:val="both"/>
              <w:rPr>
                <w:rFonts w:eastAsia="Arial"/>
                <w:lang w:eastAsia="ar-SA"/>
              </w:rPr>
            </w:pPr>
            <w:r w:rsidRPr="005F4D80">
              <w:rPr>
                <w:rFonts w:eastAsia="Arial"/>
                <w:lang w:eastAsia="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1D7953" w:rsidRPr="005F4D80" w14:paraId="173600F0"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0E12E8A3" w14:textId="77777777" w:rsidR="001D7953" w:rsidRPr="005F4D80" w:rsidRDefault="001D7953" w:rsidP="001D7953">
            <w:pPr>
              <w:pStyle w:val="a8"/>
              <w:rPr>
                <w:rFonts w:eastAsia="Times New Roman"/>
                <w:snapToGrid w:val="0"/>
              </w:rPr>
            </w:pPr>
            <w:r w:rsidRPr="005F4D80">
              <w:rPr>
                <w:snapToGrid w:val="0"/>
              </w:rPr>
              <w:t xml:space="preserve">Комбинированная выработка электрической и тепловой энергии </w:t>
            </w:r>
          </w:p>
        </w:tc>
        <w:tc>
          <w:tcPr>
            <w:tcW w:w="7254" w:type="dxa"/>
            <w:tcBorders>
              <w:top w:val="single" w:sz="4" w:space="0" w:color="auto"/>
              <w:left w:val="single" w:sz="4" w:space="0" w:color="auto"/>
              <w:bottom w:val="single" w:sz="4" w:space="0" w:color="auto"/>
              <w:right w:val="single" w:sz="4" w:space="0" w:color="auto"/>
            </w:tcBorders>
            <w:vAlign w:val="center"/>
            <w:hideMark/>
          </w:tcPr>
          <w:p w14:paraId="06737AAD" w14:textId="77777777" w:rsidR="001D7953" w:rsidRPr="005F4D80" w:rsidRDefault="001D7953" w:rsidP="008132C0">
            <w:pPr>
              <w:pStyle w:val="a8"/>
              <w:jc w:val="both"/>
            </w:pPr>
            <w:r w:rsidRPr="005F4D80">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1D7953" w:rsidRPr="005F4D80" w14:paraId="1115E6C4"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0DCEB29C" w14:textId="77777777" w:rsidR="001D7953" w:rsidRPr="005F4D80" w:rsidRDefault="001D7953" w:rsidP="001D7953">
            <w:pPr>
              <w:pStyle w:val="a8"/>
              <w:rPr>
                <w:snapToGrid w:val="0"/>
              </w:rPr>
            </w:pPr>
            <w:r w:rsidRPr="005F4D80">
              <w:rPr>
                <w:snapToGrid w:val="0"/>
              </w:rPr>
              <w:t>Теплосетевые объекты</w:t>
            </w:r>
          </w:p>
        </w:tc>
        <w:tc>
          <w:tcPr>
            <w:tcW w:w="7254" w:type="dxa"/>
            <w:tcBorders>
              <w:top w:val="single" w:sz="4" w:space="0" w:color="auto"/>
              <w:left w:val="single" w:sz="4" w:space="0" w:color="auto"/>
              <w:bottom w:val="single" w:sz="4" w:space="0" w:color="auto"/>
              <w:right w:val="single" w:sz="4" w:space="0" w:color="auto"/>
            </w:tcBorders>
            <w:vAlign w:val="center"/>
            <w:hideMark/>
          </w:tcPr>
          <w:p w14:paraId="4DA6BFB8" w14:textId="77777777" w:rsidR="001D7953" w:rsidRPr="005F4D80" w:rsidRDefault="001D7953" w:rsidP="008132C0">
            <w:pPr>
              <w:pStyle w:val="a8"/>
              <w:jc w:val="both"/>
              <w:rPr>
                <w:rFonts w:eastAsia="Arial"/>
                <w:lang w:eastAsia="ar-SA"/>
              </w:rPr>
            </w:pPr>
            <w:r w:rsidRPr="005F4D80">
              <w:rPr>
                <w:rFonts w:eastAsia="Arial"/>
                <w:lang w:eastAsia="ar-SA"/>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5F4D80">
              <w:rPr>
                <w:rFonts w:eastAsia="Arial"/>
                <w:lang w:eastAsia="ar-SA"/>
              </w:rPr>
              <w:t>теплопотребляющих</w:t>
            </w:r>
            <w:proofErr w:type="spellEnd"/>
            <w:r w:rsidRPr="005F4D80">
              <w:rPr>
                <w:rFonts w:eastAsia="Arial"/>
                <w:lang w:eastAsia="ar-SA"/>
              </w:rPr>
              <w:t xml:space="preserve"> установок потребителей тепловой энергии</w:t>
            </w:r>
          </w:p>
        </w:tc>
      </w:tr>
      <w:tr w:rsidR="001D7953" w:rsidRPr="005F4D80" w14:paraId="0EE88079" w14:textId="77777777" w:rsidTr="001D7953">
        <w:trPr>
          <w:trHeight w:val="284"/>
          <w:jc w:val="center"/>
        </w:trPr>
        <w:tc>
          <w:tcPr>
            <w:tcW w:w="2577" w:type="dxa"/>
            <w:tcBorders>
              <w:top w:val="single" w:sz="4" w:space="0" w:color="auto"/>
              <w:left w:val="single" w:sz="4" w:space="0" w:color="auto"/>
              <w:bottom w:val="single" w:sz="4" w:space="0" w:color="auto"/>
              <w:right w:val="single" w:sz="4" w:space="0" w:color="auto"/>
            </w:tcBorders>
            <w:vAlign w:val="center"/>
            <w:hideMark/>
          </w:tcPr>
          <w:p w14:paraId="1042966B" w14:textId="77777777" w:rsidR="001D7953" w:rsidRPr="005F4D80" w:rsidRDefault="001D7953" w:rsidP="001D7953">
            <w:pPr>
              <w:pStyle w:val="a8"/>
              <w:rPr>
                <w:rFonts w:eastAsia="Times New Roman"/>
                <w:snapToGrid w:val="0"/>
              </w:rPr>
            </w:pPr>
            <w:r w:rsidRPr="005F4D80">
              <w:rPr>
                <w:snapToGrid w:val="0"/>
              </w:rPr>
              <w:t>Расчетный элемент территориального деления</w:t>
            </w:r>
          </w:p>
        </w:tc>
        <w:tc>
          <w:tcPr>
            <w:tcW w:w="7254" w:type="dxa"/>
            <w:tcBorders>
              <w:top w:val="single" w:sz="4" w:space="0" w:color="auto"/>
              <w:left w:val="single" w:sz="4" w:space="0" w:color="auto"/>
              <w:bottom w:val="single" w:sz="4" w:space="0" w:color="auto"/>
              <w:right w:val="single" w:sz="4" w:space="0" w:color="auto"/>
            </w:tcBorders>
            <w:vAlign w:val="center"/>
            <w:hideMark/>
          </w:tcPr>
          <w:p w14:paraId="65913699" w14:textId="77777777" w:rsidR="001D7953" w:rsidRPr="005F4D80" w:rsidRDefault="001D7953" w:rsidP="008132C0">
            <w:pPr>
              <w:pStyle w:val="a8"/>
              <w:jc w:val="both"/>
              <w:rPr>
                <w:rFonts w:eastAsia="Arial"/>
                <w:lang w:eastAsia="ar-SA"/>
              </w:rPr>
            </w:pPr>
            <w:r w:rsidRPr="005F4D80">
              <w:rPr>
                <w:rFonts w:eastAsia="Arial"/>
                <w:lang w:eastAsia="ar-SA"/>
              </w:rPr>
              <w:t>Территория поселения или ее часть, принятая для целей разработки схемы теплоснабжения в неизменяемых границах на весь срок действия схемы теплоснабжения</w:t>
            </w:r>
          </w:p>
        </w:tc>
      </w:tr>
    </w:tbl>
    <w:p w14:paraId="04FABCF6" w14:textId="77777777" w:rsidR="00E354F0" w:rsidRPr="005F4D80" w:rsidRDefault="00E354F0">
      <w:pPr>
        <w:spacing w:after="160" w:line="259" w:lineRule="auto"/>
        <w:ind w:firstLine="0"/>
        <w:jc w:val="left"/>
      </w:pPr>
    </w:p>
    <w:p w14:paraId="532A5FB6" w14:textId="0111B17B" w:rsidR="00E354F0" w:rsidRPr="005F4D80" w:rsidRDefault="00E354F0">
      <w:pPr>
        <w:spacing w:after="160" w:line="259" w:lineRule="auto"/>
        <w:ind w:firstLine="0"/>
        <w:jc w:val="left"/>
      </w:pPr>
      <w:r w:rsidRPr="005F4D80">
        <w:br w:type="page"/>
      </w:r>
    </w:p>
    <w:p w14:paraId="380BB010" w14:textId="520839A3" w:rsidR="00E354F0" w:rsidRPr="005F4D80" w:rsidRDefault="00E354F0" w:rsidP="006113DF">
      <w:pPr>
        <w:spacing w:line="276" w:lineRule="auto"/>
        <w:ind w:firstLine="0"/>
        <w:jc w:val="center"/>
        <w:rPr>
          <w:rFonts w:cs="Times New Roman"/>
          <w:b/>
          <w:szCs w:val="26"/>
        </w:rPr>
      </w:pPr>
      <w:r w:rsidRPr="005F4D80">
        <w:rPr>
          <w:rFonts w:cs="Times New Roman"/>
          <w:b/>
          <w:szCs w:val="26"/>
        </w:rPr>
        <w:lastRenderedPageBreak/>
        <w:t>Общие положения</w:t>
      </w:r>
    </w:p>
    <w:p w14:paraId="6BFAD7EE" w14:textId="62B517F9" w:rsidR="00E354F0" w:rsidRPr="005F4D80" w:rsidRDefault="001B761B" w:rsidP="006113DF">
      <w:pPr>
        <w:pStyle w:val="aff0"/>
        <w:spacing w:line="276" w:lineRule="auto"/>
        <w:rPr>
          <w:sz w:val="26"/>
          <w:szCs w:val="26"/>
        </w:rPr>
      </w:pPr>
      <w:r w:rsidRPr="005F4D80">
        <w:rPr>
          <w:sz w:val="26"/>
          <w:szCs w:val="26"/>
        </w:rPr>
        <w:t xml:space="preserve">1.1 </w:t>
      </w:r>
      <w:r w:rsidR="00E354F0" w:rsidRPr="005F4D80">
        <w:rPr>
          <w:sz w:val="26"/>
          <w:szCs w:val="26"/>
        </w:rPr>
        <w:t xml:space="preserve">Настоящий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w:t>
      </w:r>
      <w:r w:rsidR="009D0232" w:rsidRPr="005F4D80">
        <w:rPr>
          <w:sz w:val="26"/>
          <w:szCs w:val="26"/>
        </w:rPr>
        <w:t>ситуаций) (</w:t>
      </w:r>
      <w:r w:rsidR="00E354F0" w:rsidRPr="005F4D80">
        <w:rPr>
          <w:sz w:val="26"/>
          <w:szCs w:val="26"/>
        </w:rPr>
        <w:t>далее – План действий) разработан во исполнение требований пункта 1 части 3 статьи 20 Федерального закона от 27.07.2010 № 190-ФЗ «О теплоснабжении», с учетом положений:</w:t>
      </w:r>
    </w:p>
    <w:p w14:paraId="113AC06C" w14:textId="77777777" w:rsidR="00E354F0" w:rsidRPr="005F4D80" w:rsidRDefault="00E354F0" w:rsidP="006113DF">
      <w:pPr>
        <w:pStyle w:val="aff0"/>
        <w:spacing w:line="276" w:lineRule="auto"/>
        <w:rPr>
          <w:sz w:val="26"/>
          <w:szCs w:val="26"/>
        </w:rPr>
      </w:pPr>
      <w:r w:rsidRPr="005F4D80">
        <w:rPr>
          <w:sz w:val="26"/>
          <w:szCs w:val="26"/>
        </w:rPr>
        <w:t>-Федерального закона от 06.10.2003 № 131-ФЗ «Об общих принципах организации местного самоуправления в Российской Федерации»;</w:t>
      </w:r>
    </w:p>
    <w:p w14:paraId="15F4A58F" w14:textId="77777777" w:rsidR="00E354F0" w:rsidRPr="005F4D80" w:rsidRDefault="00E354F0" w:rsidP="006113DF">
      <w:pPr>
        <w:pStyle w:val="aff0"/>
        <w:spacing w:line="276" w:lineRule="auto"/>
        <w:rPr>
          <w:sz w:val="26"/>
          <w:szCs w:val="26"/>
        </w:rPr>
      </w:pPr>
      <w:r w:rsidRPr="005F4D80">
        <w:rPr>
          <w:sz w:val="26"/>
          <w:szCs w:val="26"/>
        </w:rPr>
        <w:t>- Федерального закона от 27.07.2006 №149-ФЗ «Об информации, информационных технологиях и о защите информации»;</w:t>
      </w:r>
    </w:p>
    <w:p w14:paraId="65802CDF" w14:textId="77777777" w:rsidR="00E354F0" w:rsidRPr="005F4D80" w:rsidRDefault="00E354F0" w:rsidP="006113DF">
      <w:pPr>
        <w:pStyle w:val="aff0"/>
        <w:spacing w:line="276" w:lineRule="auto"/>
        <w:rPr>
          <w:sz w:val="26"/>
          <w:szCs w:val="26"/>
        </w:rPr>
      </w:pPr>
      <w:r w:rsidRPr="005F4D80">
        <w:rPr>
          <w:sz w:val="26"/>
          <w:szCs w:val="26"/>
        </w:rPr>
        <w:t>-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146639F" w14:textId="77777777" w:rsidR="00E354F0" w:rsidRPr="005F4D80" w:rsidRDefault="00E354F0" w:rsidP="006113DF">
      <w:pPr>
        <w:pStyle w:val="aff0"/>
        <w:spacing w:line="276" w:lineRule="auto"/>
        <w:rPr>
          <w:sz w:val="26"/>
          <w:szCs w:val="26"/>
        </w:rPr>
      </w:pPr>
      <w:r w:rsidRPr="005F4D80">
        <w:rPr>
          <w:sz w:val="26"/>
          <w:szCs w:val="26"/>
        </w:rPr>
        <w:t>- постановления Правительства Российской Федерации от 22.02.2012 № 154 «О требованиях к схемам теплоснабжения, порядку их разработки и утверждения»;</w:t>
      </w:r>
    </w:p>
    <w:p w14:paraId="046880DD" w14:textId="77777777" w:rsidR="00E354F0" w:rsidRPr="005F4D80" w:rsidRDefault="00E354F0" w:rsidP="006113DF">
      <w:pPr>
        <w:pStyle w:val="aff0"/>
        <w:spacing w:line="276" w:lineRule="auto"/>
        <w:rPr>
          <w:sz w:val="26"/>
          <w:szCs w:val="26"/>
        </w:rPr>
      </w:pPr>
      <w:r w:rsidRPr="005F4D80">
        <w:rPr>
          <w:sz w:val="26"/>
          <w:szCs w:val="26"/>
        </w:rPr>
        <w:t>- постановления Правительства Российской Федерации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3824574F" w14:textId="77777777" w:rsidR="00E354F0" w:rsidRPr="005F4D80" w:rsidRDefault="00E354F0" w:rsidP="006113DF">
      <w:pPr>
        <w:pStyle w:val="aff0"/>
        <w:spacing w:line="276" w:lineRule="auto"/>
        <w:rPr>
          <w:sz w:val="26"/>
          <w:szCs w:val="26"/>
        </w:rPr>
      </w:pPr>
      <w:r w:rsidRPr="005F4D80">
        <w:rPr>
          <w:sz w:val="26"/>
          <w:szCs w:val="26"/>
        </w:rPr>
        <w:t>- Приказа Министерства энергетики Российской Федерации от 26.03.2003 № 115 «Об утверждении Правил технической эксплуатации тепловых энергоустановок;</w:t>
      </w:r>
    </w:p>
    <w:p w14:paraId="65363970" w14:textId="77777777" w:rsidR="00E354F0" w:rsidRPr="005F4D80" w:rsidRDefault="00E354F0" w:rsidP="006113DF">
      <w:pPr>
        <w:pStyle w:val="aff0"/>
        <w:spacing w:line="276" w:lineRule="auto"/>
        <w:rPr>
          <w:sz w:val="26"/>
          <w:szCs w:val="26"/>
        </w:rPr>
      </w:pPr>
      <w:r w:rsidRPr="005F4D80">
        <w:rPr>
          <w:sz w:val="26"/>
          <w:szCs w:val="26"/>
        </w:rPr>
        <w:t>- Приказа Министерства энергетики Российской Федерации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p>
    <w:p w14:paraId="62E058F8" w14:textId="77777777" w:rsidR="00E354F0" w:rsidRPr="005F4D80" w:rsidRDefault="00E354F0" w:rsidP="006113DF">
      <w:pPr>
        <w:pStyle w:val="aff0"/>
        <w:spacing w:line="276" w:lineRule="auto"/>
        <w:rPr>
          <w:sz w:val="26"/>
          <w:szCs w:val="26"/>
        </w:rPr>
      </w:pPr>
      <w:r w:rsidRPr="005F4D80">
        <w:rPr>
          <w:sz w:val="26"/>
          <w:szCs w:val="26"/>
        </w:rPr>
        <w:t>- иных действующих нормативно-правовых актов.</w:t>
      </w:r>
    </w:p>
    <w:p w14:paraId="53C21868" w14:textId="77777777" w:rsidR="00E354F0" w:rsidRPr="005F4D80" w:rsidRDefault="00E354F0" w:rsidP="006113DF">
      <w:pPr>
        <w:pStyle w:val="aff0"/>
        <w:spacing w:line="276" w:lineRule="auto"/>
        <w:rPr>
          <w:sz w:val="26"/>
          <w:szCs w:val="26"/>
        </w:rPr>
      </w:pPr>
    </w:p>
    <w:p w14:paraId="582F205A" w14:textId="78BDB0E5" w:rsidR="00E354F0" w:rsidRPr="005F4D80" w:rsidRDefault="00E354F0" w:rsidP="006113DF">
      <w:pPr>
        <w:pStyle w:val="aff0"/>
        <w:spacing w:line="276" w:lineRule="auto"/>
        <w:rPr>
          <w:sz w:val="26"/>
          <w:szCs w:val="26"/>
        </w:rPr>
      </w:pPr>
      <w:r w:rsidRPr="005F4D80">
        <w:rPr>
          <w:sz w:val="26"/>
          <w:szCs w:val="26"/>
        </w:rPr>
        <w:t>1.2. Реализация Плана действий необходима для обеспечения надежной эксплуатации системы теплоснабжения и должна решать следующие задачи:</w:t>
      </w:r>
    </w:p>
    <w:p w14:paraId="22F8FCFB" w14:textId="77777777" w:rsidR="00E354F0" w:rsidRPr="005F4D80" w:rsidRDefault="00E354F0" w:rsidP="006113DF">
      <w:pPr>
        <w:pStyle w:val="aff0"/>
        <w:spacing w:line="276" w:lineRule="auto"/>
        <w:rPr>
          <w:sz w:val="26"/>
          <w:szCs w:val="26"/>
        </w:rPr>
      </w:pPr>
      <w:r w:rsidRPr="005F4D80">
        <w:rPr>
          <w:sz w:val="26"/>
          <w:szCs w:val="26"/>
        </w:rPr>
        <w:t>- повышение эффективности, устойчивости и надежности функционирования объектов системы теплоснабжения;</w:t>
      </w:r>
    </w:p>
    <w:p w14:paraId="450DEC52" w14:textId="362F9AC1" w:rsidR="00E354F0" w:rsidRPr="005F4D80" w:rsidRDefault="00E354F0" w:rsidP="006113DF">
      <w:pPr>
        <w:pStyle w:val="aff0"/>
        <w:spacing w:line="276" w:lineRule="auto"/>
        <w:rPr>
          <w:sz w:val="26"/>
          <w:szCs w:val="26"/>
        </w:rPr>
      </w:pPr>
      <w:r w:rsidRPr="005F4D80">
        <w:rPr>
          <w:sz w:val="26"/>
          <w:szCs w:val="26"/>
        </w:rPr>
        <w:t>- мобилизация усилий всех инженерных служб для ликвидации последствий аварийных ситуаций в системе централизованного теплоснабжения;</w:t>
      </w:r>
    </w:p>
    <w:p w14:paraId="422FD60A" w14:textId="77777777" w:rsidR="00E354F0" w:rsidRPr="005F4D80" w:rsidRDefault="00E354F0" w:rsidP="006113DF">
      <w:pPr>
        <w:pStyle w:val="aff0"/>
        <w:spacing w:line="276" w:lineRule="auto"/>
        <w:rPr>
          <w:sz w:val="26"/>
          <w:szCs w:val="26"/>
        </w:rPr>
      </w:pPr>
      <w:r w:rsidRPr="005F4D80">
        <w:rPr>
          <w:sz w:val="26"/>
          <w:szCs w:val="26"/>
        </w:rPr>
        <w:t>- снижение последствий аварийных ситуаций в системе централизованного теплоснабжения. информирование ответственных лиц о возможных аварийных ситуациях с указанием причин их возникновения и действиям по ликвидации последствий.</w:t>
      </w:r>
    </w:p>
    <w:p w14:paraId="403305B7" w14:textId="77777777" w:rsidR="00E354F0" w:rsidRPr="005F4D80" w:rsidRDefault="00E354F0" w:rsidP="006113DF">
      <w:pPr>
        <w:pStyle w:val="aff0"/>
        <w:spacing w:line="276" w:lineRule="auto"/>
        <w:rPr>
          <w:sz w:val="26"/>
          <w:szCs w:val="26"/>
        </w:rPr>
      </w:pPr>
    </w:p>
    <w:p w14:paraId="006F0D49" w14:textId="0B819B80" w:rsidR="00E354F0" w:rsidRPr="005F4D80" w:rsidRDefault="00E354F0" w:rsidP="006113DF">
      <w:pPr>
        <w:pStyle w:val="aff0"/>
        <w:spacing w:line="276" w:lineRule="auto"/>
        <w:rPr>
          <w:sz w:val="26"/>
          <w:szCs w:val="26"/>
        </w:rPr>
      </w:pPr>
      <w:r w:rsidRPr="005F4D80">
        <w:rPr>
          <w:sz w:val="26"/>
          <w:szCs w:val="26"/>
        </w:rPr>
        <w:t xml:space="preserve">1.3. Объектами Плана действий являются - система централизованного теплоснабжения </w:t>
      </w:r>
      <w:r w:rsidR="001741E1" w:rsidRPr="005F4D80">
        <w:rPr>
          <w:sz w:val="26"/>
          <w:szCs w:val="26"/>
        </w:rPr>
        <w:t>городского округа «</w:t>
      </w:r>
      <w:proofErr w:type="spellStart"/>
      <w:r w:rsidR="001741E1" w:rsidRPr="005F4D80">
        <w:rPr>
          <w:sz w:val="26"/>
          <w:szCs w:val="26"/>
        </w:rPr>
        <w:t>Жатай</w:t>
      </w:r>
      <w:proofErr w:type="spellEnd"/>
      <w:r w:rsidR="001741E1" w:rsidRPr="005F4D80">
        <w:rPr>
          <w:sz w:val="26"/>
          <w:szCs w:val="26"/>
        </w:rPr>
        <w:t>»</w:t>
      </w:r>
      <w:r w:rsidRPr="005F4D80">
        <w:rPr>
          <w:sz w:val="26"/>
          <w:szCs w:val="26"/>
        </w:rPr>
        <w:t>, включая источники тепловой энергии, магистральные и разводящие тепловые сети, теплосетевые объекты (насосные станции, центральные тепловые пункты), системы теплопотребления.</w:t>
      </w:r>
    </w:p>
    <w:p w14:paraId="3F5D47CA" w14:textId="77777777" w:rsidR="00E354F0" w:rsidRPr="005F4D80" w:rsidRDefault="00E354F0" w:rsidP="006113DF">
      <w:pPr>
        <w:pStyle w:val="aff0"/>
        <w:spacing w:line="276" w:lineRule="auto"/>
        <w:rPr>
          <w:sz w:val="26"/>
          <w:szCs w:val="26"/>
        </w:rPr>
      </w:pPr>
    </w:p>
    <w:p w14:paraId="7897F8E8" w14:textId="77777777" w:rsidR="00E354F0" w:rsidRPr="005F4D80" w:rsidRDefault="00E354F0" w:rsidP="006113DF">
      <w:pPr>
        <w:pStyle w:val="aff0"/>
        <w:spacing w:line="276" w:lineRule="auto"/>
        <w:rPr>
          <w:sz w:val="26"/>
          <w:szCs w:val="26"/>
        </w:rPr>
      </w:pPr>
      <w:r w:rsidRPr="005F4D80">
        <w:rPr>
          <w:sz w:val="26"/>
          <w:szCs w:val="26"/>
        </w:rPr>
        <w:t>1.4. План действия определяет порядок действий персонала объекта при ликвидации последствий аварийных ситуаций и является обязательной для исполнения всеми ответственными лицами, указанными в нем.</w:t>
      </w:r>
    </w:p>
    <w:p w14:paraId="7934D07E" w14:textId="77777777" w:rsidR="00E354F0" w:rsidRPr="005F4D80" w:rsidRDefault="00E354F0" w:rsidP="006113DF">
      <w:pPr>
        <w:pStyle w:val="aff0"/>
        <w:spacing w:line="276" w:lineRule="auto"/>
        <w:rPr>
          <w:sz w:val="26"/>
          <w:szCs w:val="26"/>
        </w:rPr>
      </w:pPr>
    </w:p>
    <w:p w14:paraId="7A2F677C" w14:textId="77777777" w:rsidR="00E354F0" w:rsidRPr="005F4D80" w:rsidRDefault="00E354F0" w:rsidP="006113DF">
      <w:pPr>
        <w:pStyle w:val="aff0"/>
        <w:spacing w:line="276" w:lineRule="auto"/>
        <w:rPr>
          <w:sz w:val="26"/>
          <w:szCs w:val="26"/>
        </w:rPr>
      </w:pPr>
      <w:r w:rsidRPr="005F4D80">
        <w:rPr>
          <w:sz w:val="26"/>
          <w:szCs w:val="26"/>
        </w:rPr>
        <w:t>1.5. План действий должен находиться у Главы муниципального образования, заместителя руководителя муниципального образования, отвечающего за функционирование объектов жилищно-коммунального хозяйства, в отделе администрации муниципального образования, обеспечивающего функционирование объектов жилищно-коммунального хозяйства, у руководителя, главного инженера, производственно-техническом отделе и аварийно- диспетчерской службе теплоснабжающих (теплосетевых) организаций, осуществляющих деятельность на территории муниципального образования.</w:t>
      </w:r>
    </w:p>
    <w:p w14:paraId="07A1E7AD" w14:textId="77777777" w:rsidR="00E354F0" w:rsidRPr="005F4D80" w:rsidRDefault="00E354F0" w:rsidP="006113DF">
      <w:pPr>
        <w:pStyle w:val="aff0"/>
        <w:spacing w:line="276" w:lineRule="auto"/>
        <w:rPr>
          <w:sz w:val="26"/>
          <w:szCs w:val="26"/>
        </w:rPr>
      </w:pPr>
    </w:p>
    <w:p w14:paraId="6941936A" w14:textId="77777777" w:rsidR="00E354F0" w:rsidRPr="005F4D80" w:rsidRDefault="00E354F0" w:rsidP="006113DF">
      <w:pPr>
        <w:pStyle w:val="aff0"/>
        <w:spacing w:line="276" w:lineRule="auto"/>
        <w:rPr>
          <w:sz w:val="26"/>
          <w:szCs w:val="26"/>
        </w:rPr>
      </w:pPr>
      <w:r w:rsidRPr="005F4D80">
        <w:rPr>
          <w:sz w:val="26"/>
          <w:szCs w:val="26"/>
        </w:rPr>
        <w:t xml:space="preserve">1.6. Правильность положений Плана действий и соответствие его действительному положению в системе теплоснабжения муниципального образования проверяется не реже одного раза в год. При этом проводится учебная проверка по одной из позиций плана и выполнение предусмотренных в нём мероприятий. Ответственность за своевременное и правильное проведение учебных проверок Плана действий несут заместитель руководителя муниципального образования, отвечающий за функционирование </w:t>
      </w:r>
      <w:proofErr w:type="gramStart"/>
      <w:r w:rsidRPr="005F4D80">
        <w:rPr>
          <w:sz w:val="26"/>
          <w:szCs w:val="26"/>
        </w:rPr>
        <w:t>объектов жилищно-коммунального хозяйства</w:t>
      </w:r>
      <w:proofErr w:type="gramEnd"/>
      <w:r w:rsidRPr="005F4D80">
        <w:rPr>
          <w:sz w:val="26"/>
          <w:szCs w:val="26"/>
        </w:rPr>
        <w:t xml:space="preserve"> и руководители теплоснабжающих (теплосетевых) организаций.</w:t>
      </w:r>
    </w:p>
    <w:p w14:paraId="5FCEE606" w14:textId="2B7C5840" w:rsidR="006113DF" w:rsidRPr="005F4D80" w:rsidRDefault="006113DF">
      <w:pPr>
        <w:spacing w:after="160" w:line="259" w:lineRule="auto"/>
        <w:ind w:firstLine="0"/>
        <w:jc w:val="left"/>
        <w:rPr>
          <w:rFonts w:eastAsia="SimSun" w:cs="Times New Roman"/>
          <w:color w:val="000000"/>
          <w:szCs w:val="26"/>
          <w:lang w:eastAsia="ru-RU"/>
        </w:rPr>
      </w:pPr>
      <w:r w:rsidRPr="005F4D80">
        <w:rPr>
          <w:szCs w:val="26"/>
        </w:rPr>
        <w:br w:type="page"/>
      </w:r>
    </w:p>
    <w:p w14:paraId="785630F8" w14:textId="2CB46921" w:rsidR="00E354F0" w:rsidRPr="005F4D80" w:rsidRDefault="001B761B" w:rsidP="006113DF">
      <w:pPr>
        <w:spacing w:line="276" w:lineRule="auto"/>
        <w:ind w:firstLine="0"/>
        <w:jc w:val="center"/>
        <w:rPr>
          <w:rFonts w:cs="Times New Roman"/>
          <w:b/>
          <w:szCs w:val="26"/>
        </w:rPr>
      </w:pPr>
      <w:r w:rsidRPr="005F4D80">
        <w:rPr>
          <w:rFonts w:cs="Times New Roman"/>
          <w:b/>
          <w:szCs w:val="26"/>
        </w:rPr>
        <w:lastRenderedPageBreak/>
        <w:t>Цель</w:t>
      </w:r>
    </w:p>
    <w:p w14:paraId="35848372" w14:textId="4C589933" w:rsidR="001B761B" w:rsidRPr="005F4D80" w:rsidRDefault="001B761B" w:rsidP="00A83FF1">
      <w:pPr>
        <w:pStyle w:val="aff0"/>
        <w:numPr>
          <w:ilvl w:val="0"/>
          <w:numId w:val="7"/>
        </w:numPr>
        <w:tabs>
          <w:tab w:val="left" w:pos="1134"/>
        </w:tabs>
        <w:spacing w:line="276" w:lineRule="auto"/>
        <w:ind w:left="0" w:firstLine="709"/>
        <w:rPr>
          <w:sz w:val="26"/>
          <w:szCs w:val="26"/>
        </w:rPr>
      </w:pPr>
      <w:r w:rsidRPr="005F4D80">
        <w:rPr>
          <w:sz w:val="26"/>
          <w:szCs w:val="26"/>
        </w:rPr>
        <w:t xml:space="preserve"> План действия по ликвидации последствий аварийных ситуаций в системах теплоснабжения с учетом взаимодействия тепло-, электро-, </w:t>
      </w:r>
      <w:proofErr w:type="spellStart"/>
      <w:r w:rsidRPr="005F4D80">
        <w:rPr>
          <w:sz w:val="26"/>
          <w:szCs w:val="26"/>
        </w:rPr>
        <w:t>водоснабжающих</w:t>
      </w:r>
      <w:proofErr w:type="spellEnd"/>
      <w:r w:rsidRPr="005F4D80">
        <w:rPr>
          <w:sz w:val="26"/>
          <w:szCs w:val="26"/>
        </w:rPr>
        <w:t xml:space="preserve"> организаций, потребителей тепловой энергии и служб жилищно-коммунального хозяйства (далее - План) разработан в целях координации деятельности администрации, управляющих компаний и ресурсоснабжающих организаций, при решении вопросов, связанных с ликвидацией аварийных ситуаций на системах теплоснабжения муниципального района с применением электронного моделирования аварийных ситуаций.</w:t>
      </w:r>
    </w:p>
    <w:p w14:paraId="37B3710D" w14:textId="5B70DB37" w:rsidR="001B761B" w:rsidRPr="005F4D80" w:rsidRDefault="001B761B" w:rsidP="00A83FF1">
      <w:pPr>
        <w:pStyle w:val="aff0"/>
        <w:numPr>
          <w:ilvl w:val="0"/>
          <w:numId w:val="7"/>
        </w:numPr>
        <w:tabs>
          <w:tab w:val="left" w:pos="1134"/>
        </w:tabs>
        <w:spacing w:line="276" w:lineRule="auto"/>
        <w:ind w:left="0" w:firstLine="709"/>
        <w:rPr>
          <w:sz w:val="26"/>
          <w:szCs w:val="26"/>
        </w:rPr>
      </w:pPr>
      <w:r w:rsidRPr="005F4D80">
        <w:rPr>
          <w:sz w:val="26"/>
          <w:szCs w:val="26"/>
        </w:rPr>
        <w:t>Настоящий План обязателен для выполнения исполнителями и потребителями коммунальных услуг, тепло- и ресурсоснабжающими организациями, выполняющими строительство, монтаж, наладку и ремонт объектов жилищно- коммунального хозяйства.</w:t>
      </w:r>
    </w:p>
    <w:p w14:paraId="7A04C1E2" w14:textId="1A7959CA" w:rsidR="001B761B" w:rsidRPr="005F4D80" w:rsidRDefault="001B761B" w:rsidP="00A83FF1">
      <w:pPr>
        <w:pStyle w:val="aff0"/>
        <w:numPr>
          <w:ilvl w:val="0"/>
          <w:numId w:val="7"/>
        </w:numPr>
        <w:tabs>
          <w:tab w:val="left" w:pos="1134"/>
        </w:tabs>
        <w:spacing w:line="276" w:lineRule="auto"/>
        <w:ind w:left="0" w:firstLine="709"/>
        <w:rPr>
          <w:sz w:val="26"/>
          <w:szCs w:val="26"/>
        </w:rPr>
      </w:pPr>
      <w:r w:rsidRPr="005F4D80">
        <w:rPr>
          <w:sz w:val="26"/>
          <w:szCs w:val="26"/>
        </w:rPr>
        <w:t>Основной задачей администрации, организаций жилищно- коммунального и топливно- 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w:t>
      </w:r>
    </w:p>
    <w:p w14:paraId="238EE3DA" w14:textId="6834C89C" w:rsidR="001B761B" w:rsidRPr="005F4D80" w:rsidRDefault="001B761B" w:rsidP="00A83FF1">
      <w:pPr>
        <w:pStyle w:val="aff0"/>
        <w:numPr>
          <w:ilvl w:val="0"/>
          <w:numId w:val="7"/>
        </w:numPr>
        <w:tabs>
          <w:tab w:val="left" w:pos="1134"/>
        </w:tabs>
        <w:spacing w:line="276" w:lineRule="auto"/>
        <w:ind w:left="0" w:firstLine="709"/>
        <w:rPr>
          <w:sz w:val="26"/>
          <w:szCs w:val="26"/>
        </w:rPr>
      </w:pPr>
      <w:r w:rsidRPr="005F4D80">
        <w:rPr>
          <w:sz w:val="26"/>
          <w:szCs w:val="26"/>
        </w:rPr>
        <w:t>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определяется в соответствии с действующим законодательством.</w:t>
      </w:r>
    </w:p>
    <w:p w14:paraId="3BC7F9A3" w14:textId="77777777" w:rsidR="001B761B" w:rsidRPr="005F4D80" w:rsidRDefault="001B761B" w:rsidP="00A83FF1">
      <w:pPr>
        <w:pStyle w:val="aff0"/>
        <w:numPr>
          <w:ilvl w:val="0"/>
          <w:numId w:val="7"/>
        </w:numPr>
        <w:tabs>
          <w:tab w:val="left" w:pos="1134"/>
        </w:tabs>
        <w:spacing w:line="276" w:lineRule="auto"/>
        <w:ind w:left="0" w:firstLine="709"/>
        <w:rPr>
          <w:sz w:val="26"/>
          <w:szCs w:val="26"/>
        </w:rPr>
      </w:pPr>
      <w:r w:rsidRPr="005F4D80">
        <w:rPr>
          <w:sz w:val="26"/>
          <w:szCs w:val="26"/>
        </w:rPr>
        <w:t>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действующими федеральными и областными законодательствами.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01C0BB15" w14:textId="77777777" w:rsidR="001B761B" w:rsidRPr="005F4D80" w:rsidRDefault="001B761B" w:rsidP="006113DF">
      <w:pPr>
        <w:pStyle w:val="aff0"/>
        <w:spacing w:line="276" w:lineRule="auto"/>
        <w:rPr>
          <w:sz w:val="26"/>
          <w:szCs w:val="26"/>
        </w:rPr>
      </w:pPr>
      <w:r w:rsidRPr="005F4D80">
        <w:rPr>
          <w:sz w:val="26"/>
          <w:szCs w:val="26"/>
        </w:rPr>
        <w:t>Исполнители коммунальных услуг и потребители должны обеспечивать:</w:t>
      </w:r>
    </w:p>
    <w:p w14:paraId="59D5D870"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 xml:space="preserve">своевременное и качественное техническое обслуживание, и ремонт </w:t>
      </w:r>
      <w:proofErr w:type="spellStart"/>
      <w:r w:rsidRPr="005F4D80">
        <w:rPr>
          <w:sz w:val="26"/>
          <w:szCs w:val="26"/>
        </w:rPr>
        <w:t>теплопотребляющих</w:t>
      </w:r>
      <w:proofErr w:type="spellEnd"/>
      <w:r w:rsidRPr="005F4D80">
        <w:rPr>
          <w:sz w:val="26"/>
          <w:szCs w:val="26"/>
        </w:rPr>
        <w:t xml:space="preserve"> систем, а также разработку и выполнение, согласно договору, на пользование тепловой энергией, графиков ограничения и отключения </w:t>
      </w:r>
      <w:proofErr w:type="spellStart"/>
      <w:r w:rsidRPr="005F4D80">
        <w:rPr>
          <w:sz w:val="26"/>
          <w:szCs w:val="26"/>
        </w:rPr>
        <w:t>теплопотребляющих</w:t>
      </w:r>
      <w:proofErr w:type="spellEnd"/>
      <w:r w:rsidRPr="005F4D80">
        <w:rPr>
          <w:sz w:val="26"/>
          <w:szCs w:val="26"/>
        </w:rPr>
        <w:t xml:space="preserve"> установок при временном недостатке тепловой мощности или топлива на источниках теплоснабжения;</w:t>
      </w:r>
    </w:p>
    <w:p w14:paraId="7BDD2949"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 xml:space="preserve">допуск работников специализированных организаций, с которыми заключены договоры на техническое обслуживание и ремонт </w:t>
      </w:r>
      <w:proofErr w:type="spellStart"/>
      <w:r w:rsidRPr="005F4D80">
        <w:rPr>
          <w:sz w:val="26"/>
          <w:szCs w:val="26"/>
        </w:rPr>
        <w:t>теплопотребляющих</w:t>
      </w:r>
      <w:proofErr w:type="spellEnd"/>
      <w:r w:rsidRPr="005F4D80">
        <w:rPr>
          <w:sz w:val="26"/>
          <w:szCs w:val="26"/>
        </w:rPr>
        <w:t xml:space="preserve"> систем, на объекты в любое время суток.</w:t>
      </w:r>
    </w:p>
    <w:p w14:paraId="6E85DC3D" w14:textId="77777777" w:rsidR="001B761B" w:rsidRPr="005F4D80" w:rsidRDefault="001B761B" w:rsidP="006113DF">
      <w:pPr>
        <w:pStyle w:val="aff0"/>
        <w:spacing w:line="276" w:lineRule="auto"/>
        <w:rPr>
          <w:sz w:val="26"/>
          <w:szCs w:val="26"/>
        </w:rPr>
      </w:pPr>
      <w:r w:rsidRPr="005F4D80">
        <w:rPr>
          <w:sz w:val="26"/>
          <w:szCs w:val="26"/>
        </w:rPr>
        <w:t xml:space="preserve">При возникновении незначительных повреждений на инженерных сетях, эксплуатирующая организация оповещает телефонограммой о повреждениях </w:t>
      </w:r>
      <w:r w:rsidRPr="005F4D80">
        <w:rPr>
          <w:sz w:val="26"/>
          <w:szCs w:val="26"/>
        </w:rPr>
        <w:lastRenderedPageBreak/>
        <w:t>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w:t>
      </w:r>
    </w:p>
    <w:p w14:paraId="205F00C8" w14:textId="7FE52E9C" w:rsidR="001B761B" w:rsidRPr="005F4D80" w:rsidRDefault="001B761B" w:rsidP="006113DF">
      <w:pPr>
        <w:pStyle w:val="aff0"/>
        <w:spacing w:line="276" w:lineRule="auto"/>
        <w:rPr>
          <w:sz w:val="26"/>
          <w:szCs w:val="26"/>
        </w:rPr>
      </w:pPr>
      <w:r w:rsidRPr="005F4D80">
        <w:rPr>
          <w:sz w:val="26"/>
          <w:szCs w:val="26"/>
        </w:rPr>
        <w:t>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аварий возлагается на администрацию муниципального образования и оперативный штаб по предупреждению и ликвидации аварийных ситуаций в системе теплоснабжения.</w:t>
      </w:r>
    </w:p>
    <w:p w14:paraId="77ADAC6E" w14:textId="34F5036D" w:rsidR="001B761B" w:rsidRPr="005F4D80" w:rsidRDefault="001B761B" w:rsidP="006113DF">
      <w:pPr>
        <w:pStyle w:val="aff0"/>
        <w:spacing w:line="276" w:lineRule="auto"/>
        <w:rPr>
          <w:sz w:val="26"/>
          <w:szCs w:val="26"/>
        </w:rPr>
      </w:pPr>
      <w:r w:rsidRPr="005F4D80">
        <w:rPr>
          <w:sz w:val="26"/>
          <w:szCs w:val="26"/>
        </w:rPr>
        <w:t>Ликвидация нештатных ситуаций на объектах жилищно-коммунального хозяйства осуществляется в соответствии с Регламентом взаимодействия администрации 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w:t>
      </w:r>
    </w:p>
    <w:p w14:paraId="5CBCE581" w14:textId="77777777" w:rsidR="001B761B" w:rsidRPr="005F4D80" w:rsidRDefault="001B761B" w:rsidP="006113DF">
      <w:pPr>
        <w:pStyle w:val="aff0"/>
        <w:spacing w:line="276" w:lineRule="auto"/>
        <w:rPr>
          <w:sz w:val="26"/>
          <w:szCs w:val="26"/>
        </w:rPr>
      </w:pPr>
      <w:r w:rsidRPr="005F4D80">
        <w:rPr>
          <w:sz w:val="26"/>
          <w:szCs w:val="26"/>
        </w:rPr>
        <w:t>Финансирование расходов на проведение непредвиденных аварийно- 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 коммунального хозяйства осуществляется в установленном порядке в пределах средств, предусмотренных в бюджете администрации муниципального района и организаций жилищно-коммунального комплекса на очередной финансовый год.</w:t>
      </w:r>
    </w:p>
    <w:p w14:paraId="55BD7548" w14:textId="1EC931DB" w:rsidR="001B761B" w:rsidRPr="005F4D80" w:rsidRDefault="001B761B" w:rsidP="006113DF">
      <w:pPr>
        <w:pStyle w:val="aff0"/>
        <w:spacing w:line="276" w:lineRule="auto"/>
        <w:rPr>
          <w:sz w:val="26"/>
          <w:szCs w:val="26"/>
        </w:rPr>
      </w:pPr>
      <w:r w:rsidRPr="005F4D80">
        <w:rPr>
          <w:sz w:val="26"/>
          <w:szCs w:val="26"/>
        </w:rPr>
        <w:t>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 администрацией</w:t>
      </w:r>
      <w:r w:rsidR="001741E1" w:rsidRPr="005F4D80">
        <w:rPr>
          <w:sz w:val="26"/>
          <w:szCs w:val="26"/>
        </w:rPr>
        <w:t xml:space="preserve"> городского округа</w:t>
      </w:r>
      <w:r w:rsidRPr="005F4D80">
        <w:rPr>
          <w:sz w:val="26"/>
          <w:szCs w:val="26"/>
        </w:rPr>
        <w:t>.</w:t>
      </w:r>
    </w:p>
    <w:p w14:paraId="604928D1" w14:textId="77777777" w:rsidR="001B761B" w:rsidRPr="005F4D80" w:rsidRDefault="001B761B" w:rsidP="006113DF">
      <w:pPr>
        <w:pStyle w:val="aff0"/>
        <w:spacing w:line="276" w:lineRule="auto"/>
        <w:rPr>
          <w:sz w:val="26"/>
          <w:szCs w:val="26"/>
        </w:rPr>
      </w:pPr>
      <w:r w:rsidRPr="005F4D80">
        <w:rPr>
          <w:sz w:val="26"/>
          <w:szCs w:val="26"/>
        </w:rPr>
        <w:t>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w:t>
      </w:r>
    </w:p>
    <w:p w14:paraId="71AFB5B6" w14:textId="77777777" w:rsidR="001B761B" w:rsidRPr="005F4D80" w:rsidRDefault="001B761B" w:rsidP="006113DF">
      <w:pPr>
        <w:pStyle w:val="aff0"/>
        <w:spacing w:line="276" w:lineRule="auto"/>
        <w:rPr>
          <w:sz w:val="26"/>
          <w:szCs w:val="26"/>
        </w:rPr>
      </w:pPr>
      <w:r w:rsidRPr="005F4D80">
        <w:rPr>
          <w:sz w:val="26"/>
          <w:szCs w:val="26"/>
        </w:rPr>
        <w:t>Собственники земельных участков, по которым проходят инженерные коммуникации, обязаны:</w:t>
      </w:r>
    </w:p>
    <w:p w14:paraId="7CDAF482"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76E326EB"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14:paraId="035903C7"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14:paraId="08F2AD42"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lastRenderedPageBreak/>
        <w:t>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т.д.;</w:t>
      </w:r>
    </w:p>
    <w:p w14:paraId="60ED66C9"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14:paraId="0E8D1480" w14:textId="77777777" w:rsidR="001B761B" w:rsidRPr="005F4D80" w:rsidRDefault="001B761B" w:rsidP="006113DF">
      <w:pPr>
        <w:pStyle w:val="aff0"/>
        <w:spacing w:line="276" w:lineRule="auto"/>
        <w:rPr>
          <w:sz w:val="26"/>
          <w:szCs w:val="26"/>
        </w:rPr>
      </w:pPr>
      <w:r w:rsidRPr="005F4D80">
        <w:rPr>
          <w:sz w:val="26"/>
          <w:szCs w:val="26"/>
        </w:rPr>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т.п.) обязаны:</w:t>
      </w:r>
    </w:p>
    <w:p w14:paraId="5558200E"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принять меры по ограждению опасной зоны и предотвращению доступа посторонних лиц в зону технологического нарушения до прибытия аварийных служб;</w:t>
      </w:r>
    </w:p>
    <w:p w14:paraId="30D2A3B6" w14:textId="77777777" w:rsidR="001B761B" w:rsidRPr="005F4D80" w:rsidRDefault="001B761B" w:rsidP="00A83FF1">
      <w:pPr>
        <w:pStyle w:val="aff0"/>
        <w:numPr>
          <w:ilvl w:val="0"/>
          <w:numId w:val="8"/>
        </w:numPr>
        <w:spacing w:line="276" w:lineRule="auto"/>
        <w:ind w:left="0" w:firstLine="709"/>
        <w:rPr>
          <w:sz w:val="26"/>
          <w:szCs w:val="26"/>
        </w:rPr>
      </w:pPr>
      <w:r w:rsidRPr="005F4D80">
        <w:rPr>
          <w:sz w:val="26"/>
          <w:szCs w:val="26"/>
        </w:rPr>
        <w:t>незамедлительно информировать обо всех происшествиях, связанных с повреждением объектов теплоснабжения администрацию муниципального района и диспетчерскую службу ресурсоснабжающих организаций.</w:t>
      </w:r>
    </w:p>
    <w:p w14:paraId="1BDF42CE" w14:textId="77777777" w:rsidR="001B761B" w:rsidRPr="005F4D80" w:rsidRDefault="001B761B" w:rsidP="006113DF">
      <w:pPr>
        <w:pStyle w:val="aff0"/>
        <w:spacing w:line="276" w:lineRule="auto"/>
        <w:rPr>
          <w:sz w:val="26"/>
          <w:szCs w:val="26"/>
        </w:rPr>
      </w:pPr>
      <w:r w:rsidRPr="005F4D80">
        <w:rPr>
          <w:sz w:val="26"/>
          <w:szCs w:val="26"/>
        </w:rPr>
        <w:t>Владелец или арендатор встроенных нежилых помещений (подвалов, чердаков, 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14:paraId="5F128976" w14:textId="77777777" w:rsidR="001B761B" w:rsidRPr="005F4D80" w:rsidRDefault="001B761B" w:rsidP="006113DF">
      <w:pPr>
        <w:pStyle w:val="aff0"/>
        <w:spacing w:line="276" w:lineRule="auto"/>
        <w:rPr>
          <w:sz w:val="26"/>
          <w:szCs w:val="26"/>
        </w:rPr>
      </w:pPr>
      <w:r w:rsidRPr="005F4D80">
        <w:rPr>
          <w:sz w:val="26"/>
          <w:szCs w:val="26"/>
        </w:rPr>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w:t>
      </w:r>
    </w:p>
    <w:p w14:paraId="65306FA6" w14:textId="77777777" w:rsidR="001B761B" w:rsidRPr="005F4D80" w:rsidRDefault="001B761B" w:rsidP="006113DF">
      <w:pPr>
        <w:pStyle w:val="aff0"/>
        <w:spacing w:line="276" w:lineRule="auto"/>
        <w:rPr>
          <w:sz w:val="26"/>
          <w:szCs w:val="26"/>
        </w:rPr>
      </w:pPr>
      <w:r w:rsidRPr="005F4D80">
        <w:rPr>
          <w:sz w:val="26"/>
          <w:szCs w:val="26"/>
        </w:rPr>
        <w:t>Во всех жилых домах, обеспеченных центральным водоснабжением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и аварийных ситуациях систем инженерного обеспечения.</w:t>
      </w:r>
    </w:p>
    <w:p w14:paraId="0E380FD8" w14:textId="2C17E643" w:rsidR="001B761B" w:rsidRPr="005F4D80" w:rsidRDefault="001B761B" w:rsidP="006113DF">
      <w:pPr>
        <w:pStyle w:val="aff0"/>
        <w:spacing w:line="276" w:lineRule="auto"/>
        <w:rPr>
          <w:sz w:val="26"/>
          <w:szCs w:val="26"/>
        </w:rPr>
      </w:pPr>
      <w:r w:rsidRPr="005F4D80">
        <w:rPr>
          <w:sz w:val="26"/>
          <w:szCs w:val="26"/>
        </w:rPr>
        <w:t>Потребители тепла по надежности теплоснабжения делятся на три категории:</w:t>
      </w:r>
    </w:p>
    <w:p w14:paraId="17C49176" w14:textId="77777777" w:rsidR="001B761B" w:rsidRPr="005F4D80" w:rsidRDefault="001B761B" w:rsidP="006113DF">
      <w:pPr>
        <w:pStyle w:val="aff0"/>
        <w:spacing w:line="276" w:lineRule="auto"/>
        <w:rPr>
          <w:sz w:val="26"/>
          <w:szCs w:val="26"/>
        </w:rPr>
      </w:pPr>
      <w:r w:rsidRPr="005F4D80">
        <w:rPr>
          <w:b/>
          <w:sz w:val="26"/>
          <w:szCs w:val="26"/>
        </w:rPr>
        <w:t>к первой категории</w:t>
      </w:r>
      <w:r w:rsidRPr="005F4D80">
        <w:rPr>
          <w:sz w:val="26"/>
          <w:szCs w:val="26"/>
        </w:rPr>
        <w:t xml:space="preserve"> относятся потребители, для которых должна быть обеспечена бесперебойная подача тепловой энергии, среди них следующие объекты жилищно-коммунального сектора: больницы; родильные дома; детские дошкольные учреждения с круглосуточным пребыванием детей и картинные галереи;</w:t>
      </w:r>
    </w:p>
    <w:p w14:paraId="6B0D13FC" w14:textId="77777777" w:rsidR="001B761B" w:rsidRPr="005F4D80" w:rsidRDefault="001B761B" w:rsidP="006113DF">
      <w:pPr>
        <w:pStyle w:val="aff0"/>
        <w:spacing w:line="276" w:lineRule="auto"/>
        <w:rPr>
          <w:sz w:val="26"/>
          <w:szCs w:val="26"/>
        </w:rPr>
      </w:pPr>
      <w:r w:rsidRPr="005F4D80">
        <w:rPr>
          <w:b/>
          <w:sz w:val="26"/>
          <w:szCs w:val="26"/>
        </w:rPr>
        <w:t>ко второй категории</w:t>
      </w:r>
      <w:r w:rsidRPr="005F4D80">
        <w:rPr>
          <w:sz w:val="26"/>
          <w:szCs w:val="26"/>
        </w:rPr>
        <w:t xml:space="preserve"> –потребители (жилые и общественные здания), у которых допускается снижение температуры в помещениях на период ликвидации аварий до 12 °С;</w:t>
      </w:r>
    </w:p>
    <w:p w14:paraId="6FC4AC9F" w14:textId="77777777" w:rsidR="001B761B" w:rsidRPr="005F4D80" w:rsidRDefault="001B761B" w:rsidP="006113DF">
      <w:pPr>
        <w:pStyle w:val="aff0"/>
        <w:spacing w:line="276" w:lineRule="auto"/>
        <w:rPr>
          <w:sz w:val="26"/>
          <w:szCs w:val="26"/>
        </w:rPr>
      </w:pPr>
      <w:r w:rsidRPr="005F4D80">
        <w:rPr>
          <w:b/>
          <w:sz w:val="26"/>
          <w:szCs w:val="26"/>
        </w:rPr>
        <w:lastRenderedPageBreak/>
        <w:t xml:space="preserve">к третьей категории </w:t>
      </w:r>
      <w:r w:rsidRPr="005F4D80">
        <w:rPr>
          <w:sz w:val="26"/>
          <w:szCs w:val="26"/>
        </w:rPr>
        <w:t>- потребители, у которых допускается снижение температуры в отапливаемых помещениях на период ликвидации аварий до 3°С.</w:t>
      </w:r>
    </w:p>
    <w:p w14:paraId="336EB4F7" w14:textId="77777777" w:rsidR="001B761B" w:rsidRPr="005F4D80" w:rsidRDefault="001B761B" w:rsidP="006113DF">
      <w:pPr>
        <w:pStyle w:val="aff0"/>
        <w:spacing w:line="276" w:lineRule="auto"/>
        <w:rPr>
          <w:sz w:val="26"/>
          <w:szCs w:val="26"/>
        </w:rPr>
      </w:pPr>
      <w:r w:rsidRPr="005F4D80">
        <w:rPr>
          <w:sz w:val="26"/>
          <w:szCs w:val="26"/>
        </w:rPr>
        <w:t>Источники теплоснабжения по надежности отпуска тепла потребителям делятся на две категории:</w:t>
      </w:r>
    </w:p>
    <w:p w14:paraId="018FB6A4" w14:textId="78C78A44" w:rsidR="00E354F0" w:rsidRPr="005F4D80" w:rsidRDefault="001B761B" w:rsidP="006113DF">
      <w:pPr>
        <w:pStyle w:val="aff0"/>
        <w:spacing w:line="276" w:lineRule="auto"/>
        <w:rPr>
          <w:sz w:val="26"/>
          <w:szCs w:val="26"/>
        </w:rPr>
      </w:pPr>
      <w:r w:rsidRPr="005F4D80">
        <w:rPr>
          <w:b/>
          <w:sz w:val="26"/>
          <w:szCs w:val="26"/>
        </w:rPr>
        <w:t>к первой категории</w:t>
      </w:r>
      <w:r w:rsidRPr="005F4D80">
        <w:rPr>
          <w:sz w:val="26"/>
          <w:szCs w:val="26"/>
        </w:rPr>
        <w:t xml:space="preserve">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w:t>
      </w:r>
      <w:r w:rsidR="00EB2B1C" w:rsidRPr="005F4D80">
        <w:rPr>
          <w:sz w:val="26"/>
          <w:szCs w:val="26"/>
        </w:rPr>
        <w:t>;</w:t>
      </w:r>
    </w:p>
    <w:p w14:paraId="476202C3" w14:textId="22246B1F" w:rsidR="000A2AE4" w:rsidRPr="005F4D80" w:rsidRDefault="00EB2B1C" w:rsidP="006113DF">
      <w:pPr>
        <w:pStyle w:val="aff0"/>
        <w:spacing w:line="276" w:lineRule="auto"/>
        <w:rPr>
          <w:sz w:val="26"/>
          <w:szCs w:val="26"/>
        </w:rPr>
      </w:pPr>
      <w:r w:rsidRPr="005F4D80">
        <w:rPr>
          <w:b/>
          <w:sz w:val="26"/>
          <w:szCs w:val="26"/>
        </w:rPr>
        <w:t>ко второй категории</w:t>
      </w:r>
      <w:r w:rsidRPr="005F4D80">
        <w:rPr>
          <w:sz w:val="26"/>
          <w:szCs w:val="26"/>
        </w:rPr>
        <w:t xml:space="preserve"> – остальные котельные.</w:t>
      </w:r>
    </w:p>
    <w:p w14:paraId="45A47105" w14:textId="77777777" w:rsidR="000A2AE4" w:rsidRPr="005F4D80" w:rsidRDefault="000A2AE4" w:rsidP="00E354F0">
      <w:pPr>
        <w:pStyle w:val="aff0"/>
        <w:sectPr w:rsidR="000A2AE4" w:rsidRPr="005F4D80" w:rsidSect="00404E3C">
          <w:pgSz w:w="11906" w:h="16838"/>
          <w:pgMar w:top="1134" w:right="850" w:bottom="1134" w:left="1701" w:header="283" w:footer="425" w:gutter="0"/>
          <w:cols w:space="708"/>
          <w:docGrid w:linePitch="360"/>
        </w:sectPr>
      </w:pPr>
    </w:p>
    <w:p w14:paraId="5A5A4C92" w14:textId="67852294" w:rsidR="00634550" w:rsidRPr="005F4D80" w:rsidRDefault="00634550" w:rsidP="00634550">
      <w:pPr>
        <w:pStyle w:val="1"/>
      </w:pPr>
      <w:bookmarkStart w:id="1" w:name="_Toc205194061"/>
      <w:r w:rsidRPr="005F4D80">
        <w:lastRenderedPageBreak/>
        <w:t>Характеристика объекта, в отношении которого разрабатывается план мероприятий</w:t>
      </w:r>
      <w:bookmarkEnd w:id="1"/>
    </w:p>
    <w:p w14:paraId="60C5390F" w14:textId="1B6E7AE8" w:rsidR="005573BD" w:rsidRPr="005F4D80" w:rsidRDefault="00F35426" w:rsidP="005573BD">
      <w:pPr>
        <w:pStyle w:val="6"/>
      </w:pPr>
      <w:r w:rsidRPr="005F4D80">
        <w:t>Ха</w:t>
      </w:r>
      <w:r w:rsidR="005573BD" w:rsidRPr="005F4D80">
        <w:t xml:space="preserve">рактеристика источников тепловой энергии </w:t>
      </w:r>
      <w:r w:rsidR="00533A68" w:rsidRPr="005F4D80">
        <w:rPr>
          <w:szCs w:val="24"/>
        </w:rPr>
        <w:t>городского округа «</w:t>
      </w:r>
      <w:proofErr w:type="spellStart"/>
      <w:r w:rsidR="00533A68" w:rsidRPr="005F4D80">
        <w:rPr>
          <w:szCs w:val="24"/>
        </w:rPr>
        <w:t>Жатай</w:t>
      </w:r>
      <w:proofErr w:type="spellEnd"/>
      <w:r w:rsidR="00533A68" w:rsidRPr="005F4D80">
        <w:rPr>
          <w:szCs w:val="24"/>
        </w:rPr>
        <w:t>»</w:t>
      </w:r>
    </w:p>
    <w:tbl>
      <w:tblPr>
        <w:tblW w:w="5000" w:type="pct"/>
        <w:tblLayout w:type="fixed"/>
        <w:tblLook w:val="04A0" w:firstRow="1" w:lastRow="0" w:firstColumn="1" w:lastColumn="0" w:noHBand="0" w:noVBand="1"/>
      </w:tblPr>
      <w:tblGrid>
        <w:gridCol w:w="679"/>
        <w:gridCol w:w="1836"/>
        <w:gridCol w:w="1021"/>
        <w:gridCol w:w="2268"/>
        <w:gridCol w:w="2268"/>
        <w:gridCol w:w="1700"/>
        <w:gridCol w:w="1700"/>
        <w:gridCol w:w="1220"/>
        <w:gridCol w:w="998"/>
        <w:gridCol w:w="998"/>
        <w:gridCol w:w="998"/>
      </w:tblGrid>
      <w:tr w:rsidR="004E0F28" w:rsidRPr="005F4D80" w14:paraId="75621E72" w14:textId="32D12DB5" w:rsidTr="008A0831">
        <w:trPr>
          <w:cantSplit/>
          <w:trHeight w:val="2608"/>
          <w:tblHeader/>
        </w:trPr>
        <w:tc>
          <w:tcPr>
            <w:tcW w:w="21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A4D29D3"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 п/п</w:t>
            </w:r>
          </w:p>
        </w:tc>
        <w:tc>
          <w:tcPr>
            <w:tcW w:w="585" w:type="pct"/>
            <w:tcBorders>
              <w:top w:val="single" w:sz="8" w:space="0" w:color="auto"/>
              <w:left w:val="nil"/>
              <w:bottom w:val="single" w:sz="8" w:space="0" w:color="auto"/>
              <w:right w:val="single" w:sz="8" w:space="0" w:color="auto"/>
            </w:tcBorders>
            <w:shd w:val="clear" w:color="auto" w:fill="auto"/>
            <w:vAlign w:val="center"/>
            <w:hideMark/>
          </w:tcPr>
          <w:p w14:paraId="2D4A82CF" w14:textId="4F55F687" w:rsidR="004E0F28" w:rsidRPr="005F4D80" w:rsidRDefault="004E0F28" w:rsidP="00533A6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Наименование источника</w:t>
            </w:r>
          </w:p>
        </w:tc>
        <w:tc>
          <w:tcPr>
            <w:tcW w:w="325" w:type="pct"/>
            <w:tcBorders>
              <w:top w:val="single" w:sz="8" w:space="0" w:color="auto"/>
              <w:left w:val="nil"/>
              <w:bottom w:val="single" w:sz="8" w:space="0" w:color="auto"/>
              <w:right w:val="single" w:sz="8" w:space="0" w:color="auto"/>
            </w:tcBorders>
            <w:shd w:val="clear" w:color="auto" w:fill="auto"/>
            <w:vAlign w:val="center"/>
            <w:hideMark/>
          </w:tcPr>
          <w:p w14:paraId="1E88FC0B"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Вид топлива</w:t>
            </w:r>
          </w:p>
        </w:tc>
        <w:tc>
          <w:tcPr>
            <w:tcW w:w="723" w:type="pct"/>
            <w:tcBorders>
              <w:top w:val="single" w:sz="8" w:space="0" w:color="auto"/>
              <w:left w:val="nil"/>
              <w:bottom w:val="single" w:sz="8" w:space="0" w:color="auto"/>
              <w:right w:val="single" w:sz="8" w:space="0" w:color="auto"/>
            </w:tcBorders>
            <w:shd w:val="clear" w:color="auto" w:fill="auto"/>
            <w:vAlign w:val="center"/>
            <w:hideMark/>
          </w:tcPr>
          <w:p w14:paraId="0839F85C"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Тип котлов</w:t>
            </w:r>
          </w:p>
        </w:tc>
        <w:tc>
          <w:tcPr>
            <w:tcW w:w="723" w:type="pct"/>
            <w:tcBorders>
              <w:top w:val="single" w:sz="8" w:space="0" w:color="auto"/>
              <w:left w:val="nil"/>
              <w:bottom w:val="single" w:sz="8" w:space="0" w:color="auto"/>
              <w:right w:val="single" w:sz="8" w:space="0" w:color="auto"/>
            </w:tcBorders>
            <w:shd w:val="clear" w:color="auto" w:fill="auto"/>
            <w:vAlign w:val="center"/>
            <w:hideMark/>
          </w:tcPr>
          <w:p w14:paraId="32F9840A"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Год ввода в эксплуатацию (последнего освидетельствования)</w:t>
            </w:r>
          </w:p>
        </w:tc>
        <w:tc>
          <w:tcPr>
            <w:tcW w:w="542" w:type="pct"/>
            <w:tcBorders>
              <w:top w:val="single" w:sz="8" w:space="0" w:color="auto"/>
              <w:left w:val="nil"/>
              <w:bottom w:val="single" w:sz="8" w:space="0" w:color="auto"/>
              <w:right w:val="single" w:sz="8" w:space="0" w:color="auto"/>
            </w:tcBorders>
            <w:shd w:val="clear" w:color="auto" w:fill="auto"/>
            <w:vAlign w:val="center"/>
            <w:hideMark/>
          </w:tcPr>
          <w:p w14:paraId="294B4A54" w14:textId="57B3040F"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Производи-</w:t>
            </w:r>
            <w:proofErr w:type="gramStart"/>
            <w:r w:rsidRPr="005F4D80">
              <w:rPr>
                <w:rFonts w:eastAsia="Times New Roman" w:cs="Times New Roman"/>
                <w:b/>
                <w:bCs/>
                <w:color w:val="000000"/>
                <w:sz w:val="20"/>
                <w:szCs w:val="20"/>
                <w:lang w:eastAsia="ru-RU"/>
              </w:rPr>
              <w:t>тельность ,</w:t>
            </w:r>
            <w:proofErr w:type="gramEnd"/>
            <w:r w:rsidRPr="005F4D80">
              <w:rPr>
                <w:rFonts w:eastAsia="Times New Roman" w:cs="Times New Roman"/>
                <w:b/>
                <w:bCs/>
                <w:color w:val="000000"/>
                <w:sz w:val="20"/>
                <w:szCs w:val="20"/>
                <w:lang w:eastAsia="ru-RU"/>
              </w:rPr>
              <w:t xml:space="preserve"> Гкал/ч,</w:t>
            </w:r>
          </w:p>
        </w:tc>
        <w:tc>
          <w:tcPr>
            <w:tcW w:w="542" w:type="pct"/>
            <w:tcBorders>
              <w:top w:val="single" w:sz="8" w:space="0" w:color="auto"/>
              <w:left w:val="nil"/>
              <w:bottom w:val="single" w:sz="8" w:space="0" w:color="auto"/>
              <w:right w:val="single" w:sz="8" w:space="0" w:color="auto"/>
            </w:tcBorders>
            <w:shd w:val="clear" w:color="auto" w:fill="auto"/>
            <w:vAlign w:val="center"/>
            <w:hideMark/>
          </w:tcPr>
          <w:p w14:paraId="486F320F"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Установленная тепловая мощность, Гкал/ч</w:t>
            </w:r>
          </w:p>
        </w:tc>
        <w:tc>
          <w:tcPr>
            <w:tcW w:w="389" w:type="pct"/>
            <w:tcBorders>
              <w:top w:val="single" w:sz="8" w:space="0" w:color="auto"/>
              <w:left w:val="nil"/>
              <w:bottom w:val="single" w:sz="8" w:space="0" w:color="auto"/>
              <w:right w:val="single" w:sz="8" w:space="0" w:color="auto"/>
            </w:tcBorders>
            <w:shd w:val="clear" w:color="auto" w:fill="auto"/>
            <w:vAlign w:val="center"/>
            <w:hideMark/>
          </w:tcPr>
          <w:p w14:paraId="6CE05678" w14:textId="77777777" w:rsidR="004E0F28" w:rsidRPr="005F4D80" w:rsidRDefault="004E0F28" w:rsidP="00F35426">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Средний КПД котлов, %</w:t>
            </w:r>
          </w:p>
        </w:tc>
        <w:tc>
          <w:tcPr>
            <w:tcW w:w="318" w:type="pct"/>
            <w:tcBorders>
              <w:top w:val="single" w:sz="8" w:space="0" w:color="auto"/>
              <w:left w:val="nil"/>
              <w:bottom w:val="single" w:sz="8" w:space="0" w:color="auto"/>
              <w:right w:val="single" w:sz="8" w:space="0" w:color="auto"/>
            </w:tcBorders>
            <w:textDirection w:val="btLr"/>
            <w:vAlign w:val="center"/>
          </w:tcPr>
          <w:p w14:paraId="2590DBD9" w14:textId="682418A4" w:rsidR="004E0F28" w:rsidRPr="005F4D80" w:rsidRDefault="004E0F28" w:rsidP="008A0831">
            <w:pPr>
              <w:spacing w:line="240" w:lineRule="auto"/>
              <w:ind w:left="113" w:right="113"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Кол-во потребителей 1 категории</w:t>
            </w:r>
          </w:p>
        </w:tc>
        <w:tc>
          <w:tcPr>
            <w:tcW w:w="318" w:type="pct"/>
            <w:tcBorders>
              <w:top w:val="single" w:sz="8" w:space="0" w:color="auto"/>
              <w:left w:val="nil"/>
              <w:bottom w:val="single" w:sz="8" w:space="0" w:color="auto"/>
              <w:right w:val="single" w:sz="8" w:space="0" w:color="auto"/>
            </w:tcBorders>
            <w:textDirection w:val="btLr"/>
            <w:vAlign w:val="center"/>
          </w:tcPr>
          <w:p w14:paraId="141FAF29" w14:textId="24724848" w:rsidR="004E0F28" w:rsidRPr="005F4D80" w:rsidRDefault="004E0F28" w:rsidP="008A0831">
            <w:pPr>
              <w:spacing w:line="240" w:lineRule="auto"/>
              <w:ind w:left="113" w:right="113"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Кол-во потребителей 2 категории</w:t>
            </w:r>
          </w:p>
        </w:tc>
        <w:tc>
          <w:tcPr>
            <w:tcW w:w="318" w:type="pct"/>
            <w:tcBorders>
              <w:top w:val="single" w:sz="8" w:space="0" w:color="auto"/>
              <w:left w:val="nil"/>
              <w:bottom w:val="single" w:sz="8" w:space="0" w:color="auto"/>
              <w:right w:val="single" w:sz="8" w:space="0" w:color="auto"/>
            </w:tcBorders>
            <w:textDirection w:val="btLr"/>
            <w:vAlign w:val="center"/>
          </w:tcPr>
          <w:p w14:paraId="1DD33FA3" w14:textId="1083CB94" w:rsidR="004E0F28" w:rsidRPr="005F4D80" w:rsidRDefault="004E0F28" w:rsidP="008A0831">
            <w:pPr>
              <w:spacing w:line="240" w:lineRule="auto"/>
              <w:ind w:left="113" w:right="113"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Кол-во потребителей 3 категории</w:t>
            </w:r>
          </w:p>
        </w:tc>
      </w:tr>
      <w:tr w:rsidR="004E0F28" w:rsidRPr="005F4D80" w14:paraId="1F8CDF99" w14:textId="74B15544" w:rsidTr="004E0F28">
        <w:trPr>
          <w:trHeight w:val="340"/>
        </w:trPr>
        <w:tc>
          <w:tcPr>
            <w:tcW w:w="216" w:type="pct"/>
            <w:vMerge w:val="restart"/>
            <w:tcBorders>
              <w:top w:val="nil"/>
              <w:left w:val="single" w:sz="8" w:space="0" w:color="auto"/>
              <w:bottom w:val="single" w:sz="8" w:space="0" w:color="000000"/>
              <w:right w:val="single" w:sz="8" w:space="0" w:color="auto"/>
            </w:tcBorders>
            <w:shd w:val="clear" w:color="auto" w:fill="auto"/>
            <w:vAlign w:val="center"/>
            <w:hideMark/>
          </w:tcPr>
          <w:p w14:paraId="3A25163A"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3BD28ADC" w14:textId="5CFE5245"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Котельная №1</w:t>
            </w:r>
          </w:p>
        </w:tc>
        <w:tc>
          <w:tcPr>
            <w:tcW w:w="325" w:type="pct"/>
            <w:vMerge w:val="restart"/>
            <w:tcBorders>
              <w:top w:val="nil"/>
              <w:left w:val="nil"/>
              <w:right w:val="single" w:sz="8" w:space="0" w:color="auto"/>
            </w:tcBorders>
            <w:shd w:val="clear" w:color="auto" w:fill="auto"/>
            <w:noWrap/>
            <w:textDirection w:val="btLr"/>
            <w:vAlign w:val="center"/>
            <w:hideMark/>
          </w:tcPr>
          <w:p w14:paraId="1725E0F5" w14:textId="1ABCE38C" w:rsidR="004E0F28" w:rsidRPr="005F4D80" w:rsidRDefault="004E0F28" w:rsidP="004E0F28">
            <w:pPr>
              <w:spacing w:line="240" w:lineRule="auto"/>
              <w:ind w:left="113" w:right="113"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Природный газ</w:t>
            </w:r>
          </w:p>
        </w:tc>
        <w:tc>
          <w:tcPr>
            <w:tcW w:w="723" w:type="pct"/>
            <w:tcBorders>
              <w:top w:val="nil"/>
              <w:left w:val="nil"/>
              <w:bottom w:val="single" w:sz="8" w:space="0" w:color="auto"/>
              <w:right w:val="single" w:sz="8" w:space="0" w:color="auto"/>
            </w:tcBorders>
            <w:shd w:val="clear" w:color="auto" w:fill="auto"/>
            <w:vAlign w:val="center"/>
            <w:hideMark/>
          </w:tcPr>
          <w:p w14:paraId="2333D1F9" w14:textId="487CF486"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ДЕ-25/14 ГМ</w:t>
            </w:r>
          </w:p>
        </w:tc>
        <w:tc>
          <w:tcPr>
            <w:tcW w:w="723" w:type="pct"/>
            <w:tcBorders>
              <w:top w:val="nil"/>
              <w:left w:val="nil"/>
              <w:bottom w:val="single" w:sz="8" w:space="0" w:color="auto"/>
              <w:right w:val="single" w:sz="8" w:space="0" w:color="auto"/>
            </w:tcBorders>
            <w:shd w:val="clear" w:color="auto" w:fill="auto"/>
            <w:noWrap/>
            <w:vAlign w:val="center"/>
            <w:hideMark/>
          </w:tcPr>
          <w:p w14:paraId="160B156D" w14:textId="173A627C"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2003</w:t>
            </w:r>
          </w:p>
        </w:tc>
        <w:tc>
          <w:tcPr>
            <w:tcW w:w="542" w:type="pct"/>
            <w:tcBorders>
              <w:top w:val="nil"/>
              <w:left w:val="nil"/>
              <w:bottom w:val="single" w:sz="8" w:space="0" w:color="auto"/>
              <w:right w:val="single" w:sz="8" w:space="0" w:color="auto"/>
            </w:tcBorders>
            <w:shd w:val="clear" w:color="auto" w:fill="auto"/>
            <w:noWrap/>
            <w:vAlign w:val="center"/>
            <w:hideMark/>
          </w:tcPr>
          <w:p w14:paraId="4241B384" w14:textId="376C2477"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14,0</w:t>
            </w:r>
          </w:p>
        </w:tc>
        <w:tc>
          <w:tcPr>
            <w:tcW w:w="542" w:type="pct"/>
            <w:vMerge w:val="restart"/>
            <w:tcBorders>
              <w:top w:val="nil"/>
              <w:left w:val="single" w:sz="8" w:space="0" w:color="auto"/>
              <w:bottom w:val="single" w:sz="8" w:space="0" w:color="000000"/>
              <w:right w:val="single" w:sz="8" w:space="0" w:color="auto"/>
            </w:tcBorders>
            <w:shd w:val="clear" w:color="auto" w:fill="auto"/>
            <w:vAlign w:val="center"/>
            <w:hideMark/>
          </w:tcPr>
          <w:p w14:paraId="6D909C47" w14:textId="0CEC3548"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42</w:t>
            </w:r>
          </w:p>
        </w:tc>
        <w:tc>
          <w:tcPr>
            <w:tcW w:w="38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FC83B04" w14:textId="380EBC51"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86%</w:t>
            </w:r>
          </w:p>
        </w:tc>
        <w:tc>
          <w:tcPr>
            <w:tcW w:w="318" w:type="pct"/>
            <w:vMerge w:val="restart"/>
            <w:tcBorders>
              <w:top w:val="nil"/>
              <w:left w:val="single" w:sz="8" w:space="0" w:color="auto"/>
              <w:right w:val="single" w:sz="8" w:space="0" w:color="auto"/>
            </w:tcBorders>
            <w:vAlign w:val="center"/>
          </w:tcPr>
          <w:p w14:paraId="1EE7169E" w14:textId="27714387" w:rsidR="004E0F28" w:rsidRPr="005F4D80" w:rsidRDefault="004E0F28"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w:t>
            </w:r>
          </w:p>
        </w:tc>
        <w:tc>
          <w:tcPr>
            <w:tcW w:w="318" w:type="pct"/>
            <w:vMerge w:val="restart"/>
            <w:tcBorders>
              <w:top w:val="nil"/>
              <w:left w:val="single" w:sz="8" w:space="0" w:color="auto"/>
              <w:right w:val="single" w:sz="8" w:space="0" w:color="auto"/>
            </w:tcBorders>
            <w:vAlign w:val="center"/>
          </w:tcPr>
          <w:p w14:paraId="1D6B2674" w14:textId="6CA7B022" w:rsidR="004E0F28" w:rsidRPr="005F4D80" w:rsidRDefault="004E0F28"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174</w:t>
            </w:r>
          </w:p>
        </w:tc>
        <w:tc>
          <w:tcPr>
            <w:tcW w:w="318" w:type="pct"/>
            <w:vMerge w:val="restart"/>
            <w:tcBorders>
              <w:top w:val="nil"/>
              <w:left w:val="single" w:sz="8" w:space="0" w:color="auto"/>
              <w:right w:val="single" w:sz="8" w:space="0" w:color="auto"/>
            </w:tcBorders>
            <w:vAlign w:val="center"/>
          </w:tcPr>
          <w:p w14:paraId="52210C6F" w14:textId="64824841" w:rsidR="004E0F28" w:rsidRPr="005F4D80" w:rsidRDefault="004E0F28"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254</w:t>
            </w:r>
          </w:p>
        </w:tc>
      </w:tr>
      <w:tr w:rsidR="004E0F28" w:rsidRPr="005F4D80" w14:paraId="31100135" w14:textId="58E6EC8B" w:rsidTr="004E0F28">
        <w:trPr>
          <w:trHeight w:val="340"/>
        </w:trPr>
        <w:tc>
          <w:tcPr>
            <w:tcW w:w="216" w:type="pct"/>
            <w:vMerge/>
            <w:tcBorders>
              <w:top w:val="nil"/>
              <w:left w:val="single" w:sz="8" w:space="0" w:color="auto"/>
              <w:bottom w:val="single" w:sz="8" w:space="0" w:color="000000"/>
              <w:right w:val="single" w:sz="8" w:space="0" w:color="auto"/>
            </w:tcBorders>
            <w:vAlign w:val="center"/>
          </w:tcPr>
          <w:p w14:paraId="4B1D8C67"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585" w:type="pct"/>
            <w:vMerge/>
            <w:tcBorders>
              <w:top w:val="nil"/>
              <w:left w:val="single" w:sz="8" w:space="0" w:color="auto"/>
              <w:bottom w:val="single" w:sz="8" w:space="0" w:color="000000"/>
              <w:right w:val="single" w:sz="8" w:space="0" w:color="auto"/>
            </w:tcBorders>
            <w:vAlign w:val="center"/>
          </w:tcPr>
          <w:p w14:paraId="47A025DB"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25" w:type="pct"/>
            <w:vMerge/>
            <w:tcBorders>
              <w:left w:val="nil"/>
              <w:right w:val="single" w:sz="8" w:space="0" w:color="auto"/>
            </w:tcBorders>
            <w:shd w:val="clear" w:color="auto" w:fill="auto"/>
            <w:noWrap/>
            <w:vAlign w:val="center"/>
          </w:tcPr>
          <w:p w14:paraId="65D9259D" w14:textId="4FB47506"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tcPr>
          <w:p w14:paraId="5684D6D2" w14:textId="7CBD8BC6"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ДЕ-25/14 ГМ</w:t>
            </w:r>
          </w:p>
        </w:tc>
        <w:tc>
          <w:tcPr>
            <w:tcW w:w="723" w:type="pct"/>
            <w:tcBorders>
              <w:top w:val="nil"/>
              <w:left w:val="nil"/>
              <w:bottom w:val="single" w:sz="8" w:space="0" w:color="auto"/>
              <w:right w:val="single" w:sz="8" w:space="0" w:color="auto"/>
            </w:tcBorders>
            <w:shd w:val="clear" w:color="auto" w:fill="auto"/>
            <w:noWrap/>
            <w:vAlign w:val="center"/>
          </w:tcPr>
          <w:p w14:paraId="41320783" w14:textId="35E0E3B9"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2003</w:t>
            </w:r>
          </w:p>
        </w:tc>
        <w:tc>
          <w:tcPr>
            <w:tcW w:w="542" w:type="pct"/>
            <w:tcBorders>
              <w:top w:val="nil"/>
              <w:left w:val="nil"/>
              <w:bottom w:val="single" w:sz="8" w:space="0" w:color="auto"/>
              <w:right w:val="single" w:sz="8" w:space="0" w:color="auto"/>
            </w:tcBorders>
            <w:shd w:val="clear" w:color="auto" w:fill="auto"/>
            <w:noWrap/>
            <w:vAlign w:val="center"/>
          </w:tcPr>
          <w:p w14:paraId="37570289" w14:textId="094B9C08"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14,0</w:t>
            </w:r>
          </w:p>
        </w:tc>
        <w:tc>
          <w:tcPr>
            <w:tcW w:w="542" w:type="pct"/>
            <w:vMerge/>
            <w:tcBorders>
              <w:top w:val="nil"/>
              <w:left w:val="single" w:sz="8" w:space="0" w:color="auto"/>
              <w:bottom w:val="single" w:sz="8" w:space="0" w:color="000000"/>
              <w:right w:val="single" w:sz="8" w:space="0" w:color="auto"/>
            </w:tcBorders>
            <w:vAlign w:val="center"/>
          </w:tcPr>
          <w:p w14:paraId="2009025C"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89" w:type="pct"/>
            <w:vMerge/>
            <w:tcBorders>
              <w:top w:val="nil"/>
              <w:left w:val="single" w:sz="8" w:space="0" w:color="auto"/>
              <w:bottom w:val="single" w:sz="8" w:space="0" w:color="000000"/>
              <w:right w:val="single" w:sz="8" w:space="0" w:color="auto"/>
            </w:tcBorders>
            <w:vAlign w:val="center"/>
          </w:tcPr>
          <w:p w14:paraId="14AC4CEE"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26F1A1F0"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7A3F577D"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2E0D71C1"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r>
      <w:tr w:rsidR="004E0F28" w:rsidRPr="005F4D80" w14:paraId="50EA5A56" w14:textId="54D1CA1C" w:rsidTr="004E0F28">
        <w:trPr>
          <w:trHeight w:val="340"/>
        </w:trPr>
        <w:tc>
          <w:tcPr>
            <w:tcW w:w="216" w:type="pct"/>
            <w:vMerge/>
            <w:tcBorders>
              <w:top w:val="nil"/>
              <w:left w:val="single" w:sz="8" w:space="0" w:color="auto"/>
              <w:bottom w:val="single" w:sz="8" w:space="0" w:color="000000"/>
              <w:right w:val="single" w:sz="8" w:space="0" w:color="auto"/>
            </w:tcBorders>
            <w:vAlign w:val="center"/>
            <w:hideMark/>
          </w:tcPr>
          <w:p w14:paraId="7A6AAD92"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585" w:type="pct"/>
            <w:vMerge/>
            <w:tcBorders>
              <w:top w:val="nil"/>
              <w:left w:val="single" w:sz="8" w:space="0" w:color="auto"/>
              <w:bottom w:val="single" w:sz="8" w:space="0" w:color="000000"/>
              <w:right w:val="single" w:sz="8" w:space="0" w:color="auto"/>
            </w:tcBorders>
            <w:vAlign w:val="center"/>
            <w:hideMark/>
          </w:tcPr>
          <w:p w14:paraId="6991B4B2"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25" w:type="pct"/>
            <w:vMerge/>
            <w:tcBorders>
              <w:left w:val="nil"/>
              <w:right w:val="single" w:sz="8" w:space="0" w:color="auto"/>
            </w:tcBorders>
            <w:shd w:val="clear" w:color="auto" w:fill="auto"/>
            <w:noWrap/>
            <w:vAlign w:val="center"/>
            <w:hideMark/>
          </w:tcPr>
          <w:p w14:paraId="15CDF7D8" w14:textId="4978DE9F"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hideMark/>
          </w:tcPr>
          <w:p w14:paraId="19A9D185" w14:textId="61528E23"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ДЕ-25/14 ГМ</w:t>
            </w:r>
          </w:p>
        </w:tc>
        <w:tc>
          <w:tcPr>
            <w:tcW w:w="723" w:type="pct"/>
            <w:tcBorders>
              <w:top w:val="nil"/>
              <w:left w:val="nil"/>
              <w:bottom w:val="single" w:sz="8" w:space="0" w:color="auto"/>
              <w:right w:val="single" w:sz="8" w:space="0" w:color="auto"/>
            </w:tcBorders>
            <w:shd w:val="clear" w:color="auto" w:fill="auto"/>
            <w:noWrap/>
            <w:vAlign w:val="center"/>
            <w:hideMark/>
          </w:tcPr>
          <w:p w14:paraId="22D789B3" w14:textId="2F03F456"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2003</w:t>
            </w:r>
          </w:p>
        </w:tc>
        <w:tc>
          <w:tcPr>
            <w:tcW w:w="542" w:type="pct"/>
            <w:tcBorders>
              <w:top w:val="nil"/>
              <w:left w:val="nil"/>
              <w:bottom w:val="single" w:sz="8" w:space="0" w:color="auto"/>
              <w:right w:val="single" w:sz="8" w:space="0" w:color="auto"/>
            </w:tcBorders>
            <w:shd w:val="clear" w:color="auto" w:fill="auto"/>
            <w:noWrap/>
            <w:vAlign w:val="center"/>
            <w:hideMark/>
          </w:tcPr>
          <w:p w14:paraId="41CA5C36" w14:textId="087FE101"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14,0</w:t>
            </w:r>
          </w:p>
        </w:tc>
        <w:tc>
          <w:tcPr>
            <w:tcW w:w="542" w:type="pct"/>
            <w:vMerge/>
            <w:tcBorders>
              <w:top w:val="nil"/>
              <w:left w:val="single" w:sz="8" w:space="0" w:color="auto"/>
              <w:bottom w:val="single" w:sz="8" w:space="0" w:color="000000"/>
              <w:right w:val="single" w:sz="8" w:space="0" w:color="auto"/>
            </w:tcBorders>
            <w:vAlign w:val="center"/>
            <w:hideMark/>
          </w:tcPr>
          <w:p w14:paraId="0B4068B3"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89" w:type="pct"/>
            <w:vMerge/>
            <w:tcBorders>
              <w:top w:val="nil"/>
              <w:left w:val="single" w:sz="8" w:space="0" w:color="auto"/>
              <w:bottom w:val="single" w:sz="8" w:space="0" w:color="000000"/>
              <w:right w:val="single" w:sz="8" w:space="0" w:color="auto"/>
            </w:tcBorders>
            <w:vAlign w:val="center"/>
            <w:hideMark/>
          </w:tcPr>
          <w:p w14:paraId="40FD4FC7"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4C1A5120"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545DAB9B"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0F437B94"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r>
      <w:tr w:rsidR="004E0F28" w:rsidRPr="005F4D80" w14:paraId="6AA67A41" w14:textId="2AE8835B" w:rsidTr="004E0F28">
        <w:trPr>
          <w:trHeight w:val="340"/>
        </w:trPr>
        <w:tc>
          <w:tcPr>
            <w:tcW w:w="216" w:type="pct"/>
            <w:vMerge w:val="restart"/>
            <w:tcBorders>
              <w:top w:val="nil"/>
              <w:left w:val="single" w:sz="8" w:space="0" w:color="auto"/>
              <w:bottom w:val="single" w:sz="8" w:space="0" w:color="000000"/>
              <w:right w:val="single" w:sz="8" w:space="0" w:color="auto"/>
            </w:tcBorders>
            <w:shd w:val="clear" w:color="auto" w:fill="auto"/>
            <w:vAlign w:val="center"/>
            <w:hideMark/>
          </w:tcPr>
          <w:p w14:paraId="4998754D"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78D8DF90" w14:textId="00D1BF4A"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Котельная №2</w:t>
            </w:r>
            <w:r w:rsidRPr="005F4D80">
              <w:rPr>
                <w:rFonts w:eastAsia="Times New Roman" w:cs="Times New Roman"/>
                <w:color w:val="000000"/>
                <w:sz w:val="20"/>
                <w:szCs w:val="20"/>
                <w:lang w:eastAsia="ru-RU"/>
              </w:rPr>
              <w:br/>
              <w:t>(в резерве)</w:t>
            </w:r>
          </w:p>
        </w:tc>
        <w:tc>
          <w:tcPr>
            <w:tcW w:w="325" w:type="pct"/>
            <w:vMerge/>
            <w:tcBorders>
              <w:left w:val="nil"/>
              <w:right w:val="single" w:sz="8" w:space="0" w:color="auto"/>
            </w:tcBorders>
            <w:shd w:val="clear" w:color="auto" w:fill="auto"/>
            <w:noWrap/>
            <w:vAlign w:val="center"/>
            <w:hideMark/>
          </w:tcPr>
          <w:p w14:paraId="33059A4A" w14:textId="11D85C1A"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hideMark/>
          </w:tcPr>
          <w:p w14:paraId="78FCCFD6" w14:textId="52AC5F7F"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ПКБМ-10/8</w:t>
            </w:r>
          </w:p>
        </w:tc>
        <w:tc>
          <w:tcPr>
            <w:tcW w:w="723" w:type="pct"/>
            <w:tcBorders>
              <w:top w:val="nil"/>
              <w:left w:val="nil"/>
              <w:bottom w:val="single" w:sz="8" w:space="0" w:color="auto"/>
              <w:right w:val="single" w:sz="8" w:space="0" w:color="auto"/>
            </w:tcBorders>
            <w:shd w:val="clear" w:color="auto" w:fill="auto"/>
            <w:noWrap/>
            <w:vAlign w:val="center"/>
            <w:hideMark/>
          </w:tcPr>
          <w:p w14:paraId="15BE4579" w14:textId="04B5B5B3"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1983</w:t>
            </w:r>
          </w:p>
        </w:tc>
        <w:tc>
          <w:tcPr>
            <w:tcW w:w="542" w:type="pct"/>
            <w:tcBorders>
              <w:top w:val="nil"/>
              <w:left w:val="nil"/>
              <w:bottom w:val="single" w:sz="8" w:space="0" w:color="auto"/>
              <w:right w:val="single" w:sz="8" w:space="0" w:color="auto"/>
            </w:tcBorders>
            <w:shd w:val="clear" w:color="auto" w:fill="auto"/>
            <w:noWrap/>
            <w:vAlign w:val="center"/>
            <w:hideMark/>
          </w:tcPr>
          <w:p w14:paraId="3F7BE8D5" w14:textId="2BF81949"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7,0</w:t>
            </w:r>
          </w:p>
        </w:tc>
        <w:tc>
          <w:tcPr>
            <w:tcW w:w="542" w:type="pct"/>
            <w:vMerge w:val="restart"/>
            <w:tcBorders>
              <w:top w:val="nil"/>
              <w:left w:val="single" w:sz="8" w:space="0" w:color="auto"/>
              <w:bottom w:val="single" w:sz="8" w:space="0" w:color="000000"/>
              <w:right w:val="single" w:sz="8" w:space="0" w:color="auto"/>
            </w:tcBorders>
            <w:shd w:val="clear" w:color="auto" w:fill="auto"/>
            <w:vAlign w:val="center"/>
            <w:hideMark/>
          </w:tcPr>
          <w:p w14:paraId="0F9FFDDC" w14:textId="755DC4FC"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w:t>
            </w:r>
          </w:p>
        </w:tc>
        <w:tc>
          <w:tcPr>
            <w:tcW w:w="389" w:type="pct"/>
            <w:vMerge w:val="restart"/>
            <w:tcBorders>
              <w:top w:val="nil"/>
              <w:left w:val="single" w:sz="8" w:space="0" w:color="auto"/>
              <w:bottom w:val="single" w:sz="8" w:space="0" w:color="000000"/>
              <w:right w:val="single" w:sz="8" w:space="0" w:color="auto"/>
            </w:tcBorders>
            <w:shd w:val="clear" w:color="auto" w:fill="auto"/>
            <w:vAlign w:val="center"/>
            <w:hideMark/>
          </w:tcPr>
          <w:p w14:paraId="07DAA988" w14:textId="1674B423"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318" w:type="pct"/>
            <w:vMerge/>
            <w:tcBorders>
              <w:left w:val="single" w:sz="8" w:space="0" w:color="auto"/>
              <w:right w:val="single" w:sz="8" w:space="0" w:color="auto"/>
            </w:tcBorders>
          </w:tcPr>
          <w:p w14:paraId="2FD7AA3C"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4BFB89F5"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35040271"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r>
      <w:tr w:rsidR="004E0F28" w:rsidRPr="005F4D80" w14:paraId="7BF3B333" w14:textId="75DE6E5B" w:rsidTr="004E0F28">
        <w:trPr>
          <w:trHeight w:val="340"/>
        </w:trPr>
        <w:tc>
          <w:tcPr>
            <w:tcW w:w="216" w:type="pct"/>
            <w:vMerge/>
            <w:tcBorders>
              <w:top w:val="nil"/>
              <w:left w:val="single" w:sz="8" w:space="0" w:color="auto"/>
              <w:bottom w:val="single" w:sz="8" w:space="0" w:color="000000"/>
              <w:right w:val="single" w:sz="8" w:space="0" w:color="auto"/>
            </w:tcBorders>
            <w:vAlign w:val="center"/>
            <w:hideMark/>
          </w:tcPr>
          <w:p w14:paraId="0FAD0421"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585" w:type="pct"/>
            <w:vMerge/>
            <w:tcBorders>
              <w:top w:val="nil"/>
              <w:left w:val="single" w:sz="8" w:space="0" w:color="auto"/>
              <w:bottom w:val="single" w:sz="8" w:space="0" w:color="000000"/>
              <w:right w:val="single" w:sz="8" w:space="0" w:color="auto"/>
            </w:tcBorders>
            <w:vAlign w:val="center"/>
            <w:hideMark/>
          </w:tcPr>
          <w:p w14:paraId="7B842AC5"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25" w:type="pct"/>
            <w:vMerge/>
            <w:tcBorders>
              <w:left w:val="nil"/>
              <w:right w:val="single" w:sz="8" w:space="0" w:color="auto"/>
            </w:tcBorders>
            <w:shd w:val="clear" w:color="auto" w:fill="auto"/>
            <w:noWrap/>
            <w:vAlign w:val="center"/>
            <w:hideMark/>
          </w:tcPr>
          <w:p w14:paraId="1869BE08" w14:textId="21029117"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hideMark/>
          </w:tcPr>
          <w:p w14:paraId="2BABF321" w14:textId="3D50605F"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ПКБМ-10/8</w:t>
            </w:r>
          </w:p>
        </w:tc>
        <w:tc>
          <w:tcPr>
            <w:tcW w:w="723" w:type="pct"/>
            <w:tcBorders>
              <w:top w:val="nil"/>
              <w:left w:val="nil"/>
              <w:bottom w:val="single" w:sz="8" w:space="0" w:color="auto"/>
              <w:right w:val="single" w:sz="8" w:space="0" w:color="auto"/>
            </w:tcBorders>
            <w:shd w:val="clear" w:color="auto" w:fill="auto"/>
            <w:noWrap/>
            <w:vAlign w:val="center"/>
            <w:hideMark/>
          </w:tcPr>
          <w:p w14:paraId="7E9AF1A1" w14:textId="383C2D9A"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1983</w:t>
            </w:r>
          </w:p>
        </w:tc>
        <w:tc>
          <w:tcPr>
            <w:tcW w:w="542" w:type="pct"/>
            <w:tcBorders>
              <w:top w:val="nil"/>
              <w:left w:val="nil"/>
              <w:bottom w:val="single" w:sz="8" w:space="0" w:color="auto"/>
              <w:right w:val="single" w:sz="8" w:space="0" w:color="auto"/>
            </w:tcBorders>
            <w:shd w:val="clear" w:color="auto" w:fill="auto"/>
            <w:noWrap/>
            <w:vAlign w:val="center"/>
            <w:hideMark/>
          </w:tcPr>
          <w:p w14:paraId="1934B9FB" w14:textId="7A08AC40"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7,0</w:t>
            </w:r>
          </w:p>
        </w:tc>
        <w:tc>
          <w:tcPr>
            <w:tcW w:w="542" w:type="pct"/>
            <w:vMerge/>
            <w:tcBorders>
              <w:top w:val="nil"/>
              <w:left w:val="single" w:sz="8" w:space="0" w:color="auto"/>
              <w:bottom w:val="single" w:sz="8" w:space="0" w:color="000000"/>
              <w:right w:val="single" w:sz="8" w:space="0" w:color="auto"/>
            </w:tcBorders>
            <w:vAlign w:val="center"/>
            <w:hideMark/>
          </w:tcPr>
          <w:p w14:paraId="16CF9BD7"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89" w:type="pct"/>
            <w:vMerge/>
            <w:tcBorders>
              <w:top w:val="nil"/>
              <w:left w:val="single" w:sz="8" w:space="0" w:color="auto"/>
              <w:bottom w:val="single" w:sz="8" w:space="0" w:color="000000"/>
              <w:right w:val="single" w:sz="8" w:space="0" w:color="auto"/>
            </w:tcBorders>
            <w:vAlign w:val="center"/>
            <w:hideMark/>
          </w:tcPr>
          <w:p w14:paraId="359A4FC9"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4E143C8D"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6E682C27"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713C99EF"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r>
      <w:tr w:rsidR="004E0F28" w:rsidRPr="005F4D80" w14:paraId="4E056F73" w14:textId="3CEA4FD9" w:rsidTr="004E0F28">
        <w:trPr>
          <w:trHeight w:val="340"/>
        </w:trPr>
        <w:tc>
          <w:tcPr>
            <w:tcW w:w="216" w:type="pct"/>
            <w:vMerge w:val="restart"/>
            <w:tcBorders>
              <w:top w:val="nil"/>
              <w:left w:val="single" w:sz="8" w:space="0" w:color="auto"/>
              <w:bottom w:val="single" w:sz="8" w:space="0" w:color="000000"/>
              <w:right w:val="single" w:sz="8" w:space="0" w:color="auto"/>
            </w:tcBorders>
            <w:shd w:val="clear" w:color="auto" w:fill="auto"/>
            <w:vAlign w:val="center"/>
            <w:hideMark/>
          </w:tcPr>
          <w:p w14:paraId="4F2E9BEB"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4A2071E5" w14:textId="4ABDCBA1"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Модульная котельная</w:t>
            </w:r>
          </w:p>
        </w:tc>
        <w:tc>
          <w:tcPr>
            <w:tcW w:w="325" w:type="pct"/>
            <w:vMerge/>
            <w:tcBorders>
              <w:left w:val="nil"/>
              <w:right w:val="single" w:sz="8" w:space="0" w:color="auto"/>
            </w:tcBorders>
            <w:shd w:val="clear" w:color="auto" w:fill="auto"/>
            <w:noWrap/>
            <w:vAlign w:val="center"/>
            <w:hideMark/>
          </w:tcPr>
          <w:p w14:paraId="59BE2AC4" w14:textId="1E4F9FEA"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hideMark/>
          </w:tcPr>
          <w:p w14:paraId="6F7B9377" w14:textId="2E6A0C94" w:rsidR="004E0F28" w:rsidRPr="005F4D80" w:rsidRDefault="004E0F28" w:rsidP="00533A68">
            <w:pPr>
              <w:spacing w:line="240" w:lineRule="auto"/>
              <w:ind w:firstLine="0"/>
              <w:jc w:val="center"/>
              <w:rPr>
                <w:rFonts w:eastAsia="Times New Roman" w:cs="Times New Roman"/>
                <w:color w:val="000000"/>
                <w:sz w:val="20"/>
                <w:szCs w:val="20"/>
                <w:lang w:eastAsia="ru-RU"/>
              </w:rPr>
            </w:pPr>
            <w:proofErr w:type="spellStart"/>
            <w:r w:rsidRPr="005F4D80">
              <w:rPr>
                <w:rFonts w:eastAsia="Times New Roman" w:cs="Times New Roman"/>
                <w:color w:val="000000"/>
                <w:sz w:val="20"/>
                <w:szCs w:val="24"/>
                <w:lang w:val="en-US" w:eastAsia="ru-RU"/>
              </w:rPr>
              <w:t>Riello</w:t>
            </w:r>
            <w:proofErr w:type="spellEnd"/>
            <w:r w:rsidRPr="005F4D80">
              <w:rPr>
                <w:rFonts w:eastAsia="Times New Roman" w:cs="Times New Roman"/>
                <w:color w:val="000000"/>
                <w:sz w:val="20"/>
                <w:szCs w:val="24"/>
                <w:lang w:val="en-US" w:eastAsia="ru-RU"/>
              </w:rPr>
              <w:t xml:space="preserve"> RTO 1308</w:t>
            </w:r>
          </w:p>
        </w:tc>
        <w:tc>
          <w:tcPr>
            <w:tcW w:w="723" w:type="pct"/>
            <w:tcBorders>
              <w:top w:val="nil"/>
              <w:left w:val="nil"/>
              <w:bottom w:val="single" w:sz="8" w:space="0" w:color="auto"/>
              <w:right w:val="single" w:sz="8" w:space="0" w:color="auto"/>
            </w:tcBorders>
            <w:shd w:val="clear" w:color="auto" w:fill="auto"/>
            <w:noWrap/>
            <w:vAlign w:val="center"/>
            <w:hideMark/>
          </w:tcPr>
          <w:p w14:paraId="72D53C81" w14:textId="0118FBF6"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2013</w:t>
            </w:r>
          </w:p>
        </w:tc>
        <w:tc>
          <w:tcPr>
            <w:tcW w:w="542" w:type="pct"/>
            <w:tcBorders>
              <w:top w:val="nil"/>
              <w:left w:val="nil"/>
              <w:bottom w:val="single" w:sz="8" w:space="0" w:color="auto"/>
              <w:right w:val="single" w:sz="8" w:space="0" w:color="auto"/>
            </w:tcBorders>
            <w:shd w:val="clear" w:color="auto" w:fill="auto"/>
            <w:noWrap/>
            <w:vAlign w:val="center"/>
            <w:hideMark/>
          </w:tcPr>
          <w:p w14:paraId="797F1FDD" w14:textId="6E7F06B0"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1,12</w:t>
            </w:r>
          </w:p>
        </w:tc>
        <w:tc>
          <w:tcPr>
            <w:tcW w:w="542" w:type="pct"/>
            <w:vMerge w:val="restart"/>
            <w:tcBorders>
              <w:top w:val="nil"/>
              <w:left w:val="single" w:sz="8" w:space="0" w:color="auto"/>
              <w:bottom w:val="single" w:sz="8" w:space="0" w:color="000000"/>
              <w:right w:val="single" w:sz="8" w:space="0" w:color="auto"/>
            </w:tcBorders>
            <w:shd w:val="clear" w:color="auto" w:fill="auto"/>
            <w:vAlign w:val="center"/>
            <w:hideMark/>
          </w:tcPr>
          <w:p w14:paraId="1CF65CFF" w14:textId="58B952F5"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3,44</w:t>
            </w:r>
          </w:p>
        </w:tc>
        <w:tc>
          <w:tcPr>
            <w:tcW w:w="389" w:type="pct"/>
            <w:vMerge w:val="restart"/>
            <w:tcBorders>
              <w:top w:val="nil"/>
              <w:left w:val="single" w:sz="8" w:space="0" w:color="auto"/>
              <w:bottom w:val="single" w:sz="8" w:space="0" w:color="000000"/>
              <w:right w:val="single" w:sz="8" w:space="0" w:color="auto"/>
            </w:tcBorders>
            <w:shd w:val="clear" w:color="auto" w:fill="auto"/>
            <w:vAlign w:val="center"/>
            <w:hideMark/>
          </w:tcPr>
          <w:p w14:paraId="325A51EB" w14:textId="4C6168DA"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90%</w:t>
            </w:r>
          </w:p>
        </w:tc>
        <w:tc>
          <w:tcPr>
            <w:tcW w:w="318" w:type="pct"/>
            <w:vMerge/>
            <w:tcBorders>
              <w:left w:val="single" w:sz="8" w:space="0" w:color="auto"/>
              <w:right w:val="single" w:sz="8" w:space="0" w:color="auto"/>
            </w:tcBorders>
          </w:tcPr>
          <w:p w14:paraId="04EC7613"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251142E3"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04061293" w14:textId="77777777" w:rsidR="004E0F28" w:rsidRPr="005F4D80" w:rsidRDefault="004E0F28" w:rsidP="00533A68">
            <w:pPr>
              <w:spacing w:line="240" w:lineRule="auto"/>
              <w:ind w:firstLine="0"/>
              <w:jc w:val="center"/>
              <w:rPr>
                <w:rFonts w:eastAsia="Times New Roman" w:cs="Times New Roman"/>
                <w:color w:val="000000"/>
                <w:sz w:val="20"/>
                <w:szCs w:val="20"/>
                <w:lang w:eastAsia="ru-RU"/>
              </w:rPr>
            </w:pPr>
          </w:p>
        </w:tc>
      </w:tr>
      <w:tr w:rsidR="004E0F28" w:rsidRPr="005F4D80" w14:paraId="4D82A4C5" w14:textId="7803439A" w:rsidTr="004E0F28">
        <w:trPr>
          <w:trHeight w:val="340"/>
        </w:trPr>
        <w:tc>
          <w:tcPr>
            <w:tcW w:w="216" w:type="pct"/>
            <w:vMerge/>
            <w:tcBorders>
              <w:top w:val="nil"/>
              <w:left w:val="single" w:sz="8" w:space="0" w:color="auto"/>
              <w:bottom w:val="single" w:sz="8" w:space="0" w:color="000000"/>
              <w:right w:val="single" w:sz="8" w:space="0" w:color="auto"/>
            </w:tcBorders>
            <w:vAlign w:val="center"/>
          </w:tcPr>
          <w:p w14:paraId="5F23CBB5"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585" w:type="pct"/>
            <w:vMerge/>
            <w:tcBorders>
              <w:top w:val="nil"/>
              <w:left w:val="single" w:sz="8" w:space="0" w:color="auto"/>
              <w:bottom w:val="single" w:sz="8" w:space="0" w:color="000000"/>
              <w:right w:val="single" w:sz="8" w:space="0" w:color="auto"/>
            </w:tcBorders>
            <w:vAlign w:val="center"/>
          </w:tcPr>
          <w:p w14:paraId="7B4AC69A"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25" w:type="pct"/>
            <w:vMerge/>
            <w:tcBorders>
              <w:left w:val="nil"/>
              <w:right w:val="single" w:sz="8" w:space="0" w:color="auto"/>
            </w:tcBorders>
            <w:shd w:val="clear" w:color="auto" w:fill="auto"/>
            <w:noWrap/>
            <w:vAlign w:val="center"/>
          </w:tcPr>
          <w:p w14:paraId="7EB1F8B4" w14:textId="7625C8CF" w:rsidR="004E0F28" w:rsidRPr="005F4D80" w:rsidRDefault="004E0F28" w:rsidP="00533A68">
            <w:pPr>
              <w:spacing w:line="240" w:lineRule="auto"/>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tcPr>
          <w:p w14:paraId="0C9F0DDA" w14:textId="3571549F" w:rsidR="004E0F28" w:rsidRPr="005F4D80" w:rsidRDefault="004E0F28" w:rsidP="00533A68">
            <w:pPr>
              <w:spacing w:line="240" w:lineRule="auto"/>
              <w:ind w:firstLine="0"/>
              <w:jc w:val="center"/>
              <w:rPr>
                <w:rFonts w:eastAsia="Times New Roman" w:cs="Times New Roman"/>
                <w:color w:val="000000"/>
                <w:sz w:val="20"/>
                <w:szCs w:val="20"/>
                <w:lang w:eastAsia="ru-RU"/>
              </w:rPr>
            </w:pPr>
            <w:proofErr w:type="spellStart"/>
            <w:r w:rsidRPr="005F4D80">
              <w:rPr>
                <w:rFonts w:eastAsia="Times New Roman" w:cs="Times New Roman"/>
                <w:color w:val="000000"/>
                <w:sz w:val="20"/>
                <w:szCs w:val="24"/>
                <w:lang w:val="en-US" w:eastAsia="ru-RU"/>
              </w:rPr>
              <w:t>Riello</w:t>
            </w:r>
            <w:proofErr w:type="spellEnd"/>
            <w:r w:rsidRPr="005F4D80">
              <w:rPr>
                <w:rFonts w:eastAsia="Times New Roman" w:cs="Times New Roman"/>
                <w:color w:val="000000"/>
                <w:sz w:val="20"/>
                <w:szCs w:val="24"/>
                <w:lang w:val="en-US" w:eastAsia="ru-RU"/>
              </w:rPr>
              <w:t xml:space="preserve"> RTO 1308</w:t>
            </w:r>
          </w:p>
        </w:tc>
        <w:tc>
          <w:tcPr>
            <w:tcW w:w="723" w:type="pct"/>
            <w:tcBorders>
              <w:top w:val="nil"/>
              <w:left w:val="nil"/>
              <w:bottom w:val="single" w:sz="8" w:space="0" w:color="auto"/>
              <w:right w:val="single" w:sz="8" w:space="0" w:color="auto"/>
            </w:tcBorders>
            <w:shd w:val="clear" w:color="auto" w:fill="auto"/>
            <w:noWrap/>
            <w:vAlign w:val="center"/>
          </w:tcPr>
          <w:p w14:paraId="4CE30C6E" w14:textId="3686B042"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2013</w:t>
            </w:r>
          </w:p>
        </w:tc>
        <w:tc>
          <w:tcPr>
            <w:tcW w:w="542" w:type="pct"/>
            <w:tcBorders>
              <w:top w:val="nil"/>
              <w:left w:val="nil"/>
              <w:bottom w:val="single" w:sz="8" w:space="0" w:color="auto"/>
              <w:right w:val="single" w:sz="8" w:space="0" w:color="auto"/>
            </w:tcBorders>
            <w:shd w:val="clear" w:color="auto" w:fill="auto"/>
            <w:noWrap/>
            <w:vAlign w:val="center"/>
          </w:tcPr>
          <w:p w14:paraId="3D60C68E" w14:textId="1A307B1C"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1,12</w:t>
            </w:r>
          </w:p>
        </w:tc>
        <w:tc>
          <w:tcPr>
            <w:tcW w:w="542" w:type="pct"/>
            <w:vMerge/>
            <w:tcBorders>
              <w:top w:val="nil"/>
              <w:left w:val="single" w:sz="8" w:space="0" w:color="auto"/>
              <w:bottom w:val="single" w:sz="8" w:space="0" w:color="000000"/>
              <w:right w:val="single" w:sz="8" w:space="0" w:color="auto"/>
            </w:tcBorders>
            <w:vAlign w:val="center"/>
          </w:tcPr>
          <w:p w14:paraId="44AE1352"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89" w:type="pct"/>
            <w:vMerge/>
            <w:tcBorders>
              <w:top w:val="nil"/>
              <w:left w:val="single" w:sz="8" w:space="0" w:color="auto"/>
              <w:bottom w:val="single" w:sz="8" w:space="0" w:color="000000"/>
              <w:right w:val="single" w:sz="8" w:space="0" w:color="auto"/>
            </w:tcBorders>
            <w:vAlign w:val="center"/>
          </w:tcPr>
          <w:p w14:paraId="6528138B"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3778721F"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03D3371C"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right w:val="single" w:sz="8" w:space="0" w:color="auto"/>
            </w:tcBorders>
          </w:tcPr>
          <w:p w14:paraId="30455F9C"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r>
      <w:tr w:rsidR="004E0F28" w:rsidRPr="005F4D80" w14:paraId="7F4CF1AA" w14:textId="7071B677" w:rsidTr="004E0F28">
        <w:trPr>
          <w:trHeight w:val="340"/>
        </w:trPr>
        <w:tc>
          <w:tcPr>
            <w:tcW w:w="216" w:type="pct"/>
            <w:vMerge/>
            <w:tcBorders>
              <w:top w:val="nil"/>
              <w:left w:val="single" w:sz="8" w:space="0" w:color="auto"/>
              <w:bottom w:val="single" w:sz="8" w:space="0" w:color="000000"/>
              <w:right w:val="single" w:sz="8" w:space="0" w:color="auto"/>
            </w:tcBorders>
            <w:vAlign w:val="center"/>
            <w:hideMark/>
          </w:tcPr>
          <w:p w14:paraId="419168C4"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585" w:type="pct"/>
            <w:vMerge/>
            <w:tcBorders>
              <w:top w:val="nil"/>
              <w:left w:val="single" w:sz="8" w:space="0" w:color="auto"/>
              <w:bottom w:val="single" w:sz="8" w:space="0" w:color="000000"/>
              <w:right w:val="single" w:sz="8" w:space="0" w:color="auto"/>
            </w:tcBorders>
            <w:vAlign w:val="center"/>
            <w:hideMark/>
          </w:tcPr>
          <w:p w14:paraId="026D06D1"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25" w:type="pct"/>
            <w:vMerge/>
            <w:tcBorders>
              <w:left w:val="nil"/>
              <w:bottom w:val="single" w:sz="8" w:space="0" w:color="auto"/>
              <w:right w:val="single" w:sz="8" w:space="0" w:color="auto"/>
            </w:tcBorders>
            <w:shd w:val="clear" w:color="auto" w:fill="auto"/>
            <w:noWrap/>
            <w:vAlign w:val="center"/>
            <w:hideMark/>
          </w:tcPr>
          <w:p w14:paraId="2BAB2AB6" w14:textId="55B4D62A" w:rsidR="004E0F28" w:rsidRPr="005F4D80" w:rsidRDefault="004E0F28" w:rsidP="00533A68">
            <w:pPr>
              <w:spacing w:line="240" w:lineRule="auto"/>
              <w:ind w:firstLine="0"/>
              <w:jc w:val="center"/>
              <w:rPr>
                <w:rFonts w:eastAsia="Times New Roman" w:cs="Times New Roman"/>
                <w:color w:val="000000"/>
                <w:sz w:val="20"/>
                <w:szCs w:val="20"/>
                <w:lang w:eastAsia="ru-RU"/>
              </w:rPr>
            </w:pPr>
          </w:p>
        </w:tc>
        <w:tc>
          <w:tcPr>
            <w:tcW w:w="723" w:type="pct"/>
            <w:tcBorders>
              <w:top w:val="nil"/>
              <w:left w:val="nil"/>
              <w:bottom w:val="single" w:sz="8" w:space="0" w:color="auto"/>
              <w:right w:val="single" w:sz="8" w:space="0" w:color="auto"/>
            </w:tcBorders>
            <w:shd w:val="clear" w:color="auto" w:fill="auto"/>
            <w:vAlign w:val="center"/>
            <w:hideMark/>
          </w:tcPr>
          <w:p w14:paraId="60925718" w14:textId="33077671" w:rsidR="004E0F28" w:rsidRPr="005F4D80" w:rsidRDefault="004E0F28" w:rsidP="00533A68">
            <w:pPr>
              <w:spacing w:line="240" w:lineRule="auto"/>
              <w:ind w:firstLine="0"/>
              <w:jc w:val="center"/>
              <w:rPr>
                <w:rFonts w:eastAsia="Times New Roman" w:cs="Times New Roman"/>
                <w:color w:val="000000"/>
                <w:sz w:val="20"/>
                <w:szCs w:val="20"/>
                <w:lang w:eastAsia="ru-RU"/>
              </w:rPr>
            </w:pPr>
            <w:proofErr w:type="spellStart"/>
            <w:r w:rsidRPr="005F4D80">
              <w:rPr>
                <w:rFonts w:eastAsia="Times New Roman" w:cs="Times New Roman"/>
                <w:color w:val="000000"/>
                <w:sz w:val="20"/>
                <w:lang w:val="en-US" w:eastAsia="ru-RU"/>
              </w:rPr>
              <w:t>Buderus</w:t>
            </w:r>
            <w:proofErr w:type="spellEnd"/>
            <w:r w:rsidRPr="005F4D80">
              <w:rPr>
                <w:rFonts w:eastAsia="Times New Roman" w:cs="Times New Roman"/>
                <w:color w:val="000000"/>
                <w:sz w:val="20"/>
                <w:lang w:val="en-US" w:eastAsia="ru-RU"/>
              </w:rPr>
              <w:t xml:space="preserve"> </w:t>
            </w:r>
            <w:proofErr w:type="spellStart"/>
            <w:r w:rsidRPr="005F4D80">
              <w:rPr>
                <w:rFonts w:eastAsia="Times New Roman" w:cs="Times New Roman"/>
                <w:color w:val="000000"/>
                <w:sz w:val="20"/>
                <w:lang w:val="en-US" w:eastAsia="ru-RU"/>
              </w:rPr>
              <w:t>Logano</w:t>
            </w:r>
            <w:proofErr w:type="spellEnd"/>
            <w:r w:rsidRPr="005F4D80">
              <w:rPr>
                <w:rFonts w:eastAsia="Times New Roman" w:cs="Times New Roman"/>
                <w:color w:val="000000"/>
                <w:sz w:val="20"/>
                <w:lang w:val="en-US" w:eastAsia="ru-RU"/>
              </w:rPr>
              <w:t xml:space="preserve"> SK755 1400kW</w:t>
            </w:r>
          </w:p>
        </w:tc>
        <w:tc>
          <w:tcPr>
            <w:tcW w:w="723" w:type="pct"/>
            <w:tcBorders>
              <w:top w:val="nil"/>
              <w:left w:val="nil"/>
              <w:bottom w:val="single" w:sz="8" w:space="0" w:color="auto"/>
              <w:right w:val="single" w:sz="8" w:space="0" w:color="auto"/>
            </w:tcBorders>
            <w:shd w:val="clear" w:color="auto" w:fill="auto"/>
            <w:noWrap/>
            <w:vAlign w:val="center"/>
            <w:hideMark/>
          </w:tcPr>
          <w:p w14:paraId="69240F6E" w14:textId="6235A7AC"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2024</w:t>
            </w:r>
          </w:p>
        </w:tc>
        <w:tc>
          <w:tcPr>
            <w:tcW w:w="542" w:type="pct"/>
            <w:tcBorders>
              <w:top w:val="nil"/>
              <w:left w:val="nil"/>
              <w:bottom w:val="single" w:sz="8" w:space="0" w:color="auto"/>
              <w:right w:val="single" w:sz="8" w:space="0" w:color="auto"/>
            </w:tcBorders>
            <w:shd w:val="clear" w:color="auto" w:fill="auto"/>
            <w:noWrap/>
            <w:vAlign w:val="center"/>
            <w:hideMark/>
          </w:tcPr>
          <w:p w14:paraId="2770D564" w14:textId="15E68AC9" w:rsidR="004E0F28" w:rsidRPr="005F4D80" w:rsidRDefault="004E0F28" w:rsidP="00533A6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1,20</w:t>
            </w:r>
          </w:p>
        </w:tc>
        <w:tc>
          <w:tcPr>
            <w:tcW w:w="542" w:type="pct"/>
            <w:vMerge/>
            <w:tcBorders>
              <w:top w:val="nil"/>
              <w:left w:val="single" w:sz="8" w:space="0" w:color="auto"/>
              <w:bottom w:val="single" w:sz="8" w:space="0" w:color="000000"/>
              <w:right w:val="single" w:sz="8" w:space="0" w:color="auto"/>
            </w:tcBorders>
            <w:vAlign w:val="center"/>
            <w:hideMark/>
          </w:tcPr>
          <w:p w14:paraId="2EB71C6B"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89" w:type="pct"/>
            <w:vMerge/>
            <w:tcBorders>
              <w:top w:val="nil"/>
              <w:left w:val="single" w:sz="8" w:space="0" w:color="auto"/>
              <w:bottom w:val="single" w:sz="8" w:space="0" w:color="000000"/>
              <w:right w:val="single" w:sz="8" w:space="0" w:color="auto"/>
            </w:tcBorders>
            <w:vAlign w:val="center"/>
            <w:hideMark/>
          </w:tcPr>
          <w:p w14:paraId="41CA0C76"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bottom w:val="single" w:sz="8" w:space="0" w:color="000000"/>
              <w:right w:val="single" w:sz="8" w:space="0" w:color="auto"/>
            </w:tcBorders>
          </w:tcPr>
          <w:p w14:paraId="0EC275FC"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bottom w:val="single" w:sz="8" w:space="0" w:color="000000"/>
              <w:right w:val="single" w:sz="8" w:space="0" w:color="auto"/>
            </w:tcBorders>
          </w:tcPr>
          <w:p w14:paraId="6CA0E780"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c>
          <w:tcPr>
            <w:tcW w:w="318" w:type="pct"/>
            <w:vMerge/>
            <w:tcBorders>
              <w:left w:val="single" w:sz="8" w:space="0" w:color="auto"/>
              <w:bottom w:val="single" w:sz="8" w:space="0" w:color="000000"/>
              <w:right w:val="single" w:sz="8" w:space="0" w:color="auto"/>
            </w:tcBorders>
          </w:tcPr>
          <w:p w14:paraId="5571E86B" w14:textId="77777777" w:rsidR="004E0F28" w:rsidRPr="005F4D80" w:rsidRDefault="004E0F28" w:rsidP="00533A68">
            <w:pPr>
              <w:spacing w:line="240" w:lineRule="auto"/>
              <w:ind w:firstLine="0"/>
              <w:jc w:val="left"/>
              <w:rPr>
                <w:rFonts w:eastAsia="Times New Roman" w:cs="Times New Roman"/>
                <w:color w:val="000000"/>
                <w:sz w:val="20"/>
                <w:szCs w:val="20"/>
                <w:lang w:eastAsia="ru-RU"/>
              </w:rPr>
            </w:pPr>
          </w:p>
        </w:tc>
      </w:tr>
    </w:tbl>
    <w:p w14:paraId="000261E0" w14:textId="59299C1E" w:rsidR="005573BD" w:rsidRPr="005F4D80" w:rsidRDefault="005573BD">
      <w:pPr>
        <w:spacing w:after="160" w:line="259" w:lineRule="auto"/>
        <w:ind w:firstLine="0"/>
        <w:jc w:val="left"/>
        <w:rPr>
          <w:rFonts w:eastAsia="SimSun" w:cs="Times New Roman"/>
          <w:color w:val="000000"/>
          <w:sz w:val="16"/>
          <w:szCs w:val="28"/>
          <w:lang w:eastAsia="ru-RU"/>
        </w:rPr>
      </w:pPr>
    </w:p>
    <w:p w14:paraId="27C5494F" w14:textId="77777777" w:rsidR="00B24AAF" w:rsidRPr="005F4D80" w:rsidRDefault="00B24AAF" w:rsidP="00B24AAF">
      <w:pPr>
        <w:pStyle w:val="6"/>
      </w:pPr>
      <w:r w:rsidRPr="005F4D80">
        <w:t>Распределение тепловой нагрузки городского округа «</w:t>
      </w:r>
      <w:proofErr w:type="spellStart"/>
      <w:r w:rsidRPr="005F4D80">
        <w:t>Жатай</w:t>
      </w:r>
      <w:proofErr w:type="spellEnd"/>
      <w:r w:rsidRPr="005F4D8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3547"/>
        <w:gridCol w:w="1921"/>
        <w:gridCol w:w="1921"/>
        <w:gridCol w:w="1921"/>
        <w:gridCol w:w="1921"/>
        <w:gridCol w:w="1921"/>
      </w:tblGrid>
      <w:tr w:rsidR="00B24AAF" w:rsidRPr="005F4D80" w14:paraId="4A50CBFF" w14:textId="77777777" w:rsidTr="004E0F28">
        <w:trPr>
          <w:trHeight w:val="315"/>
        </w:trPr>
        <w:tc>
          <w:tcPr>
            <w:tcW w:w="810" w:type="pct"/>
            <w:vMerge w:val="restart"/>
            <w:shd w:val="clear" w:color="auto" w:fill="auto"/>
            <w:vAlign w:val="center"/>
            <w:hideMark/>
          </w:tcPr>
          <w:p w14:paraId="569A13BF"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Тепловой источник</w:t>
            </w:r>
          </w:p>
        </w:tc>
        <w:tc>
          <w:tcPr>
            <w:tcW w:w="1130" w:type="pct"/>
            <w:vMerge w:val="restart"/>
            <w:shd w:val="clear" w:color="auto" w:fill="auto"/>
            <w:vAlign w:val="center"/>
            <w:hideMark/>
          </w:tcPr>
          <w:p w14:paraId="6FF45B21"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proofErr w:type="spellStart"/>
            <w:r w:rsidRPr="005F4D80">
              <w:rPr>
                <w:rFonts w:eastAsia="Times New Roman" w:cs="Times New Roman"/>
                <w:b/>
                <w:bCs/>
                <w:color w:val="000000"/>
                <w:sz w:val="20"/>
                <w:szCs w:val="20"/>
                <w:lang w:val="en-US" w:eastAsia="ru-RU"/>
              </w:rPr>
              <w:t>Теплоснабжающая</w:t>
            </w:r>
            <w:proofErr w:type="spellEnd"/>
            <w:r w:rsidRPr="005F4D80">
              <w:rPr>
                <w:rFonts w:eastAsia="Times New Roman" w:cs="Times New Roman"/>
                <w:b/>
                <w:bCs/>
                <w:color w:val="000000"/>
                <w:sz w:val="20"/>
                <w:szCs w:val="20"/>
                <w:lang w:val="en-US" w:eastAsia="ru-RU"/>
              </w:rPr>
              <w:t xml:space="preserve"> </w:t>
            </w:r>
            <w:proofErr w:type="spellStart"/>
            <w:r w:rsidRPr="005F4D80">
              <w:rPr>
                <w:rFonts w:eastAsia="Times New Roman" w:cs="Times New Roman"/>
                <w:b/>
                <w:bCs/>
                <w:color w:val="000000"/>
                <w:sz w:val="20"/>
                <w:szCs w:val="20"/>
                <w:lang w:val="en-US" w:eastAsia="ru-RU"/>
              </w:rPr>
              <w:t>организация</w:t>
            </w:r>
            <w:proofErr w:type="spellEnd"/>
          </w:p>
        </w:tc>
        <w:tc>
          <w:tcPr>
            <w:tcW w:w="3060" w:type="pct"/>
            <w:gridSpan w:val="5"/>
            <w:shd w:val="clear" w:color="auto" w:fill="auto"/>
            <w:vAlign w:val="center"/>
            <w:hideMark/>
          </w:tcPr>
          <w:p w14:paraId="0C58EB8A"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proofErr w:type="spellStart"/>
            <w:r w:rsidRPr="005F4D80">
              <w:rPr>
                <w:rFonts w:eastAsia="Times New Roman" w:cs="Times New Roman"/>
                <w:b/>
                <w:bCs/>
                <w:color w:val="000000"/>
                <w:sz w:val="20"/>
                <w:szCs w:val="20"/>
                <w:lang w:val="en-US" w:eastAsia="ru-RU"/>
              </w:rPr>
              <w:t>Тепловые</w:t>
            </w:r>
            <w:proofErr w:type="spellEnd"/>
            <w:r w:rsidRPr="005F4D80">
              <w:rPr>
                <w:rFonts w:eastAsia="Times New Roman" w:cs="Times New Roman"/>
                <w:b/>
                <w:bCs/>
                <w:color w:val="000000"/>
                <w:sz w:val="20"/>
                <w:szCs w:val="20"/>
                <w:lang w:val="en-US" w:eastAsia="ru-RU"/>
              </w:rPr>
              <w:t xml:space="preserve"> </w:t>
            </w:r>
            <w:proofErr w:type="spellStart"/>
            <w:r w:rsidRPr="005F4D80">
              <w:rPr>
                <w:rFonts w:eastAsia="Times New Roman" w:cs="Times New Roman"/>
                <w:b/>
                <w:bCs/>
                <w:color w:val="000000"/>
                <w:sz w:val="20"/>
                <w:szCs w:val="20"/>
                <w:lang w:val="en-US" w:eastAsia="ru-RU"/>
              </w:rPr>
              <w:t>нагрузки</w:t>
            </w:r>
            <w:proofErr w:type="spellEnd"/>
            <w:r w:rsidRPr="005F4D80">
              <w:rPr>
                <w:rFonts w:eastAsia="Times New Roman" w:cs="Times New Roman"/>
                <w:b/>
                <w:bCs/>
                <w:color w:val="000000"/>
                <w:sz w:val="20"/>
                <w:szCs w:val="20"/>
                <w:lang w:val="en-US" w:eastAsia="ru-RU"/>
              </w:rPr>
              <w:t xml:space="preserve">, </w:t>
            </w:r>
            <w:proofErr w:type="spellStart"/>
            <w:r w:rsidRPr="005F4D80">
              <w:rPr>
                <w:rFonts w:eastAsia="Times New Roman" w:cs="Times New Roman"/>
                <w:b/>
                <w:bCs/>
                <w:color w:val="000000"/>
                <w:sz w:val="20"/>
                <w:szCs w:val="20"/>
                <w:lang w:val="en-US" w:eastAsia="ru-RU"/>
              </w:rPr>
              <w:t>Гкал</w:t>
            </w:r>
            <w:proofErr w:type="spellEnd"/>
            <w:r w:rsidRPr="005F4D80">
              <w:rPr>
                <w:rFonts w:eastAsia="Times New Roman" w:cs="Times New Roman"/>
                <w:b/>
                <w:bCs/>
                <w:color w:val="000000"/>
                <w:sz w:val="20"/>
                <w:szCs w:val="20"/>
                <w:lang w:val="en-US" w:eastAsia="ru-RU"/>
              </w:rPr>
              <w:t>/ч</w:t>
            </w:r>
          </w:p>
        </w:tc>
      </w:tr>
      <w:tr w:rsidR="00B24AAF" w:rsidRPr="005F4D80" w14:paraId="1EBED7C0" w14:textId="77777777" w:rsidTr="004E0F28">
        <w:trPr>
          <w:trHeight w:val="20"/>
        </w:trPr>
        <w:tc>
          <w:tcPr>
            <w:tcW w:w="810" w:type="pct"/>
            <w:vMerge/>
            <w:vAlign w:val="center"/>
            <w:hideMark/>
          </w:tcPr>
          <w:p w14:paraId="18AEDEB0" w14:textId="77777777" w:rsidR="00B24AAF" w:rsidRPr="005F4D80" w:rsidRDefault="00B24AAF" w:rsidP="004E0F28">
            <w:pPr>
              <w:spacing w:line="240" w:lineRule="auto"/>
              <w:ind w:firstLine="0"/>
              <w:jc w:val="left"/>
              <w:rPr>
                <w:rFonts w:eastAsia="Times New Roman" w:cs="Times New Roman"/>
                <w:b/>
                <w:bCs/>
                <w:color w:val="000000"/>
                <w:sz w:val="20"/>
                <w:szCs w:val="20"/>
                <w:lang w:eastAsia="ru-RU"/>
              </w:rPr>
            </w:pPr>
          </w:p>
        </w:tc>
        <w:tc>
          <w:tcPr>
            <w:tcW w:w="1130" w:type="pct"/>
            <w:vMerge/>
            <w:vAlign w:val="center"/>
            <w:hideMark/>
          </w:tcPr>
          <w:p w14:paraId="07A1D2BE" w14:textId="77777777" w:rsidR="00B24AAF" w:rsidRPr="005F4D80" w:rsidRDefault="00B24AAF" w:rsidP="004E0F28">
            <w:pPr>
              <w:spacing w:line="240" w:lineRule="auto"/>
              <w:ind w:firstLine="0"/>
              <w:jc w:val="left"/>
              <w:rPr>
                <w:rFonts w:eastAsia="Times New Roman" w:cs="Times New Roman"/>
                <w:b/>
                <w:bCs/>
                <w:color w:val="000000"/>
                <w:sz w:val="20"/>
                <w:szCs w:val="20"/>
                <w:lang w:eastAsia="ru-RU"/>
              </w:rPr>
            </w:pPr>
          </w:p>
        </w:tc>
        <w:tc>
          <w:tcPr>
            <w:tcW w:w="612" w:type="pct"/>
            <w:shd w:val="clear" w:color="auto" w:fill="auto"/>
            <w:vAlign w:val="center"/>
            <w:hideMark/>
          </w:tcPr>
          <w:p w14:paraId="661E7D77"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proofErr w:type="spellStart"/>
            <w:r w:rsidRPr="005F4D80">
              <w:rPr>
                <w:rFonts w:eastAsia="Times New Roman" w:cs="Times New Roman"/>
                <w:b/>
                <w:bCs/>
                <w:color w:val="000000"/>
                <w:sz w:val="20"/>
                <w:szCs w:val="20"/>
                <w:lang w:val="en-US" w:eastAsia="ru-RU"/>
              </w:rPr>
              <w:t>Отопление</w:t>
            </w:r>
            <w:proofErr w:type="spellEnd"/>
            <w:r w:rsidRPr="005F4D80">
              <w:rPr>
                <w:rFonts w:eastAsia="Times New Roman" w:cs="Times New Roman"/>
                <w:b/>
                <w:bCs/>
                <w:color w:val="000000"/>
                <w:sz w:val="20"/>
                <w:szCs w:val="20"/>
                <w:lang w:val="en-US" w:eastAsia="ru-RU"/>
              </w:rPr>
              <w:t xml:space="preserve"> и </w:t>
            </w:r>
            <w:proofErr w:type="spellStart"/>
            <w:r w:rsidRPr="005F4D80">
              <w:rPr>
                <w:rFonts w:eastAsia="Times New Roman" w:cs="Times New Roman"/>
                <w:b/>
                <w:bCs/>
                <w:color w:val="000000"/>
                <w:sz w:val="20"/>
                <w:szCs w:val="20"/>
                <w:lang w:val="en-US" w:eastAsia="ru-RU"/>
              </w:rPr>
              <w:t>вентиляция</w:t>
            </w:r>
            <w:proofErr w:type="spellEnd"/>
          </w:p>
        </w:tc>
        <w:tc>
          <w:tcPr>
            <w:tcW w:w="612" w:type="pct"/>
            <w:shd w:val="clear" w:color="auto" w:fill="auto"/>
            <w:vAlign w:val="center"/>
            <w:hideMark/>
          </w:tcPr>
          <w:p w14:paraId="3AC03225"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val="en-US" w:eastAsia="ru-RU"/>
              </w:rPr>
              <w:t xml:space="preserve">ГВС </w:t>
            </w:r>
            <w:proofErr w:type="spellStart"/>
            <w:r w:rsidRPr="005F4D80">
              <w:rPr>
                <w:rFonts w:eastAsia="Times New Roman" w:cs="Times New Roman"/>
                <w:b/>
                <w:bCs/>
                <w:color w:val="000000"/>
                <w:sz w:val="20"/>
                <w:szCs w:val="20"/>
                <w:lang w:val="en-US" w:eastAsia="ru-RU"/>
              </w:rPr>
              <w:t>ср.ч</w:t>
            </w:r>
            <w:proofErr w:type="spellEnd"/>
          </w:p>
        </w:tc>
        <w:tc>
          <w:tcPr>
            <w:tcW w:w="612" w:type="pct"/>
            <w:shd w:val="clear" w:color="auto" w:fill="auto"/>
            <w:vAlign w:val="center"/>
            <w:hideMark/>
          </w:tcPr>
          <w:p w14:paraId="7A508F34"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val="en-US" w:eastAsia="ru-RU"/>
              </w:rPr>
              <w:t xml:space="preserve">ГВС </w:t>
            </w:r>
            <w:proofErr w:type="spellStart"/>
            <w:r w:rsidRPr="005F4D80">
              <w:rPr>
                <w:rFonts w:eastAsia="Times New Roman" w:cs="Times New Roman"/>
                <w:b/>
                <w:bCs/>
                <w:color w:val="000000"/>
                <w:sz w:val="20"/>
                <w:szCs w:val="20"/>
                <w:lang w:val="en-US" w:eastAsia="ru-RU"/>
              </w:rPr>
              <w:t>макс</w:t>
            </w:r>
            <w:proofErr w:type="spellEnd"/>
            <w:r w:rsidRPr="005F4D80">
              <w:rPr>
                <w:rFonts w:eastAsia="Times New Roman" w:cs="Times New Roman"/>
                <w:b/>
                <w:bCs/>
                <w:color w:val="000000"/>
                <w:sz w:val="20"/>
                <w:szCs w:val="20"/>
                <w:lang w:val="en-US" w:eastAsia="ru-RU"/>
              </w:rPr>
              <w:t>.</w:t>
            </w:r>
          </w:p>
        </w:tc>
        <w:tc>
          <w:tcPr>
            <w:tcW w:w="612" w:type="pct"/>
            <w:shd w:val="clear" w:color="auto" w:fill="auto"/>
            <w:vAlign w:val="center"/>
            <w:hideMark/>
          </w:tcPr>
          <w:p w14:paraId="7F92AEF4"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proofErr w:type="spellStart"/>
            <w:r w:rsidRPr="005F4D80">
              <w:rPr>
                <w:rFonts w:eastAsia="Times New Roman" w:cs="Times New Roman"/>
                <w:b/>
                <w:bCs/>
                <w:color w:val="000000"/>
                <w:sz w:val="20"/>
                <w:szCs w:val="20"/>
                <w:lang w:val="en-US" w:eastAsia="ru-RU"/>
              </w:rPr>
              <w:t>Техн</w:t>
            </w:r>
            <w:proofErr w:type="spellEnd"/>
            <w:r w:rsidRPr="005F4D80">
              <w:rPr>
                <w:rFonts w:eastAsia="Times New Roman" w:cs="Times New Roman"/>
                <w:b/>
                <w:bCs/>
                <w:color w:val="000000"/>
                <w:sz w:val="20"/>
                <w:szCs w:val="20"/>
                <w:lang w:val="en-US" w:eastAsia="ru-RU"/>
              </w:rPr>
              <w:t>.</w:t>
            </w:r>
          </w:p>
        </w:tc>
        <w:tc>
          <w:tcPr>
            <w:tcW w:w="612" w:type="pct"/>
            <w:shd w:val="clear" w:color="auto" w:fill="auto"/>
            <w:vAlign w:val="center"/>
            <w:hideMark/>
          </w:tcPr>
          <w:p w14:paraId="394ECA97" w14:textId="77777777" w:rsidR="00B24AAF" w:rsidRPr="005F4D80" w:rsidRDefault="00B24AAF" w:rsidP="004E0F28">
            <w:pPr>
              <w:spacing w:line="240" w:lineRule="auto"/>
              <w:ind w:firstLine="0"/>
              <w:jc w:val="center"/>
              <w:rPr>
                <w:rFonts w:eastAsia="Times New Roman" w:cs="Times New Roman"/>
                <w:b/>
                <w:bCs/>
                <w:color w:val="000000"/>
                <w:sz w:val="20"/>
                <w:szCs w:val="20"/>
                <w:lang w:eastAsia="ru-RU"/>
              </w:rPr>
            </w:pPr>
            <w:proofErr w:type="spellStart"/>
            <w:r w:rsidRPr="005F4D80">
              <w:rPr>
                <w:rFonts w:eastAsia="Times New Roman" w:cs="Times New Roman"/>
                <w:b/>
                <w:bCs/>
                <w:color w:val="000000"/>
                <w:sz w:val="20"/>
                <w:szCs w:val="20"/>
                <w:lang w:val="en-US" w:eastAsia="ru-RU"/>
              </w:rPr>
              <w:t>Общая</w:t>
            </w:r>
            <w:proofErr w:type="spellEnd"/>
            <w:r w:rsidRPr="005F4D80">
              <w:rPr>
                <w:rFonts w:eastAsia="Times New Roman" w:cs="Times New Roman"/>
                <w:b/>
                <w:bCs/>
                <w:color w:val="000000"/>
                <w:sz w:val="20"/>
                <w:szCs w:val="20"/>
                <w:lang w:val="en-US" w:eastAsia="ru-RU"/>
              </w:rPr>
              <w:t xml:space="preserve"> </w:t>
            </w:r>
            <w:proofErr w:type="spellStart"/>
            <w:r w:rsidRPr="005F4D80">
              <w:rPr>
                <w:rFonts w:eastAsia="Times New Roman" w:cs="Times New Roman"/>
                <w:b/>
                <w:bCs/>
                <w:color w:val="000000"/>
                <w:sz w:val="20"/>
                <w:szCs w:val="20"/>
                <w:lang w:val="en-US" w:eastAsia="ru-RU"/>
              </w:rPr>
              <w:t>макс</w:t>
            </w:r>
            <w:proofErr w:type="spellEnd"/>
            <w:r w:rsidRPr="005F4D80">
              <w:rPr>
                <w:rFonts w:eastAsia="Times New Roman" w:cs="Times New Roman"/>
                <w:b/>
                <w:bCs/>
                <w:color w:val="000000"/>
                <w:sz w:val="20"/>
                <w:szCs w:val="20"/>
                <w:lang w:val="en-US" w:eastAsia="ru-RU"/>
              </w:rPr>
              <w:t>.</w:t>
            </w:r>
          </w:p>
        </w:tc>
      </w:tr>
      <w:tr w:rsidR="00B24AAF" w:rsidRPr="005F4D80" w14:paraId="3FCB3BCF" w14:textId="77777777" w:rsidTr="004E0F28">
        <w:trPr>
          <w:trHeight w:val="20"/>
        </w:trPr>
        <w:tc>
          <w:tcPr>
            <w:tcW w:w="810" w:type="pct"/>
            <w:shd w:val="clear" w:color="auto" w:fill="auto"/>
            <w:vAlign w:val="center"/>
            <w:hideMark/>
          </w:tcPr>
          <w:p w14:paraId="1A67B2E0" w14:textId="77777777" w:rsidR="00B24AAF" w:rsidRPr="005F4D80" w:rsidRDefault="00B24AAF" w:rsidP="004E0F28">
            <w:pPr>
              <w:spacing w:line="240" w:lineRule="auto"/>
              <w:ind w:firstLine="0"/>
              <w:jc w:val="left"/>
              <w:rPr>
                <w:rFonts w:eastAsia="Times New Roman" w:cs="Times New Roman"/>
                <w:color w:val="000000"/>
                <w:sz w:val="20"/>
                <w:szCs w:val="20"/>
                <w:lang w:eastAsia="ru-RU"/>
              </w:rPr>
            </w:pPr>
            <w:r w:rsidRPr="005F4D80">
              <w:rPr>
                <w:rFonts w:eastAsia="Times New Roman" w:cs="Times New Roman"/>
                <w:color w:val="000000"/>
                <w:sz w:val="20"/>
                <w:szCs w:val="20"/>
                <w:lang w:eastAsia="ru-RU"/>
              </w:rPr>
              <w:t>Котельная №1</w:t>
            </w:r>
          </w:p>
        </w:tc>
        <w:tc>
          <w:tcPr>
            <w:tcW w:w="1130" w:type="pct"/>
            <w:vMerge w:val="restart"/>
            <w:shd w:val="clear" w:color="auto" w:fill="auto"/>
            <w:vAlign w:val="center"/>
            <w:hideMark/>
          </w:tcPr>
          <w:p w14:paraId="1745F1DA" w14:textId="77777777" w:rsidR="00B24AAF" w:rsidRPr="005F4D80" w:rsidRDefault="00B24AAF" w:rsidP="004E0F28">
            <w:pPr>
              <w:spacing w:line="240" w:lineRule="auto"/>
              <w:jc w:val="left"/>
              <w:rPr>
                <w:rFonts w:eastAsia="Times New Roman" w:cs="Times New Roman"/>
                <w:color w:val="000000"/>
                <w:sz w:val="20"/>
                <w:szCs w:val="20"/>
                <w:lang w:eastAsia="ru-RU"/>
              </w:rPr>
            </w:pPr>
            <w:r w:rsidRPr="005F4D80">
              <w:rPr>
                <w:rFonts w:eastAsia="Times New Roman" w:cs="Times New Roman"/>
                <w:color w:val="000000"/>
                <w:sz w:val="20"/>
                <w:szCs w:val="20"/>
                <w:lang w:eastAsia="ru-RU"/>
              </w:rPr>
              <w:t>МУП «</w:t>
            </w:r>
            <w:proofErr w:type="spellStart"/>
            <w:r w:rsidRPr="005F4D80">
              <w:rPr>
                <w:rFonts w:eastAsia="Times New Roman" w:cs="Times New Roman"/>
                <w:color w:val="000000"/>
                <w:sz w:val="20"/>
                <w:szCs w:val="20"/>
                <w:lang w:eastAsia="ru-RU"/>
              </w:rPr>
              <w:t>Жатайтеплосеть</w:t>
            </w:r>
            <w:proofErr w:type="spellEnd"/>
            <w:r w:rsidRPr="005F4D80">
              <w:rPr>
                <w:rFonts w:eastAsia="Times New Roman" w:cs="Times New Roman"/>
                <w:color w:val="000000"/>
                <w:sz w:val="20"/>
                <w:szCs w:val="20"/>
                <w:lang w:eastAsia="ru-RU"/>
              </w:rPr>
              <w:t>»</w:t>
            </w:r>
          </w:p>
        </w:tc>
        <w:tc>
          <w:tcPr>
            <w:tcW w:w="612" w:type="pct"/>
            <w:shd w:val="clear" w:color="auto" w:fill="auto"/>
            <w:vAlign w:val="center"/>
            <w:hideMark/>
          </w:tcPr>
          <w:p w14:paraId="715BEDB1"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18,69</w:t>
            </w:r>
          </w:p>
        </w:tc>
        <w:tc>
          <w:tcPr>
            <w:tcW w:w="612" w:type="pct"/>
            <w:shd w:val="clear" w:color="auto" w:fill="auto"/>
            <w:vAlign w:val="center"/>
            <w:hideMark/>
          </w:tcPr>
          <w:p w14:paraId="6EBA93A9"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0,71</w:t>
            </w:r>
          </w:p>
        </w:tc>
        <w:tc>
          <w:tcPr>
            <w:tcW w:w="612" w:type="pct"/>
            <w:shd w:val="clear" w:color="auto" w:fill="auto"/>
            <w:vAlign w:val="center"/>
            <w:hideMark/>
          </w:tcPr>
          <w:p w14:paraId="06BFBE0C"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1,7</w:t>
            </w:r>
          </w:p>
        </w:tc>
        <w:tc>
          <w:tcPr>
            <w:tcW w:w="612" w:type="pct"/>
            <w:shd w:val="clear" w:color="auto" w:fill="auto"/>
            <w:vAlign w:val="center"/>
            <w:hideMark/>
          </w:tcPr>
          <w:p w14:paraId="04EA8B62"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val="en-US" w:eastAsia="ru-RU"/>
              </w:rPr>
              <w:t>-</w:t>
            </w:r>
          </w:p>
        </w:tc>
        <w:tc>
          <w:tcPr>
            <w:tcW w:w="612" w:type="pct"/>
            <w:shd w:val="clear" w:color="auto" w:fill="auto"/>
            <w:vAlign w:val="center"/>
            <w:hideMark/>
          </w:tcPr>
          <w:p w14:paraId="34F1EAD8"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20,39</w:t>
            </w:r>
          </w:p>
        </w:tc>
      </w:tr>
      <w:tr w:rsidR="00B24AAF" w:rsidRPr="005F4D80" w14:paraId="0C320EB7" w14:textId="77777777" w:rsidTr="004E0F28">
        <w:trPr>
          <w:trHeight w:val="20"/>
        </w:trPr>
        <w:tc>
          <w:tcPr>
            <w:tcW w:w="810" w:type="pct"/>
            <w:shd w:val="clear" w:color="auto" w:fill="auto"/>
            <w:vAlign w:val="center"/>
            <w:hideMark/>
          </w:tcPr>
          <w:p w14:paraId="72C237C8" w14:textId="77777777" w:rsidR="00B24AAF" w:rsidRPr="005F4D80" w:rsidRDefault="00B24AAF" w:rsidP="004E0F28">
            <w:pPr>
              <w:spacing w:line="240" w:lineRule="auto"/>
              <w:ind w:firstLine="0"/>
              <w:jc w:val="left"/>
              <w:rPr>
                <w:rFonts w:eastAsia="Times New Roman" w:cs="Times New Roman"/>
                <w:color w:val="000000"/>
                <w:sz w:val="20"/>
                <w:szCs w:val="20"/>
                <w:lang w:eastAsia="ru-RU"/>
              </w:rPr>
            </w:pPr>
            <w:r w:rsidRPr="005F4D80">
              <w:rPr>
                <w:rFonts w:eastAsia="Times New Roman" w:cs="Times New Roman"/>
                <w:color w:val="000000"/>
                <w:sz w:val="20"/>
                <w:szCs w:val="20"/>
                <w:lang w:eastAsia="ru-RU"/>
              </w:rPr>
              <w:t>Котельная №2</w:t>
            </w:r>
            <w:r w:rsidRPr="005F4D80">
              <w:rPr>
                <w:rFonts w:eastAsia="Times New Roman" w:cs="Times New Roman"/>
                <w:color w:val="000000"/>
                <w:sz w:val="20"/>
                <w:szCs w:val="20"/>
                <w:lang w:eastAsia="ru-RU"/>
              </w:rPr>
              <w:br/>
              <w:t>(в резерве)</w:t>
            </w:r>
          </w:p>
        </w:tc>
        <w:tc>
          <w:tcPr>
            <w:tcW w:w="1130" w:type="pct"/>
            <w:vMerge/>
            <w:shd w:val="clear" w:color="auto" w:fill="auto"/>
            <w:vAlign w:val="center"/>
            <w:hideMark/>
          </w:tcPr>
          <w:p w14:paraId="1FE2EDB7" w14:textId="77777777" w:rsidR="00B24AAF" w:rsidRPr="005F4D80" w:rsidRDefault="00B24AAF" w:rsidP="004E0F28">
            <w:pPr>
              <w:spacing w:line="240" w:lineRule="auto"/>
              <w:jc w:val="left"/>
              <w:rPr>
                <w:rFonts w:eastAsia="Times New Roman" w:cs="Times New Roman"/>
                <w:color w:val="000000"/>
                <w:sz w:val="20"/>
                <w:szCs w:val="20"/>
                <w:lang w:eastAsia="ru-RU"/>
              </w:rPr>
            </w:pPr>
          </w:p>
        </w:tc>
        <w:tc>
          <w:tcPr>
            <w:tcW w:w="612" w:type="pct"/>
            <w:shd w:val="clear" w:color="auto" w:fill="auto"/>
            <w:vAlign w:val="center"/>
            <w:hideMark/>
          </w:tcPr>
          <w:p w14:paraId="5FC65B46"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612" w:type="pct"/>
            <w:shd w:val="clear" w:color="auto" w:fill="auto"/>
            <w:vAlign w:val="center"/>
            <w:hideMark/>
          </w:tcPr>
          <w:p w14:paraId="57A86572"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612" w:type="pct"/>
            <w:shd w:val="clear" w:color="auto" w:fill="auto"/>
            <w:vAlign w:val="center"/>
            <w:hideMark/>
          </w:tcPr>
          <w:p w14:paraId="72489828"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612" w:type="pct"/>
            <w:shd w:val="clear" w:color="auto" w:fill="auto"/>
            <w:vAlign w:val="center"/>
            <w:hideMark/>
          </w:tcPr>
          <w:p w14:paraId="66023D40"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612" w:type="pct"/>
            <w:shd w:val="clear" w:color="auto" w:fill="auto"/>
            <w:vAlign w:val="center"/>
            <w:hideMark/>
          </w:tcPr>
          <w:p w14:paraId="7EF4B0DD"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r>
      <w:tr w:rsidR="00B24AAF" w:rsidRPr="005F4D80" w14:paraId="19A75401" w14:textId="77777777" w:rsidTr="004E0F28">
        <w:trPr>
          <w:trHeight w:val="20"/>
        </w:trPr>
        <w:tc>
          <w:tcPr>
            <w:tcW w:w="810" w:type="pct"/>
            <w:shd w:val="clear" w:color="auto" w:fill="auto"/>
            <w:vAlign w:val="center"/>
            <w:hideMark/>
          </w:tcPr>
          <w:p w14:paraId="776B42D7" w14:textId="77777777" w:rsidR="00B24AAF" w:rsidRPr="005F4D80" w:rsidRDefault="00B24AAF" w:rsidP="004E0F28">
            <w:pPr>
              <w:spacing w:line="240" w:lineRule="auto"/>
              <w:ind w:firstLine="0"/>
              <w:jc w:val="left"/>
              <w:rPr>
                <w:rFonts w:eastAsia="Times New Roman" w:cs="Times New Roman"/>
                <w:color w:val="000000"/>
                <w:sz w:val="20"/>
                <w:szCs w:val="20"/>
                <w:lang w:eastAsia="ru-RU"/>
              </w:rPr>
            </w:pPr>
            <w:r w:rsidRPr="005F4D80">
              <w:rPr>
                <w:rFonts w:eastAsia="Times New Roman" w:cs="Times New Roman"/>
                <w:color w:val="000000"/>
                <w:sz w:val="20"/>
                <w:szCs w:val="20"/>
                <w:lang w:eastAsia="ru-RU"/>
              </w:rPr>
              <w:t>Модульная котельная</w:t>
            </w:r>
          </w:p>
        </w:tc>
        <w:tc>
          <w:tcPr>
            <w:tcW w:w="1130" w:type="pct"/>
            <w:vMerge/>
            <w:shd w:val="clear" w:color="auto" w:fill="auto"/>
            <w:vAlign w:val="center"/>
            <w:hideMark/>
          </w:tcPr>
          <w:p w14:paraId="68F0336E" w14:textId="77777777" w:rsidR="00B24AAF" w:rsidRPr="005F4D80" w:rsidRDefault="00B24AAF" w:rsidP="004E0F28">
            <w:pPr>
              <w:spacing w:line="240" w:lineRule="auto"/>
              <w:ind w:firstLine="0"/>
              <w:jc w:val="left"/>
              <w:rPr>
                <w:rFonts w:eastAsia="Times New Roman" w:cs="Times New Roman"/>
                <w:color w:val="000000"/>
                <w:sz w:val="20"/>
                <w:szCs w:val="20"/>
                <w:lang w:eastAsia="ru-RU"/>
              </w:rPr>
            </w:pPr>
          </w:p>
        </w:tc>
        <w:tc>
          <w:tcPr>
            <w:tcW w:w="3060" w:type="pct"/>
            <w:gridSpan w:val="5"/>
            <w:shd w:val="clear" w:color="auto" w:fill="auto"/>
            <w:vAlign w:val="center"/>
            <w:hideMark/>
          </w:tcPr>
          <w:p w14:paraId="61F1F094" w14:textId="77777777" w:rsidR="00B24AAF" w:rsidRPr="005F4D80" w:rsidRDefault="00B24AAF"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 xml:space="preserve">Работает на единую тепловую сеть с котельной №1 (эксплуатируется в </w:t>
            </w:r>
            <w:proofErr w:type="spellStart"/>
            <w:r w:rsidRPr="005F4D80">
              <w:rPr>
                <w:rFonts w:eastAsia="Times New Roman" w:cs="Times New Roman"/>
                <w:color w:val="000000"/>
                <w:sz w:val="20"/>
                <w:szCs w:val="20"/>
                <w:lang w:eastAsia="ru-RU"/>
              </w:rPr>
              <w:t>межотопительный</w:t>
            </w:r>
            <w:proofErr w:type="spellEnd"/>
            <w:r w:rsidRPr="005F4D80">
              <w:rPr>
                <w:rFonts w:eastAsia="Times New Roman" w:cs="Times New Roman"/>
                <w:color w:val="000000"/>
                <w:sz w:val="20"/>
                <w:szCs w:val="20"/>
                <w:lang w:eastAsia="ru-RU"/>
              </w:rPr>
              <w:t xml:space="preserve"> период)</w:t>
            </w:r>
          </w:p>
        </w:tc>
      </w:tr>
    </w:tbl>
    <w:p w14:paraId="3FC7020E" w14:textId="6AE64FBF" w:rsidR="00B24AAF" w:rsidRPr="005F4D80" w:rsidRDefault="00B24AAF" w:rsidP="004E0F28">
      <w:pPr>
        <w:pStyle w:val="aff7"/>
        <w:spacing w:before="73"/>
        <w:sectPr w:rsidR="00B24AAF" w:rsidRPr="005F4D80" w:rsidSect="005573BD">
          <w:pgSz w:w="16840" w:h="11900" w:orient="landscape"/>
          <w:pgMar w:top="1701" w:right="567" w:bottom="567" w:left="567" w:header="720" w:footer="720" w:gutter="0"/>
          <w:cols w:space="720"/>
          <w:docGrid w:linePitch="354"/>
        </w:sectPr>
      </w:pPr>
    </w:p>
    <w:p w14:paraId="79A183F5" w14:textId="603127E8" w:rsidR="000B63DC" w:rsidRPr="005F4D80" w:rsidRDefault="000B63DC" w:rsidP="000B63DC">
      <w:pPr>
        <w:spacing w:after="160" w:line="259" w:lineRule="auto"/>
        <w:ind w:left="2" w:firstLine="707"/>
        <w:jc w:val="left"/>
        <w:rPr>
          <w:b/>
        </w:rPr>
      </w:pPr>
      <w:r w:rsidRPr="005F4D80">
        <w:rPr>
          <w:b/>
        </w:rPr>
        <w:lastRenderedPageBreak/>
        <w:t xml:space="preserve">Характеристика тепловых сетей </w:t>
      </w:r>
      <w:r w:rsidR="00533A68" w:rsidRPr="005F4D80">
        <w:rPr>
          <w:b/>
        </w:rPr>
        <w:t>городского округа «</w:t>
      </w:r>
      <w:proofErr w:type="spellStart"/>
      <w:r w:rsidR="00533A68" w:rsidRPr="005F4D80">
        <w:rPr>
          <w:b/>
        </w:rPr>
        <w:t>Жатай</w:t>
      </w:r>
      <w:proofErr w:type="spellEnd"/>
      <w:r w:rsidR="00533A68" w:rsidRPr="005F4D80">
        <w:rPr>
          <w:b/>
        </w:rPr>
        <w:t>»</w:t>
      </w:r>
    </w:p>
    <w:p w14:paraId="074E5024" w14:textId="77777777" w:rsidR="00E61E54" w:rsidRDefault="00533A68" w:rsidP="00B24AAF">
      <w:pPr>
        <w:spacing w:line="276" w:lineRule="auto"/>
      </w:pPr>
      <w:bookmarkStart w:id="2" w:name="_Toc186027538"/>
      <w:bookmarkStart w:id="3" w:name="_Toc186028364"/>
      <w:r w:rsidRPr="005F4D80">
        <w:t>МУП «</w:t>
      </w:r>
      <w:proofErr w:type="spellStart"/>
      <w:r w:rsidRPr="005F4D80">
        <w:t>Жатайтеплосеть</w:t>
      </w:r>
      <w:proofErr w:type="spellEnd"/>
      <w:r w:rsidRPr="005F4D80">
        <w:t xml:space="preserve">» </w:t>
      </w:r>
      <w:r w:rsidR="00E61E54" w:rsidRPr="00CF530E">
        <w:t>осуществляет передачу тепловой энергии по тепловым сетям протяженностью 26,48 км (в однотрубном исчислении) и горячей воды по сетям ГВС протяженностью 19,</w:t>
      </w:r>
      <w:r w:rsidR="00E61E54">
        <w:t>56</w:t>
      </w:r>
      <w:r w:rsidR="00E61E54" w:rsidRPr="00CF530E">
        <w:t xml:space="preserve"> км (в однотрубном исчислении). Общая протяженность сетей составляет 46,</w:t>
      </w:r>
      <w:r w:rsidR="00E61E54">
        <w:t>04</w:t>
      </w:r>
      <w:r w:rsidR="00E61E54" w:rsidRPr="00CF530E">
        <w:t xml:space="preserve"> км (в однотрубном исчислении). </w:t>
      </w:r>
    </w:p>
    <w:p w14:paraId="2473DE0C" w14:textId="1A1DE106" w:rsidR="00533A68" w:rsidRPr="005F4D80" w:rsidRDefault="00533A68" w:rsidP="00B24AAF">
      <w:pPr>
        <w:spacing w:line="276" w:lineRule="auto"/>
      </w:pPr>
      <w:r w:rsidRPr="005F4D80">
        <w:t xml:space="preserve">Тепловые сети, работающие по температурному графику 95/70 </w:t>
      </w:r>
      <w:proofErr w:type="spellStart"/>
      <w:r w:rsidRPr="005F4D80">
        <w:t>оС</w:t>
      </w:r>
      <w:proofErr w:type="spellEnd"/>
      <w:r w:rsidRPr="005F4D80">
        <w:t>, от котельных до потребителей проложены частично в надземном исполнении с изоляцией из прошивных матов, стеклоткани, рубероида и частично в подземном исполнении из трубы в изоляции ППУ.</w:t>
      </w:r>
    </w:p>
    <w:p w14:paraId="33303AFE" w14:textId="0D7DEFCD" w:rsidR="00533A68" w:rsidRPr="005F4D80" w:rsidRDefault="00533A68" w:rsidP="00B24AAF">
      <w:pPr>
        <w:spacing w:line="276" w:lineRule="auto"/>
      </w:pPr>
      <w:r w:rsidRPr="005F4D80">
        <w:t>Сети горячего водоснабжения, обслуживаемые МУП «</w:t>
      </w:r>
      <w:proofErr w:type="spellStart"/>
      <w:r w:rsidRPr="005F4D80">
        <w:t>Жатайтеплосеть</w:t>
      </w:r>
      <w:proofErr w:type="spellEnd"/>
      <w:r w:rsidRPr="005F4D80">
        <w:t>», проложены совместно с трубопроводами отопления от теплообменного оборудования, смонтированного на котельных, до зданий и сооружений потребителей ГО «</w:t>
      </w:r>
      <w:proofErr w:type="spellStart"/>
      <w:r w:rsidRPr="005F4D80">
        <w:t>Жатай</w:t>
      </w:r>
      <w:proofErr w:type="spellEnd"/>
      <w:r w:rsidRPr="005F4D80">
        <w:t>».</w:t>
      </w:r>
    </w:p>
    <w:p w14:paraId="5AE26873" w14:textId="63214446" w:rsidR="0083507B" w:rsidRPr="005F4D80" w:rsidRDefault="00B24AAF" w:rsidP="00B24AAF">
      <w:pPr>
        <w:pStyle w:val="6"/>
        <w:spacing w:before="0" w:after="80"/>
      </w:pPr>
      <w:r w:rsidRPr="005F4D80">
        <w:t xml:space="preserve">Протяженность и материальная характеристика тепловых сетей </w:t>
      </w:r>
      <w:r w:rsidRPr="005F4D80">
        <w:br/>
        <w:t>МУП «</w:t>
      </w:r>
      <w:proofErr w:type="spellStart"/>
      <w:r w:rsidRPr="005F4D80">
        <w:t>Жатайтеплосеть</w:t>
      </w:r>
      <w:proofErr w:type="spellEnd"/>
      <w:r w:rsidRPr="005F4D80">
        <w:t>» с распределением по диаметрам трубопроводов</w:t>
      </w:r>
      <w:bookmarkEnd w:id="2"/>
      <w:bookmarkEnd w:id="3"/>
    </w:p>
    <w:tbl>
      <w:tblPr>
        <w:tblW w:w="0" w:type="auto"/>
        <w:jc w:val="center"/>
        <w:tblLayout w:type="fixed"/>
        <w:tblLook w:val="04A0" w:firstRow="1" w:lastRow="0" w:firstColumn="1" w:lastColumn="0" w:noHBand="0" w:noVBand="1"/>
      </w:tblPr>
      <w:tblGrid>
        <w:gridCol w:w="1607"/>
        <w:gridCol w:w="61"/>
        <w:gridCol w:w="1873"/>
        <w:gridCol w:w="46"/>
        <w:gridCol w:w="1889"/>
        <w:gridCol w:w="30"/>
        <w:gridCol w:w="1904"/>
        <w:gridCol w:w="15"/>
        <w:gridCol w:w="1920"/>
      </w:tblGrid>
      <w:tr w:rsidR="00B24AAF" w:rsidRPr="005F4D80" w14:paraId="68D48999" w14:textId="77777777" w:rsidTr="00B24AAF">
        <w:trPr>
          <w:trHeight w:val="20"/>
          <w:tblHeader/>
          <w:jc w:val="center"/>
        </w:trPr>
        <w:tc>
          <w:tcPr>
            <w:tcW w:w="16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03D0467" w14:textId="78A56139" w:rsidR="00B24AAF" w:rsidRPr="005F4D80" w:rsidRDefault="00B24AAF" w:rsidP="00B24AAF">
            <w:pPr>
              <w:spacing w:line="240" w:lineRule="auto"/>
              <w:ind w:firstLine="0"/>
              <w:jc w:val="center"/>
              <w:rPr>
                <w:rFonts w:eastAsia="Times New Roman" w:cs="Times New Roman"/>
                <w:b/>
                <w:bCs/>
                <w:color w:val="000000"/>
                <w:sz w:val="20"/>
                <w:szCs w:val="20"/>
                <w:lang w:eastAsia="ru-RU"/>
              </w:rPr>
            </w:pPr>
            <w:bookmarkStart w:id="4" w:name="_GoBack"/>
            <w:r w:rsidRPr="005F4D80">
              <w:rPr>
                <w:rFonts w:eastAsia="Times New Roman" w:cs="Times New Roman"/>
                <w:b/>
                <w:bCs/>
                <w:color w:val="000000"/>
                <w:sz w:val="20"/>
                <w:szCs w:val="24"/>
                <w:lang w:eastAsia="ru-RU"/>
              </w:rPr>
              <w:t>Наружный диаметр трубопровода</w:t>
            </w:r>
            <w:bookmarkEnd w:id="4"/>
            <w:r w:rsidRPr="005F4D80">
              <w:rPr>
                <w:rFonts w:eastAsia="Times New Roman" w:cs="Times New Roman"/>
                <w:b/>
                <w:bCs/>
                <w:color w:val="000000"/>
                <w:sz w:val="20"/>
                <w:szCs w:val="24"/>
                <w:lang w:eastAsia="ru-RU"/>
              </w:rPr>
              <w:t>, мм</w:t>
            </w:r>
          </w:p>
        </w:tc>
        <w:tc>
          <w:tcPr>
            <w:tcW w:w="3838" w:type="dxa"/>
            <w:gridSpan w:val="4"/>
            <w:tcBorders>
              <w:top w:val="single" w:sz="4" w:space="0" w:color="auto"/>
              <w:left w:val="nil"/>
              <w:bottom w:val="single" w:sz="4" w:space="0" w:color="auto"/>
              <w:right w:val="single" w:sz="4" w:space="0" w:color="auto"/>
            </w:tcBorders>
            <w:shd w:val="clear" w:color="auto" w:fill="auto"/>
            <w:noWrap/>
            <w:vAlign w:val="center"/>
            <w:hideMark/>
          </w:tcPr>
          <w:p w14:paraId="7FDEB935"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Длина в однотрубном исчислении, м</w:t>
            </w:r>
          </w:p>
        </w:tc>
        <w:tc>
          <w:tcPr>
            <w:tcW w:w="3839" w:type="dxa"/>
            <w:gridSpan w:val="3"/>
            <w:tcBorders>
              <w:top w:val="single" w:sz="4" w:space="0" w:color="auto"/>
              <w:left w:val="nil"/>
              <w:bottom w:val="single" w:sz="4" w:space="0" w:color="auto"/>
              <w:right w:val="single" w:sz="4" w:space="0" w:color="auto"/>
            </w:tcBorders>
            <w:shd w:val="clear" w:color="auto" w:fill="auto"/>
            <w:noWrap/>
            <w:vAlign w:val="center"/>
            <w:hideMark/>
          </w:tcPr>
          <w:p w14:paraId="1E7425A2"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материальная характеристика, м</w:t>
            </w:r>
            <w:r w:rsidRPr="005F4D80">
              <w:rPr>
                <w:rFonts w:eastAsia="Times New Roman" w:cs="Times New Roman"/>
                <w:b/>
                <w:bCs/>
                <w:color w:val="000000"/>
                <w:sz w:val="20"/>
                <w:szCs w:val="20"/>
                <w:vertAlign w:val="superscript"/>
                <w:lang w:eastAsia="ru-RU"/>
              </w:rPr>
              <w:t>2</w:t>
            </w:r>
          </w:p>
        </w:tc>
      </w:tr>
      <w:tr w:rsidR="00B24AAF" w:rsidRPr="005F4D80" w14:paraId="6F2BE1B8" w14:textId="77777777" w:rsidTr="00B24AAF">
        <w:trPr>
          <w:trHeight w:val="20"/>
          <w:tblHeader/>
          <w:jc w:val="center"/>
        </w:trPr>
        <w:tc>
          <w:tcPr>
            <w:tcW w:w="1668" w:type="dxa"/>
            <w:gridSpan w:val="2"/>
            <w:vMerge/>
            <w:tcBorders>
              <w:top w:val="single" w:sz="4" w:space="0" w:color="auto"/>
              <w:left w:val="single" w:sz="4" w:space="0" w:color="auto"/>
              <w:bottom w:val="single" w:sz="4" w:space="0" w:color="auto"/>
              <w:right w:val="single" w:sz="4" w:space="0" w:color="auto"/>
            </w:tcBorders>
            <w:vAlign w:val="center"/>
            <w:hideMark/>
          </w:tcPr>
          <w:p w14:paraId="3CAF92F1"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36A4F1A8"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Квартальная котельная №1</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70D78628"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Котельная №2</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7429B5A"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Квартальная котельная №1</w:t>
            </w:r>
          </w:p>
        </w:tc>
        <w:tc>
          <w:tcPr>
            <w:tcW w:w="1920" w:type="dxa"/>
            <w:tcBorders>
              <w:top w:val="nil"/>
              <w:left w:val="nil"/>
              <w:bottom w:val="single" w:sz="4" w:space="0" w:color="auto"/>
              <w:right w:val="single" w:sz="4" w:space="0" w:color="auto"/>
            </w:tcBorders>
            <w:shd w:val="clear" w:color="auto" w:fill="auto"/>
            <w:noWrap/>
            <w:vAlign w:val="center"/>
            <w:hideMark/>
          </w:tcPr>
          <w:p w14:paraId="714E980B"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Котельная №2</w:t>
            </w:r>
          </w:p>
        </w:tc>
      </w:tr>
      <w:tr w:rsidR="00B24AAF" w:rsidRPr="005F4D80" w14:paraId="77EAFC2F" w14:textId="77777777" w:rsidTr="00B24AAF">
        <w:trPr>
          <w:trHeight w:val="20"/>
          <w:jc w:val="center"/>
        </w:trPr>
        <w:tc>
          <w:tcPr>
            <w:tcW w:w="9345" w:type="dxa"/>
            <w:gridSpan w:val="9"/>
            <w:tcBorders>
              <w:top w:val="nil"/>
              <w:left w:val="single" w:sz="4" w:space="0" w:color="auto"/>
              <w:bottom w:val="single" w:sz="4" w:space="0" w:color="auto"/>
              <w:right w:val="single" w:sz="4" w:space="0" w:color="auto"/>
            </w:tcBorders>
            <w:shd w:val="clear" w:color="auto" w:fill="auto"/>
            <w:noWrap/>
            <w:vAlign w:val="center"/>
          </w:tcPr>
          <w:p w14:paraId="55855A6D" w14:textId="0FA7E21D" w:rsidR="00B24AAF" w:rsidRPr="005F4D80" w:rsidRDefault="00B24AAF" w:rsidP="00B24AAF">
            <w:pPr>
              <w:spacing w:line="240" w:lineRule="auto"/>
              <w:ind w:firstLine="0"/>
              <w:jc w:val="center"/>
              <w:rPr>
                <w:rFonts w:eastAsia="Times New Roman" w:cs="Times New Roman"/>
                <w:color w:val="000000"/>
                <w:sz w:val="20"/>
                <w:szCs w:val="24"/>
                <w:lang w:eastAsia="ru-RU"/>
              </w:rPr>
            </w:pPr>
            <w:r w:rsidRPr="005F4D80">
              <w:rPr>
                <w:rFonts w:eastAsia="Times New Roman" w:cs="Times New Roman"/>
                <w:b/>
                <w:bCs/>
                <w:color w:val="000000"/>
                <w:sz w:val="20"/>
                <w:szCs w:val="24"/>
                <w:lang w:eastAsia="ru-RU"/>
              </w:rPr>
              <w:t>Сети отопления</w:t>
            </w:r>
          </w:p>
        </w:tc>
      </w:tr>
      <w:tr w:rsidR="00B24AAF" w:rsidRPr="005F4D80" w14:paraId="0F9ABDD3"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17F364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45</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851DA9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773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73BD7C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DD1DB7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30,92</w:t>
            </w:r>
          </w:p>
        </w:tc>
        <w:tc>
          <w:tcPr>
            <w:tcW w:w="1920" w:type="dxa"/>
            <w:tcBorders>
              <w:top w:val="nil"/>
              <w:left w:val="nil"/>
              <w:bottom w:val="single" w:sz="4" w:space="0" w:color="auto"/>
              <w:right w:val="single" w:sz="4" w:space="0" w:color="auto"/>
            </w:tcBorders>
            <w:shd w:val="clear" w:color="auto" w:fill="auto"/>
            <w:noWrap/>
            <w:vAlign w:val="center"/>
            <w:hideMark/>
          </w:tcPr>
          <w:p w14:paraId="56DDA1F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03DD3D62"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E70F34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57</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E31203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2919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DAEA84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1002</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07A05F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166,383</w:t>
            </w:r>
          </w:p>
        </w:tc>
        <w:tc>
          <w:tcPr>
            <w:tcW w:w="1920" w:type="dxa"/>
            <w:tcBorders>
              <w:top w:val="nil"/>
              <w:left w:val="nil"/>
              <w:bottom w:val="single" w:sz="4" w:space="0" w:color="auto"/>
              <w:right w:val="single" w:sz="4" w:space="0" w:color="auto"/>
            </w:tcBorders>
            <w:shd w:val="clear" w:color="auto" w:fill="auto"/>
            <w:noWrap/>
            <w:vAlign w:val="center"/>
            <w:hideMark/>
          </w:tcPr>
          <w:p w14:paraId="644345E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57,114</w:t>
            </w:r>
          </w:p>
        </w:tc>
      </w:tr>
      <w:tr w:rsidR="00B24AAF" w:rsidRPr="005F4D80" w14:paraId="49EFE47E"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98899B7"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65</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687DD56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153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3E7094A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0049CE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9,945</w:t>
            </w:r>
          </w:p>
        </w:tc>
        <w:tc>
          <w:tcPr>
            <w:tcW w:w="1920" w:type="dxa"/>
            <w:tcBorders>
              <w:top w:val="nil"/>
              <w:left w:val="nil"/>
              <w:bottom w:val="single" w:sz="4" w:space="0" w:color="auto"/>
              <w:right w:val="single" w:sz="4" w:space="0" w:color="auto"/>
            </w:tcBorders>
            <w:shd w:val="clear" w:color="auto" w:fill="auto"/>
            <w:noWrap/>
            <w:vAlign w:val="center"/>
            <w:hideMark/>
          </w:tcPr>
          <w:p w14:paraId="4C03D42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1BBBCB76"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31DA02D"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76</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72968F2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1128</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4FDA1F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1031</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613BEEA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85,728</w:t>
            </w:r>
          </w:p>
        </w:tc>
        <w:tc>
          <w:tcPr>
            <w:tcW w:w="1920" w:type="dxa"/>
            <w:tcBorders>
              <w:top w:val="nil"/>
              <w:left w:val="nil"/>
              <w:bottom w:val="single" w:sz="4" w:space="0" w:color="auto"/>
              <w:right w:val="single" w:sz="4" w:space="0" w:color="auto"/>
            </w:tcBorders>
            <w:shd w:val="clear" w:color="auto" w:fill="auto"/>
            <w:noWrap/>
            <w:vAlign w:val="center"/>
            <w:hideMark/>
          </w:tcPr>
          <w:p w14:paraId="533E652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78,356</w:t>
            </w:r>
          </w:p>
        </w:tc>
      </w:tr>
      <w:tr w:rsidR="00B24AAF" w:rsidRPr="005F4D80" w14:paraId="609C8AA0"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E79211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7F85F07"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1633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6E62754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266</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23AB1B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145,337</w:t>
            </w:r>
          </w:p>
        </w:tc>
        <w:tc>
          <w:tcPr>
            <w:tcW w:w="1920" w:type="dxa"/>
            <w:tcBorders>
              <w:top w:val="nil"/>
              <w:left w:val="nil"/>
              <w:bottom w:val="single" w:sz="4" w:space="0" w:color="auto"/>
              <w:right w:val="single" w:sz="4" w:space="0" w:color="auto"/>
            </w:tcBorders>
            <w:shd w:val="clear" w:color="auto" w:fill="auto"/>
            <w:noWrap/>
            <w:vAlign w:val="center"/>
            <w:hideMark/>
          </w:tcPr>
          <w:p w14:paraId="30C0698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23,674</w:t>
            </w:r>
          </w:p>
        </w:tc>
      </w:tr>
      <w:tr w:rsidR="00B24AAF" w:rsidRPr="005F4D80" w14:paraId="7CA04671"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07EF34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108</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1475B0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5651</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397D22E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0B079D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610,308</w:t>
            </w:r>
          </w:p>
        </w:tc>
        <w:tc>
          <w:tcPr>
            <w:tcW w:w="1920" w:type="dxa"/>
            <w:tcBorders>
              <w:top w:val="nil"/>
              <w:left w:val="nil"/>
              <w:bottom w:val="single" w:sz="4" w:space="0" w:color="auto"/>
              <w:right w:val="single" w:sz="4" w:space="0" w:color="auto"/>
            </w:tcBorders>
            <w:shd w:val="clear" w:color="auto" w:fill="auto"/>
            <w:noWrap/>
            <w:vAlign w:val="center"/>
            <w:hideMark/>
          </w:tcPr>
          <w:p w14:paraId="5D4008D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6DA445F2"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BB668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114</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F59C85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266EC3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560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18118E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20" w:type="dxa"/>
            <w:tcBorders>
              <w:top w:val="nil"/>
              <w:left w:val="nil"/>
              <w:bottom w:val="single" w:sz="4" w:space="0" w:color="auto"/>
              <w:right w:val="single" w:sz="4" w:space="0" w:color="auto"/>
            </w:tcBorders>
            <w:shd w:val="clear" w:color="auto" w:fill="auto"/>
            <w:noWrap/>
            <w:vAlign w:val="center"/>
            <w:hideMark/>
          </w:tcPr>
          <w:p w14:paraId="50A539B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63,84</w:t>
            </w:r>
          </w:p>
        </w:tc>
      </w:tr>
      <w:tr w:rsidR="00B24AAF" w:rsidRPr="005F4D80" w14:paraId="2F1DA126"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21C551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159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23FA31A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4060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04F674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3459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13ABF1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645,54</w:t>
            </w:r>
          </w:p>
        </w:tc>
        <w:tc>
          <w:tcPr>
            <w:tcW w:w="1920" w:type="dxa"/>
            <w:tcBorders>
              <w:top w:val="nil"/>
              <w:left w:val="nil"/>
              <w:bottom w:val="single" w:sz="4" w:space="0" w:color="auto"/>
              <w:right w:val="single" w:sz="4" w:space="0" w:color="auto"/>
            </w:tcBorders>
            <w:shd w:val="clear" w:color="auto" w:fill="auto"/>
            <w:noWrap/>
            <w:vAlign w:val="center"/>
            <w:hideMark/>
          </w:tcPr>
          <w:p w14:paraId="15C12E6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549,981</w:t>
            </w:r>
          </w:p>
        </w:tc>
      </w:tr>
      <w:tr w:rsidR="00B24AAF" w:rsidRPr="005F4D80" w14:paraId="7CA4B38F"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EBBFB1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219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2C9C2B0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1198</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7E2B493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343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DA49A1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262,362</w:t>
            </w:r>
          </w:p>
        </w:tc>
        <w:tc>
          <w:tcPr>
            <w:tcW w:w="1920" w:type="dxa"/>
            <w:tcBorders>
              <w:top w:val="nil"/>
              <w:left w:val="nil"/>
              <w:bottom w:val="single" w:sz="4" w:space="0" w:color="auto"/>
              <w:right w:val="single" w:sz="4" w:space="0" w:color="auto"/>
            </w:tcBorders>
            <w:shd w:val="clear" w:color="auto" w:fill="auto"/>
            <w:noWrap/>
            <w:vAlign w:val="center"/>
            <w:hideMark/>
          </w:tcPr>
          <w:p w14:paraId="0EB97AB2"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75,117</w:t>
            </w:r>
          </w:p>
        </w:tc>
      </w:tr>
      <w:tr w:rsidR="00B24AAF" w:rsidRPr="005F4D80" w14:paraId="0E84C811"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5897E4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273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6BEDB2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1053</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32E9AA07"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291</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92C9FFD"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287,469</w:t>
            </w:r>
          </w:p>
        </w:tc>
        <w:tc>
          <w:tcPr>
            <w:tcW w:w="1920" w:type="dxa"/>
            <w:tcBorders>
              <w:top w:val="nil"/>
              <w:left w:val="nil"/>
              <w:bottom w:val="single" w:sz="4" w:space="0" w:color="auto"/>
              <w:right w:val="single" w:sz="4" w:space="0" w:color="auto"/>
            </w:tcBorders>
            <w:shd w:val="clear" w:color="auto" w:fill="auto"/>
            <w:noWrap/>
            <w:vAlign w:val="center"/>
            <w:hideMark/>
          </w:tcPr>
          <w:p w14:paraId="500297C2"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79,443</w:t>
            </w:r>
          </w:p>
        </w:tc>
      </w:tr>
      <w:tr w:rsidR="00B24AAF" w:rsidRPr="005F4D80" w14:paraId="60A0D0B3"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6FBFEC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325</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C6AFB6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2788</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F3A8A37"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3D5088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906,1</w:t>
            </w:r>
          </w:p>
        </w:tc>
        <w:tc>
          <w:tcPr>
            <w:tcW w:w="1920" w:type="dxa"/>
            <w:tcBorders>
              <w:top w:val="nil"/>
              <w:left w:val="nil"/>
              <w:bottom w:val="single" w:sz="4" w:space="0" w:color="auto"/>
              <w:right w:val="single" w:sz="4" w:space="0" w:color="auto"/>
            </w:tcBorders>
            <w:shd w:val="clear" w:color="auto" w:fill="auto"/>
            <w:noWrap/>
            <w:vAlign w:val="center"/>
            <w:hideMark/>
          </w:tcPr>
          <w:p w14:paraId="2EB4940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7928AA85"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473474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377</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2582705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332</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181CBBF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2164681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125,164</w:t>
            </w:r>
          </w:p>
        </w:tc>
        <w:tc>
          <w:tcPr>
            <w:tcW w:w="1920" w:type="dxa"/>
            <w:tcBorders>
              <w:top w:val="nil"/>
              <w:left w:val="nil"/>
              <w:bottom w:val="single" w:sz="4" w:space="0" w:color="auto"/>
              <w:right w:val="single" w:sz="4" w:space="0" w:color="auto"/>
            </w:tcBorders>
            <w:shd w:val="clear" w:color="auto" w:fill="auto"/>
            <w:noWrap/>
            <w:vAlign w:val="center"/>
            <w:hideMark/>
          </w:tcPr>
          <w:p w14:paraId="23FB423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0083208B"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822AF6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426</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5AF91ED"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779</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B7E21F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40E8E32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331,854</w:t>
            </w:r>
          </w:p>
        </w:tc>
        <w:tc>
          <w:tcPr>
            <w:tcW w:w="1920" w:type="dxa"/>
            <w:tcBorders>
              <w:top w:val="nil"/>
              <w:left w:val="nil"/>
              <w:bottom w:val="single" w:sz="4" w:space="0" w:color="auto"/>
              <w:right w:val="single" w:sz="4" w:space="0" w:color="auto"/>
            </w:tcBorders>
            <w:shd w:val="clear" w:color="auto" w:fill="auto"/>
            <w:noWrap/>
            <w:vAlign w:val="center"/>
            <w:hideMark/>
          </w:tcPr>
          <w:p w14:paraId="415F4FB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7A1FA901"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8412E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530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02D6917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655</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7C97949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E2B4EB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347,15</w:t>
            </w:r>
          </w:p>
        </w:tc>
        <w:tc>
          <w:tcPr>
            <w:tcW w:w="1920" w:type="dxa"/>
            <w:tcBorders>
              <w:top w:val="nil"/>
              <w:left w:val="nil"/>
              <w:bottom w:val="single" w:sz="4" w:space="0" w:color="auto"/>
              <w:right w:val="single" w:sz="4" w:space="0" w:color="auto"/>
            </w:tcBorders>
            <w:shd w:val="clear" w:color="auto" w:fill="auto"/>
            <w:noWrap/>
            <w:vAlign w:val="center"/>
            <w:hideMark/>
          </w:tcPr>
          <w:p w14:paraId="3E7719A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59D6FB7B"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A371F1"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Всего</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3856F7A7"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23122</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7B6797FB"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6952</w:t>
            </w:r>
          </w:p>
        </w:tc>
        <w:tc>
          <w:tcPr>
            <w:tcW w:w="1919" w:type="dxa"/>
            <w:gridSpan w:val="2"/>
            <w:tcBorders>
              <w:top w:val="nil"/>
              <w:left w:val="nil"/>
              <w:bottom w:val="single" w:sz="4" w:space="0" w:color="auto"/>
              <w:right w:val="single" w:sz="4" w:space="0" w:color="auto"/>
            </w:tcBorders>
            <w:shd w:val="clear" w:color="auto" w:fill="auto"/>
            <w:noWrap/>
            <w:vAlign w:val="center"/>
            <w:hideMark/>
          </w:tcPr>
          <w:p w14:paraId="503E81FA"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3954,26</w:t>
            </w:r>
          </w:p>
        </w:tc>
        <w:tc>
          <w:tcPr>
            <w:tcW w:w="1920" w:type="dxa"/>
            <w:tcBorders>
              <w:top w:val="nil"/>
              <w:left w:val="nil"/>
              <w:bottom w:val="single" w:sz="4" w:space="0" w:color="auto"/>
              <w:right w:val="single" w:sz="4" w:space="0" w:color="auto"/>
            </w:tcBorders>
            <w:shd w:val="clear" w:color="auto" w:fill="auto"/>
            <w:noWrap/>
            <w:vAlign w:val="center"/>
            <w:hideMark/>
          </w:tcPr>
          <w:p w14:paraId="090D2F29"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927,525</w:t>
            </w:r>
          </w:p>
        </w:tc>
      </w:tr>
      <w:tr w:rsidR="00B24AAF" w:rsidRPr="005F4D80" w14:paraId="05F29098" w14:textId="77777777" w:rsidTr="00B24AAF">
        <w:trPr>
          <w:trHeight w:val="20"/>
          <w:jc w:val="center"/>
        </w:trPr>
        <w:tc>
          <w:tcPr>
            <w:tcW w:w="166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77A7161"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Итого</w:t>
            </w:r>
          </w:p>
        </w:tc>
        <w:tc>
          <w:tcPr>
            <w:tcW w:w="3838" w:type="dxa"/>
            <w:gridSpan w:val="4"/>
            <w:tcBorders>
              <w:top w:val="single" w:sz="4" w:space="0" w:color="auto"/>
              <w:left w:val="nil"/>
              <w:bottom w:val="single" w:sz="4" w:space="0" w:color="auto"/>
              <w:right w:val="single" w:sz="4" w:space="0" w:color="auto"/>
            </w:tcBorders>
            <w:shd w:val="clear" w:color="auto" w:fill="auto"/>
            <w:noWrap/>
            <w:vAlign w:val="center"/>
            <w:hideMark/>
          </w:tcPr>
          <w:p w14:paraId="1F5C6BF5"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30074</w:t>
            </w:r>
          </w:p>
        </w:tc>
        <w:tc>
          <w:tcPr>
            <w:tcW w:w="383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7A6680D"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4881,785</w:t>
            </w:r>
          </w:p>
        </w:tc>
      </w:tr>
      <w:tr w:rsidR="00B24AAF" w:rsidRPr="005F4D80" w14:paraId="5C191C0B" w14:textId="77777777" w:rsidTr="00B24AAF">
        <w:trPr>
          <w:trHeight w:val="20"/>
          <w:jc w:val="center"/>
        </w:trPr>
        <w:tc>
          <w:tcPr>
            <w:tcW w:w="9345"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D3DCF" w14:textId="7ABF34AD"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Сети ГВС</w:t>
            </w:r>
          </w:p>
        </w:tc>
      </w:tr>
      <w:tr w:rsidR="00B24AAF" w:rsidRPr="005F4D80" w14:paraId="03698968"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083BAA8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25</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409229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1D8164E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0809E96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1,875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7F4B362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0A15AE19"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02C90B6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32</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5C7908F"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4084</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0401C0D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5250423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130,688</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6C0800D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351B8E14"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7CC4B52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45</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216631E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909</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6894F5E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845</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35ABA03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36,36</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142D9E3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33,8</w:t>
            </w:r>
          </w:p>
        </w:tc>
      </w:tr>
      <w:tr w:rsidR="00B24AAF" w:rsidRPr="005F4D80" w14:paraId="430673C0"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7D2676E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57</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47AC230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1391</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31C8BCDA"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1746</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D01D3F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79,287</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4A2D32E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99,522</w:t>
            </w:r>
          </w:p>
        </w:tc>
      </w:tr>
      <w:tr w:rsidR="00B24AAF" w:rsidRPr="005F4D80" w14:paraId="08EB955C"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6993708D"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63</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5851CF5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638</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558B97E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674EDF8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40,194</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57E1B50D"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3A16EB5F"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50CD918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76</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955079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2640</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4E101480"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1086</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59EF4FA2"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200,64</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4CCEF19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82,536</w:t>
            </w:r>
          </w:p>
        </w:tc>
      </w:tr>
      <w:tr w:rsidR="00B24AAF" w:rsidRPr="005F4D80" w14:paraId="2929AE3F"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1C507A3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89</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566DA6F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495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47AB056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1297</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06FC338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44,055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1452022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115,433</w:t>
            </w:r>
          </w:p>
        </w:tc>
      </w:tr>
      <w:tr w:rsidR="00B24AAF" w:rsidRPr="005F4D80" w14:paraId="1151C886"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3F0E681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108</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26BB7BC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3333</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0188DAE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318</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A41FC85"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359,964</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50817426"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34,344</w:t>
            </w:r>
          </w:p>
        </w:tc>
      </w:tr>
      <w:tr w:rsidR="00B24AAF" w:rsidRPr="005F4D80" w14:paraId="172572CB"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098673AE"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114</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06109A21"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45F59524"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77</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796765E9"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0EBD81B3"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8,778</w:t>
            </w:r>
          </w:p>
        </w:tc>
      </w:tr>
      <w:tr w:rsidR="00B24AAF" w:rsidRPr="005F4D80" w14:paraId="61E0AF5A"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12B1832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159</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3F014BD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3775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2FC7DE7C"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21AF114B"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600,225</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54372058" w14:textId="77777777" w:rsidR="00B24AAF" w:rsidRPr="005F4D80" w:rsidRDefault="00B24AAF" w:rsidP="00B24AAF">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4"/>
                <w:lang w:eastAsia="ru-RU"/>
              </w:rPr>
              <w:t>0</w:t>
            </w:r>
          </w:p>
        </w:tc>
      </w:tr>
      <w:tr w:rsidR="00B24AAF" w:rsidRPr="005F4D80" w14:paraId="054658E5"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03B3F24E"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Всего</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29634F50"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17340</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61E673A5"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5369</w:t>
            </w:r>
          </w:p>
        </w:tc>
        <w:tc>
          <w:tcPr>
            <w:tcW w:w="1934" w:type="dxa"/>
            <w:gridSpan w:val="2"/>
            <w:tcBorders>
              <w:top w:val="nil"/>
              <w:left w:val="nil"/>
              <w:bottom w:val="single" w:sz="4" w:space="0" w:color="auto"/>
              <w:right w:val="single" w:sz="4" w:space="0" w:color="auto"/>
            </w:tcBorders>
            <w:shd w:val="clear" w:color="auto" w:fill="auto"/>
            <w:noWrap/>
            <w:vAlign w:val="center"/>
            <w:hideMark/>
          </w:tcPr>
          <w:p w14:paraId="60EF7AFF"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1493,288</w:t>
            </w:r>
          </w:p>
        </w:tc>
        <w:tc>
          <w:tcPr>
            <w:tcW w:w="1935" w:type="dxa"/>
            <w:gridSpan w:val="2"/>
            <w:tcBorders>
              <w:top w:val="nil"/>
              <w:left w:val="nil"/>
              <w:bottom w:val="single" w:sz="4" w:space="0" w:color="auto"/>
              <w:right w:val="single" w:sz="4" w:space="0" w:color="auto"/>
            </w:tcBorders>
            <w:shd w:val="clear" w:color="auto" w:fill="auto"/>
            <w:noWrap/>
            <w:vAlign w:val="center"/>
            <w:hideMark/>
          </w:tcPr>
          <w:p w14:paraId="5E4E84B7"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374,413</w:t>
            </w:r>
          </w:p>
        </w:tc>
      </w:tr>
      <w:tr w:rsidR="00B24AAF" w:rsidRPr="005F4D80" w14:paraId="63BB0810" w14:textId="77777777" w:rsidTr="00B24AAF">
        <w:trPr>
          <w:trHeight w:val="20"/>
          <w:jc w:val="center"/>
        </w:trPr>
        <w:tc>
          <w:tcPr>
            <w:tcW w:w="1607" w:type="dxa"/>
            <w:tcBorders>
              <w:top w:val="nil"/>
              <w:left w:val="single" w:sz="4" w:space="0" w:color="auto"/>
              <w:bottom w:val="single" w:sz="4" w:space="0" w:color="auto"/>
              <w:right w:val="single" w:sz="4" w:space="0" w:color="auto"/>
            </w:tcBorders>
            <w:shd w:val="clear" w:color="auto" w:fill="auto"/>
            <w:noWrap/>
            <w:vAlign w:val="center"/>
            <w:hideMark/>
          </w:tcPr>
          <w:p w14:paraId="76CCF8B1" w14:textId="77777777" w:rsidR="00B24AAF" w:rsidRPr="005F4D80" w:rsidRDefault="00B24AAF" w:rsidP="00B24AAF">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4"/>
                <w:lang w:eastAsia="ru-RU"/>
              </w:rPr>
              <w:t>Итого</w:t>
            </w:r>
          </w:p>
        </w:tc>
        <w:tc>
          <w:tcPr>
            <w:tcW w:w="386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06DA4A6"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22709</w:t>
            </w:r>
          </w:p>
        </w:tc>
        <w:tc>
          <w:tcPr>
            <w:tcW w:w="386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9524201" w14:textId="77777777" w:rsidR="00B24AAF" w:rsidRPr="005F4D80" w:rsidRDefault="00B24AAF" w:rsidP="00B24AAF">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4"/>
                <w:lang w:eastAsia="ru-RU"/>
              </w:rPr>
              <w:t>1867,701</w:t>
            </w:r>
          </w:p>
        </w:tc>
      </w:tr>
    </w:tbl>
    <w:p w14:paraId="3AD62C50" w14:textId="72B1D233" w:rsidR="000A2AE4" w:rsidRPr="005F4D80" w:rsidRDefault="000A2AE4" w:rsidP="000A2AE4">
      <w:pPr>
        <w:jc w:val="center"/>
        <w:rPr>
          <w:sz w:val="24"/>
        </w:rPr>
      </w:pPr>
    </w:p>
    <w:p w14:paraId="3C14DFFA" w14:textId="2683AEBE" w:rsidR="00A919D2" w:rsidRPr="005F4D80" w:rsidRDefault="00A919D2" w:rsidP="000C44FB">
      <w:pPr>
        <w:spacing w:before="21" w:line="276" w:lineRule="auto"/>
        <w:ind w:right="-1" w:firstLine="707"/>
        <w:rPr>
          <w:rFonts w:cs="Times New Roman"/>
          <w:szCs w:val="26"/>
        </w:rPr>
      </w:pPr>
    </w:p>
    <w:p w14:paraId="6C6735A8" w14:textId="77777777" w:rsidR="00A919D2" w:rsidRPr="005F4D80" w:rsidRDefault="00A919D2" w:rsidP="000C44FB">
      <w:pPr>
        <w:spacing w:before="21" w:line="276" w:lineRule="auto"/>
        <w:ind w:right="-1" w:firstLine="707"/>
        <w:rPr>
          <w:rFonts w:cs="Times New Roman"/>
          <w:szCs w:val="26"/>
        </w:rPr>
        <w:sectPr w:rsidR="00A919D2" w:rsidRPr="005F4D80" w:rsidSect="00404E3C">
          <w:pgSz w:w="11906" w:h="16838"/>
          <w:pgMar w:top="1134" w:right="850" w:bottom="1134" w:left="1701" w:header="283" w:footer="425" w:gutter="0"/>
          <w:cols w:space="708"/>
          <w:docGrid w:linePitch="360"/>
        </w:sectPr>
      </w:pPr>
    </w:p>
    <w:p w14:paraId="12588EDF" w14:textId="3A9C2A7B" w:rsidR="00935D1F" w:rsidRPr="005F4D80" w:rsidRDefault="00935D1F" w:rsidP="00935D1F">
      <w:pPr>
        <w:spacing w:line="259" w:lineRule="auto"/>
        <w:ind w:left="2" w:firstLine="707"/>
        <w:jc w:val="left"/>
        <w:rPr>
          <w:b/>
        </w:rPr>
      </w:pPr>
      <w:r w:rsidRPr="005F4D80">
        <w:rPr>
          <w:b/>
        </w:rPr>
        <w:lastRenderedPageBreak/>
        <w:t>Характеристика резервирования энерго- и водоснабжения источников тепловой энергии</w:t>
      </w:r>
    </w:p>
    <w:p w14:paraId="1A661BCC" w14:textId="2932A355" w:rsidR="00935D1F" w:rsidRPr="005F4D80" w:rsidRDefault="00935D1F" w:rsidP="00935D1F">
      <w:pPr>
        <w:spacing w:line="276" w:lineRule="auto"/>
      </w:pPr>
      <w:r w:rsidRPr="005F4D80">
        <w:t>Электроснабжение:</w:t>
      </w:r>
    </w:p>
    <w:p w14:paraId="7D0EEAAC" w14:textId="77777777" w:rsidR="00935D1F" w:rsidRPr="005F4D80" w:rsidRDefault="00935D1F" w:rsidP="00935D1F">
      <w:pPr>
        <w:spacing w:line="276" w:lineRule="auto"/>
      </w:pPr>
      <w:r w:rsidRPr="005F4D80">
        <w:t>Квартальная котельная №1:</w:t>
      </w:r>
    </w:p>
    <w:p w14:paraId="16B0B212" w14:textId="5AE18AB6" w:rsidR="00935D1F" w:rsidRPr="005F4D80" w:rsidRDefault="00935D1F" w:rsidP="001741E1">
      <w:pPr>
        <w:pStyle w:val="af1"/>
        <w:numPr>
          <w:ilvl w:val="0"/>
          <w:numId w:val="39"/>
        </w:numPr>
        <w:spacing w:line="276" w:lineRule="auto"/>
      </w:pPr>
      <w:r w:rsidRPr="005F4D80">
        <w:t xml:space="preserve">Основной источник – ТП котельная №1 (1000 КВА, 6-0,4 </w:t>
      </w:r>
      <w:proofErr w:type="spellStart"/>
      <w:r w:rsidRPr="005F4D80">
        <w:t>кВ</w:t>
      </w:r>
      <w:proofErr w:type="spellEnd"/>
      <w:r w:rsidRPr="005F4D80">
        <w:t>);</w:t>
      </w:r>
    </w:p>
    <w:p w14:paraId="6B9CB6FE" w14:textId="63A96ED4" w:rsidR="00935D1F" w:rsidRPr="005F4D80" w:rsidRDefault="00935D1F" w:rsidP="001741E1">
      <w:pPr>
        <w:pStyle w:val="af1"/>
        <w:numPr>
          <w:ilvl w:val="0"/>
          <w:numId w:val="39"/>
        </w:numPr>
        <w:spacing w:line="276" w:lineRule="auto"/>
      </w:pPr>
      <w:r w:rsidRPr="005F4D80">
        <w:t>Резервный источник – ДЭС 600 кВт и ДЭС 400 кВт.</w:t>
      </w:r>
    </w:p>
    <w:p w14:paraId="760D9BE5" w14:textId="530A0162" w:rsidR="00935D1F" w:rsidRPr="005F4D80" w:rsidRDefault="00935D1F" w:rsidP="00935D1F">
      <w:pPr>
        <w:spacing w:line="276" w:lineRule="auto"/>
      </w:pPr>
      <w:r w:rsidRPr="005F4D80">
        <w:t>Котельная №2:</w:t>
      </w:r>
    </w:p>
    <w:p w14:paraId="41E3E5FE" w14:textId="67DD4A13" w:rsidR="00935D1F" w:rsidRPr="005F4D80" w:rsidRDefault="00935D1F" w:rsidP="001741E1">
      <w:pPr>
        <w:pStyle w:val="af1"/>
        <w:numPr>
          <w:ilvl w:val="0"/>
          <w:numId w:val="40"/>
        </w:numPr>
        <w:spacing w:line="276" w:lineRule="auto"/>
      </w:pPr>
      <w:r w:rsidRPr="005F4D80">
        <w:t>Резервный источник – ДЭС 200 кВт.</w:t>
      </w:r>
    </w:p>
    <w:p w14:paraId="2F6FAC45" w14:textId="743CA359" w:rsidR="00935D1F" w:rsidRPr="005F4D80" w:rsidRDefault="00935D1F" w:rsidP="00935D1F">
      <w:pPr>
        <w:spacing w:line="276" w:lineRule="auto"/>
      </w:pPr>
    </w:p>
    <w:p w14:paraId="55537CE6" w14:textId="13D60C2F" w:rsidR="00935D1F" w:rsidRPr="005F4D80" w:rsidRDefault="00935D1F" w:rsidP="00935D1F">
      <w:pPr>
        <w:spacing w:line="276" w:lineRule="auto"/>
      </w:pPr>
      <w:r w:rsidRPr="005F4D80">
        <w:t>Водоснабжение:</w:t>
      </w:r>
    </w:p>
    <w:p w14:paraId="159E148F" w14:textId="2EA2EA5E" w:rsidR="00935D1F" w:rsidRPr="005F4D80" w:rsidRDefault="00935D1F" w:rsidP="001741E1">
      <w:pPr>
        <w:pStyle w:val="af1"/>
        <w:numPr>
          <w:ilvl w:val="0"/>
          <w:numId w:val="40"/>
        </w:numPr>
        <w:spacing w:line="276" w:lineRule="auto"/>
      </w:pPr>
      <w:r w:rsidRPr="005F4D80">
        <w:t>Основной источник – централизованное водоснабжение (покупная вода АО «Водоканал» г. Якутск);</w:t>
      </w:r>
    </w:p>
    <w:p w14:paraId="3B05E301" w14:textId="77445D64" w:rsidR="00935D1F" w:rsidRPr="005F4D80" w:rsidRDefault="00935D1F" w:rsidP="001741E1">
      <w:pPr>
        <w:pStyle w:val="af1"/>
        <w:numPr>
          <w:ilvl w:val="0"/>
          <w:numId w:val="40"/>
        </w:numPr>
        <w:spacing w:line="276" w:lineRule="auto"/>
      </w:pPr>
      <w:r w:rsidRPr="005F4D80">
        <w:t xml:space="preserve">Резервный источник – емкость на ФНС объемом 2000 </w:t>
      </w:r>
      <w:proofErr w:type="spellStart"/>
      <w:r w:rsidRPr="005F4D80">
        <w:t>куб.м</w:t>
      </w:r>
      <w:proofErr w:type="spellEnd"/>
      <w:r w:rsidRPr="005F4D80">
        <w:t>.</w:t>
      </w:r>
    </w:p>
    <w:p w14:paraId="14BFC349" w14:textId="67994960" w:rsidR="00935D1F" w:rsidRPr="005F4D80" w:rsidRDefault="00935D1F" w:rsidP="00935D1F">
      <w:pPr>
        <w:spacing w:line="276" w:lineRule="auto"/>
      </w:pPr>
    </w:p>
    <w:p w14:paraId="7EA0D15F" w14:textId="19DA8922" w:rsidR="00935D1F" w:rsidRPr="005F4D80" w:rsidRDefault="00935D1F" w:rsidP="00935D1F">
      <w:pPr>
        <w:spacing w:line="276" w:lineRule="auto"/>
      </w:pPr>
      <w:r w:rsidRPr="005F4D80">
        <w:t>Топливоснабжение:</w:t>
      </w:r>
    </w:p>
    <w:p w14:paraId="6FCB97B8" w14:textId="2FFA5EB7" w:rsidR="00935D1F" w:rsidRPr="005F4D80" w:rsidRDefault="00935D1F" w:rsidP="001741E1">
      <w:pPr>
        <w:pStyle w:val="af1"/>
        <w:numPr>
          <w:ilvl w:val="0"/>
          <w:numId w:val="41"/>
        </w:numPr>
        <w:spacing w:line="276" w:lineRule="auto"/>
      </w:pPr>
      <w:r w:rsidRPr="005F4D80">
        <w:t>Основной источник – газопровод;</w:t>
      </w:r>
    </w:p>
    <w:p w14:paraId="331054CB" w14:textId="14CE7E2B" w:rsidR="00935D1F" w:rsidRPr="005F4D80" w:rsidRDefault="00935D1F" w:rsidP="001741E1">
      <w:pPr>
        <w:pStyle w:val="af1"/>
        <w:numPr>
          <w:ilvl w:val="0"/>
          <w:numId w:val="41"/>
        </w:numPr>
        <w:spacing w:line="276" w:lineRule="auto"/>
      </w:pPr>
      <w:r w:rsidRPr="005F4D80">
        <w:t>Резервный источник (аварийное топливо) – запасы дизельного топлива.</w:t>
      </w:r>
    </w:p>
    <w:p w14:paraId="224E0E98" w14:textId="511A0717" w:rsidR="00935D1F" w:rsidRPr="005F4D80" w:rsidRDefault="00935D1F">
      <w:pPr>
        <w:spacing w:after="160" w:line="259" w:lineRule="auto"/>
        <w:ind w:firstLine="0"/>
        <w:jc w:val="left"/>
        <w:rPr>
          <w:rFonts w:cs="Times New Roman"/>
          <w:szCs w:val="26"/>
        </w:rPr>
      </w:pPr>
      <w:r w:rsidRPr="005F4D80">
        <w:rPr>
          <w:rFonts w:cs="Times New Roman"/>
          <w:szCs w:val="26"/>
        </w:rPr>
        <w:br w:type="page"/>
      </w:r>
    </w:p>
    <w:p w14:paraId="55386EDB" w14:textId="6BAD85A9" w:rsidR="00634550" w:rsidRPr="005F4D80" w:rsidRDefault="00634550" w:rsidP="006113DF">
      <w:pPr>
        <w:pStyle w:val="1"/>
        <w:spacing w:line="276" w:lineRule="auto"/>
        <w:rPr>
          <w:szCs w:val="26"/>
        </w:rPr>
      </w:pPr>
      <w:r w:rsidRPr="005F4D80">
        <w:lastRenderedPageBreak/>
        <w:t xml:space="preserve"> </w:t>
      </w:r>
      <w:bookmarkStart w:id="5" w:name="_Toc205194062"/>
      <w:r w:rsidRPr="005F4D80">
        <w:rPr>
          <w:szCs w:val="26"/>
        </w:rPr>
        <w:t>Сценарии наиболее вероятных аварий и наиболее опасных по последствиям аварий, а также источники (места) их возникновения</w:t>
      </w:r>
      <w:bookmarkEnd w:id="5"/>
    </w:p>
    <w:p w14:paraId="4DC2E3AE" w14:textId="4553AE49" w:rsidR="00035AF4" w:rsidRPr="005F4D80" w:rsidRDefault="00035AF4" w:rsidP="006113DF">
      <w:pPr>
        <w:pStyle w:val="aff0"/>
        <w:spacing w:line="276" w:lineRule="auto"/>
        <w:rPr>
          <w:sz w:val="26"/>
          <w:szCs w:val="26"/>
        </w:rPr>
      </w:pPr>
      <w:r w:rsidRPr="005F4D80">
        <w:rPr>
          <w:sz w:val="26"/>
          <w:szCs w:val="26"/>
        </w:rPr>
        <w:t>Наиболее вероятными причинами возникновения аварийных ситуаций в работе системы теплоснабжения могут послужить:</w:t>
      </w:r>
    </w:p>
    <w:p w14:paraId="2A5CD02B" w14:textId="77777777" w:rsidR="00856C11" w:rsidRPr="005F4D80" w:rsidRDefault="00856C11" w:rsidP="00A83FF1">
      <w:pPr>
        <w:pStyle w:val="aff0"/>
        <w:numPr>
          <w:ilvl w:val="0"/>
          <w:numId w:val="6"/>
        </w:numPr>
        <w:spacing w:line="276" w:lineRule="auto"/>
        <w:ind w:left="0" w:firstLine="709"/>
        <w:rPr>
          <w:sz w:val="26"/>
          <w:szCs w:val="26"/>
        </w:rPr>
      </w:pPr>
      <w:r w:rsidRPr="005F4D80">
        <w:rPr>
          <w:sz w:val="26"/>
          <w:szCs w:val="26"/>
        </w:rPr>
        <w:t>неблагоприятные погодно-климатические явления (ураганы, смерчи, бури, сильные ветры, сильные морозы, снегопады и метели, обледенение и гололед);</w:t>
      </w:r>
    </w:p>
    <w:p w14:paraId="45AAC0A3" w14:textId="77777777" w:rsidR="00856C11" w:rsidRPr="005F4D80" w:rsidRDefault="00856C11" w:rsidP="00A83FF1">
      <w:pPr>
        <w:pStyle w:val="aff0"/>
        <w:numPr>
          <w:ilvl w:val="0"/>
          <w:numId w:val="6"/>
        </w:numPr>
        <w:spacing w:line="276" w:lineRule="auto"/>
        <w:ind w:left="0" w:firstLine="709"/>
        <w:rPr>
          <w:sz w:val="26"/>
          <w:szCs w:val="26"/>
        </w:rPr>
      </w:pPr>
      <w:r w:rsidRPr="005F4D80">
        <w:rPr>
          <w:sz w:val="26"/>
          <w:szCs w:val="26"/>
        </w:rPr>
        <w:t>- человеческий фактор (неправильные действия персонала);</w:t>
      </w:r>
    </w:p>
    <w:p w14:paraId="42ACFDD6" w14:textId="77777777" w:rsidR="00856C11" w:rsidRPr="005F4D80" w:rsidRDefault="00856C11" w:rsidP="00A83FF1">
      <w:pPr>
        <w:pStyle w:val="aff0"/>
        <w:numPr>
          <w:ilvl w:val="0"/>
          <w:numId w:val="6"/>
        </w:numPr>
        <w:spacing w:line="276" w:lineRule="auto"/>
        <w:ind w:left="0" w:firstLine="709"/>
        <w:rPr>
          <w:sz w:val="26"/>
          <w:szCs w:val="26"/>
        </w:rPr>
      </w:pPr>
      <w:r w:rsidRPr="005F4D80">
        <w:rPr>
          <w:sz w:val="26"/>
          <w:szCs w:val="26"/>
        </w:rPr>
        <w:t>- прекращение подачи электрической энергии, холодной воды, топлива на источник тепловой энергии;</w:t>
      </w:r>
    </w:p>
    <w:p w14:paraId="0192E5AB" w14:textId="77777777" w:rsidR="00856C11" w:rsidRPr="005F4D80" w:rsidRDefault="00856C11" w:rsidP="00A83FF1">
      <w:pPr>
        <w:pStyle w:val="aff0"/>
        <w:numPr>
          <w:ilvl w:val="0"/>
          <w:numId w:val="6"/>
        </w:numPr>
        <w:spacing w:line="276" w:lineRule="auto"/>
        <w:ind w:left="0" w:firstLine="709"/>
        <w:rPr>
          <w:sz w:val="26"/>
          <w:szCs w:val="26"/>
        </w:rPr>
      </w:pPr>
      <w:r w:rsidRPr="005F4D80">
        <w:rPr>
          <w:sz w:val="26"/>
          <w:szCs w:val="26"/>
        </w:rPr>
        <w:t>- внеплановый останов (выход из строя) оборудования на объектах системы теплоснабжения.</w:t>
      </w:r>
    </w:p>
    <w:p w14:paraId="3486237B" w14:textId="77777777" w:rsidR="00856C11" w:rsidRPr="005F4D80" w:rsidRDefault="00856C11" w:rsidP="006113DF">
      <w:pPr>
        <w:pStyle w:val="aff0"/>
        <w:spacing w:line="276" w:lineRule="auto"/>
        <w:rPr>
          <w:sz w:val="26"/>
          <w:szCs w:val="26"/>
        </w:rPr>
      </w:pPr>
      <w:r w:rsidRPr="005F4D80">
        <w:rPr>
          <w:sz w:val="26"/>
          <w:szCs w:val="26"/>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190BE347" w14:textId="77777777" w:rsidR="00856C11" w:rsidRPr="005F4D80" w:rsidRDefault="00856C11" w:rsidP="006113DF">
      <w:pPr>
        <w:pStyle w:val="aff0"/>
        <w:spacing w:line="276" w:lineRule="auto"/>
        <w:rPr>
          <w:sz w:val="26"/>
          <w:szCs w:val="26"/>
        </w:rPr>
      </w:pPr>
      <w:r w:rsidRPr="005F4D80">
        <w:rPr>
          <w:sz w:val="26"/>
          <w:szCs w:val="26"/>
        </w:rPr>
        <w:t>Наиболее опасными по последствиям являются следующие сценарии наиболее вероятных аварийных ситуаций:</w:t>
      </w:r>
    </w:p>
    <w:p w14:paraId="781ADA1B" w14:textId="77777777" w:rsidR="00856C11" w:rsidRPr="005F4D80" w:rsidRDefault="00856C11" w:rsidP="006113DF">
      <w:pPr>
        <w:pStyle w:val="aff0"/>
        <w:spacing w:line="276" w:lineRule="auto"/>
        <w:rPr>
          <w:sz w:val="26"/>
          <w:szCs w:val="26"/>
        </w:rPr>
      </w:pPr>
      <w:r w:rsidRPr="005F4D80">
        <w:rPr>
          <w:sz w:val="26"/>
          <w:szCs w:val="26"/>
        </w:rPr>
        <w:t>- Прекращение подачи электроэнергии на источник тепловой энергии, ЦТП, насосную станцию;</w:t>
      </w:r>
    </w:p>
    <w:p w14:paraId="392E2A4E" w14:textId="77777777" w:rsidR="00856C11" w:rsidRPr="005F4D80" w:rsidRDefault="00856C11" w:rsidP="006113DF">
      <w:pPr>
        <w:pStyle w:val="aff0"/>
        <w:spacing w:line="276" w:lineRule="auto"/>
        <w:rPr>
          <w:sz w:val="26"/>
          <w:szCs w:val="26"/>
        </w:rPr>
      </w:pPr>
      <w:r w:rsidRPr="005F4D80">
        <w:rPr>
          <w:sz w:val="26"/>
          <w:szCs w:val="26"/>
        </w:rPr>
        <w:t>- Одновременный выход из строя всех котлов источника тепловой энергии;</w:t>
      </w:r>
    </w:p>
    <w:p w14:paraId="3B19CCC6" w14:textId="77777777" w:rsidR="00856C11" w:rsidRPr="005F4D80" w:rsidRDefault="00856C11" w:rsidP="006113DF">
      <w:pPr>
        <w:pStyle w:val="aff0"/>
        <w:spacing w:line="276" w:lineRule="auto"/>
        <w:rPr>
          <w:sz w:val="26"/>
          <w:szCs w:val="26"/>
        </w:rPr>
      </w:pPr>
      <w:r w:rsidRPr="005F4D80">
        <w:rPr>
          <w:sz w:val="26"/>
          <w:szCs w:val="26"/>
        </w:rPr>
        <w:t>- Одновременный выход из строя всех сетевых насосов на источнике тепловой энергии, ЦТП, насосной станции;</w:t>
      </w:r>
    </w:p>
    <w:p w14:paraId="67D1AAFC" w14:textId="77777777" w:rsidR="00856C11" w:rsidRPr="005F4D80" w:rsidRDefault="00856C11" w:rsidP="006113DF">
      <w:pPr>
        <w:pStyle w:val="aff0"/>
        <w:spacing w:line="276" w:lineRule="auto"/>
        <w:rPr>
          <w:sz w:val="26"/>
          <w:szCs w:val="26"/>
        </w:rPr>
      </w:pPr>
      <w:r w:rsidRPr="005F4D80">
        <w:rPr>
          <w:sz w:val="26"/>
          <w:szCs w:val="26"/>
        </w:rPr>
        <w:t>- Порыв (инциденты) на магистральных участках тепловых сетей;</w:t>
      </w:r>
    </w:p>
    <w:p w14:paraId="71996454" w14:textId="538D1DEE" w:rsidR="00856C11" w:rsidRPr="005F4D80" w:rsidRDefault="00856C11" w:rsidP="006113DF">
      <w:pPr>
        <w:pStyle w:val="aff0"/>
        <w:spacing w:line="276" w:lineRule="auto"/>
        <w:rPr>
          <w:sz w:val="26"/>
          <w:szCs w:val="26"/>
        </w:rPr>
      </w:pPr>
      <w:r w:rsidRPr="005F4D80">
        <w:rPr>
          <w:sz w:val="26"/>
          <w:szCs w:val="26"/>
        </w:rPr>
        <w:t>- Порыв (инциденты) на распределительных участках тепловых сетей, не имеющих резервирования.</w:t>
      </w:r>
    </w:p>
    <w:p w14:paraId="24AAE21A" w14:textId="024A90B7" w:rsidR="00856C11" w:rsidRPr="005F4D80" w:rsidRDefault="00856C11" w:rsidP="006113DF">
      <w:pPr>
        <w:pStyle w:val="aff0"/>
        <w:spacing w:line="276" w:lineRule="auto"/>
        <w:rPr>
          <w:sz w:val="26"/>
          <w:szCs w:val="26"/>
        </w:rPr>
      </w:pPr>
      <w:r w:rsidRPr="005F4D80">
        <w:rPr>
          <w:sz w:val="26"/>
          <w:szCs w:val="26"/>
        </w:rPr>
        <w:t>Источниками (местами) возникновения аварийных ситуаций в системах теплоснабжения могут быть:</w:t>
      </w:r>
    </w:p>
    <w:p w14:paraId="4AB0D563" w14:textId="4E31F880" w:rsidR="00856C11" w:rsidRPr="005F4D80" w:rsidRDefault="000A2AE4" w:rsidP="006113DF">
      <w:pPr>
        <w:pStyle w:val="aff0"/>
        <w:spacing w:line="276" w:lineRule="auto"/>
        <w:rPr>
          <w:sz w:val="26"/>
          <w:szCs w:val="26"/>
        </w:rPr>
      </w:pPr>
      <w:r w:rsidRPr="005F4D80">
        <w:rPr>
          <w:sz w:val="26"/>
          <w:szCs w:val="26"/>
        </w:rPr>
        <w:t xml:space="preserve">- </w:t>
      </w:r>
      <w:proofErr w:type="gramStart"/>
      <w:r w:rsidR="00856C11" w:rsidRPr="005F4D80">
        <w:rPr>
          <w:sz w:val="26"/>
          <w:szCs w:val="26"/>
        </w:rPr>
        <w:t>системы</w:t>
      </w:r>
      <w:proofErr w:type="gramEnd"/>
      <w:r w:rsidR="00856C11" w:rsidRPr="005F4D80">
        <w:rPr>
          <w:sz w:val="26"/>
          <w:szCs w:val="26"/>
        </w:rPr>
        <w:t xml:space="preserve"> по которым осуществляется поставка энергетических ресурсов на источники тепловой энергии и сооружения на тепловых сетях;</w:t>
      </w:r>
    </w:p>
    <w:p w14:paraId="7CF71DEA" w14:textId="77777777" w:rsidR="00856C11" w:rsidRPr="005F4D80" w:rsidRDefault="00856C11" w:rsidP="006113DF">
      <w:pPr>
        <w:pStyle w:val="aff0"/>
        <w:spacing w:line="276" w:lineRule="auto"/>
        <w:rPr>
          <w:sz w:val="26"/>
          <w:szCs w:val="26"/>
        </w:rPr>
      </w:pPr>
      <w:r w:rsidRPr="005F4D80">
        <w:rPr>
          <w:sz w:val="26"/>
          <w:szCs w:val="26"/>
        </w:rPr>
        <w:t>- источники тепловой энергии;</w:t>
      </w:r>
    </w:p>
    <w:p w14:paraId="7F3FC84C" w14:textId="5A5423DB" w:rsidR="00035AF4" w:rsidRPr="005F4D80" w:rsidRDefault="000A2AE4" w:rsidP="006113DF">
      <w:pPr>
        <w:pStyle w:val="aff0"/>
        <w:spacing w:line="276" w:lineRule="auto"/>
        <w:rPr>
          <w:sz w:val="26"/>
          <w:szCs w:val="26"/>
        </w:rPr>
      </w:pPr>
      <w:r w:rsidRPr="005F4D80">
        <w:rPr>
          <w:sz w:val="26"/>
          <w:szCs w:val="26"/>
        </w:rPr>
        <w:t xml:space="preserve">- тепловые сети </w:t>
      </w:r>
      <w:r w:rsidR="00856C11" w:rsidRPr="005F4D80">
        <w:rPr>
          <w:sz w:val="26"/>
          <w:szCs w:val="26"/>
        </w:rPr>
        <w:t>и сооружения на них</w:t>
      </w:r>
      <w:r w:rsidRPr="005F4D80">
        <w:rPr>
          <w:sz w:val="26"/>
          <w:szCs w:val="26"/>
        </w:rPr>
        <w:t>.</w:t>
      </w:r>
    </w:p>
    <w:p w14:paraId="207BD8F4" w14:textId="147984BC" w:rsidR="00EC323C" w:rsidRPr="005F4D80" w:rsidRDefault="00EC323C" w:rsidP="006113DF">
      <w:pPr>
        <w:pStyle w:val="aff0"/>
        <w:spacing w:line="276" w:lineRule="auto"/>
        <w:rPr>
          <w:sz w:val="26"/>
          <w:szCs w:val="26"/>
        </w:rPr>
      </w:pPr>
    </w:p>
    <w:p w14:paraId="30F2C512" w14:textId="77777777" w:rsidR="000A2AE4" w:rsidRPr="005F4D80" w:rsidRDefault="000A2AE4" w:rsidP="00634550">
      <w:pPr>
        <w:pStyle w:val="aff0"/>
        <w:sectPr w:rsidR="000A2AE4" w:rsidRPr="005F4D80" w:rsidSect="00404E3C">
          <w:pgSz w:w="11906" w:h="16838"/>
          <w:pgMar w:top="1134" w:right="850" w:bottom="1134" w:left="1701" w:header="283" w:footer="425" w:gutter="0"/>
          <w:cols w:space="708"/>
          <w:docGrid w:linePitch="360"/>
        </w:sectPr>
      </w:pPr>
    </w:p>
    <w:p w14:paraId="2342A6B7" w14:textId="77777777" w:rsidR="000A2AE4" w:rsidRPr="005F4D80" w:rsidRDefault="000A2AE4" w:rsidP="00BB5B6F">
      <w:pPr>
        <w:pStyle w:val="6"/>
        <w:spacing w:after="240"/>
      </w:pPr>
      <w:r w:rsidRPr="005F4D80">
        <w:lastRenderedPageBreak/>
        <w:t>Сценарии возможных аварийных ситуаций, их описание, масштабы и уровень реагирования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2960"/>
        <w:gridCol w:w="5035"/>
        <w:gridCol w:w="3999"/>
      </w:tblGrid>
      <w:tr w:rsidR="000A2AE4" w:rsidRPr="005F4D80" w14:paraId="191D42FE" w14:textId="77777777" w:rsidTr="000A2AE4">
        <w:trPr>
          <w:trHeight w:val="20"/>
          <w:tblHeader/>
        </w:trPr>
        <w:tc>
          <w:tcPr>
            <w:tcW w:w="1179" w:type="pct"/>
            <w:shd w:val="clear" w:color="auto" w:fill="auto"/>
            <w:vAlign w:val="center"/>
            <w:hideMark/>
          </w:tcPr>
          <w:p w14:paraId="4F02918C" w14:textId="77777777" w:rsidR="000A2AE4" w:rsidRPr="005F4D80" w:rsidRDefault="000A2AE4" w:rsidP="000A2AE4">
            <w:pPr>
              <w:spacing w:line="240" w:lineRule="auto"/>
              <w:ind w:firstLine="0"/>
              <w:jc w:val="center"/>
              <w:rPr>
                <w:rFonts w:eastAsia="Times New Roman" w:cs="Times New Roman"/>
                <w:b/>
                <w:bCs/>
                <w:color w:val="000000" w:themeColor="text1"/>
                <w:sz w:val="20"/>
                <w:szCs w:val="20"/>
                <w:lang w:eastAsia="ru-RU"/>
              </w:rPr>
            </w:pPr>
            <w:r w:rsidRPr="005F4D80">
              <w:rPr>
                <w:rFonts w:eastAsia="Times New Roman" w:cs="Times New Roman"/>
                <w:b/>
                <w:bCs/>
                <w:color w:val="000000" w:themeColor="text1"/>
                <w:sz w:val="20"/>
                <w:szCs w:val="20"/>
                <w:lang w:eastAsia="ru-RU"/>
              </w:rPr>
              <w:t>Причина возникновения аварийной ситуации</w:t>
            </w:r>
          </w:p>
        </w:tc>
        <w:tc>
          <w:tcPr>
            <w:tcW w:w="943" w:type="pct"/>
            <w:shd w:val="clear" w:color="auto" w:fill="auto"/>
            <w:vAlign w:val="center"/>
            <w:hideMark/>
          </w:tcPr>
          <w:p w14:paraId="3096843F" w14:textId="77777777" w:rsidR="000A2AE4" w:rsidRPr="005F4D80" w:rsidRDefault="000A2AE4" w:rsidP="000A2AE4">
            <w:pPr>
              <w:spacing w:line="240" w:lineRule="auto"/>
              <w:ind w:firstLine="0"/>
              <w:jc w:val="center"/>
              <w:rPr>
                <w:rFonts w:eastAsia="Times New Roman" w:cs="Times New Roman"/>
                <w:b/>
                <w:bCs/>
                <w:color w:val="000000" w:themeColor="text1"/>
                <w:sz w:val="20"/>
                <w:szCs w:val="20"/>
                <w:lang w:eastAsia="ru-RU"/>
              </w:rPr>
            </w:pPr>
            <w:r w:rsidRPr="005F4D80">
              <w:rPr>
                <w:rFonts w:eastAsia="Times New Roman" w:cs="Times New Roman"/>
                <w:b/>
                <w:bCs/>
                <w:color w:val="000000" w:themeColor="text1"/>
                <w:sz w:val="20"/>
                <w:szCs w:val="20"/>
                <w:lang w:eastAsia="ru-RU"/>
              </w:rPr>
              <w:t>Описание аварийной ситуации</w:t>
            </w:r>
          </w:p>
        </w:tc>
        <w:tc>
          <w:tcPr>
            <w:tcW w:w="1604" w:type="pct"/>
            <w:shd w:val="clear" w:color="auto" w:fill="auto"/>
            <w:vAlign w:val="center"/>
            <w:hideMark/>
          </w:tcPr>
          <w:p w14:paraId="195C3D4E" w14:textId="77777777" w:rsidR="000A2AE4" w:rsidRPr="005F4D80" w:rsidRDefault="000A2AE4" w:rsidP="000A2AE4">
            <w:pPr>
              <w:spacing w:line="240" w:lineRule="auto"/>
              <w:ind w:firstLine="0"/>
              <w:jc w:val="center"/>
              <w:rPr>
                <w:rFonts w:eastAsia="Times New Roman" w:cs="Times New Roman"/>
                <w:b/>
                <w:bCs/>
                <w:color w:val="000000" w:themeColor="text1"/>
                <w:sz w:val="20"/>
                <w:szCs w:val="20"/>
                <w:lang w:eastAsia="ru-RU"/>
              </w:rPr>
            </w:pPr>
            <w:r w:rsidRPr="005F4D80">
              <w:rPr>
                <w:rFonts w:eastAsia="Times New Roman" w:cs="Times New Roman"/>
                <w:b/>
                <w:bCs/>
                <w:color w:val="000000" w:themeColor="text1"/>
                <w:sz w:val="20"/>
                <w:szCs w:val="20"/>
                <w:lang w:eastAsia="ru-RU"/>
              </w:rPr>
              <w:t>Возможные масштабы аварийной ситуации и последствия</w:t>
            </w:r>
          </w:p>
        </w:tc>
        <w:tc>
          <w:tcPr>
            <w:tcW w:w="1274" w:type="pct"/>
            <w:shd w:val="clear" w:color="auto" w:fill="auto"/>
            <w:vAlign w:val="center"/>
            <w:hideMark/>
          </w:tcPr>
          <w:p w14:paraId="02A899B4" w14:textId="77777777" w:rsidR="000A2AE4" w:rsidRPr="005F4D80" w:rsidRDefault="000A2AE4" w:rsidP="000A2AE4">
            <w:pPr>
              <w:spacing w:line="240" w:lineRule="auto"/>
              <w:ind w:firstLine="0"/>
              <w:jc w:val="center"/>
              <w:rPr>
                <w:rFonts w:eastAsia="Times New Roman" w:cs="Times New Roman"/>
                <w:b/>
                <w:bCs/>
                <w:color w:val="000000" w:themeColor="text1"/>
                <w:sz w:val="20"/>
                <w:szCs w:val="20"/>
                <w:lang w:eastAsia="ru-RU"/>
              </w:rPr>
            </w:pPr>
            <w:r w:rsidRPr="005F4D80">
              <w:rPr>
                <w:rFonts w:eastAsia="Times New Roman" w:cs="Times New Roman"/>
                <w:b/>
                <w:bCs/>
                <w:color w:val="000000" w:themeColor="text1"/>
                <w:sz w:val="20"/>
                <w:szCs w:val="20"/>
                <w:lang w:eastAsia="ru-RU"/>
              </w:rPr>
              <w:t>Уровень реагирования (местный</w:t>
            </w:r>
            <w:r w:rsidRPr="005F4D80">
              <w:rPr>
                <w:rFonts w:eastAsia="Times New Roman" w:cs="Times New Roman"/>
                <w:b/>
                <w:color w:val="000000" w:themeColor="text1"/>
                <w:sz w:val="20"/>
                <w:szCs w:val="20"/>
                <w:vertAlign w:val="superscript"/>
                <w:lang w:eastAsia="ru-RU"/>
              </w:rPr>
              <w:footnoteReference w:id="1"/>
            </w:r>
            <w:r w:rsidRPr="005F4D80">
              <w:rPr>
                <w:rFonts w:eastAsia="Times New Roman" w:cs="Times New Roman"/>
                <w:b/>
                <w:bCs/>
                <w:color w:val="000000" w:themeColor="text1"/>
                <w:sz w:val="20"/>
                <w:szCs w:val="20"/>
                <w:lang w:eastAsia="ru-RU"/>
              </w:rPr>
              <w:t>, объектовый</w:t>
            </w:r>
            <w:r w:rsidRPr="005F4D80">
              <w:rPr>
                <w:rFonts w:eastAsia="Times New Roman" w:cs="Times New Roman"/>
                <w:b/>
                <w:color w:val="000000" w:themeColor="text1"/>
                <w:sz w:val="20"/>
                <w:szCs w:val="20"/>
                <w:vertAlign w:val="superscript"/>
                <w:lang w:eastAsia="ru-RU"/>
              </w:rPr>
              <w:footnoteReference w:id="2"/>
            </w:r>
            <w:r w:rsidRPr="005F4D80">
              <w:rPr>
                <w:rFonts w:eastAsia="Times New Roman" w:cs="Times New Roman"/>
                <w:b/>
                <w:bCs/>
                <w:color w:val="000000" w:themeColor="text1"/>
                <w:sz w:val="20"/>
                <w:szCs w:val="20"/>
                <w:lang w:eastAsia="ru-RU"/>
              </w:rPr>
              <w:t>)</w:t>
            </w:r>
          </w:p>
        </w:tc>
      </w:tr>
      <w:tr w:rsidR="000A2AE4" w:rsidRPr="005F4D80" w14:paraId="6F37115F" w14:textId="77777777" w:rsidTr="00BB5B6F">
        <w:trPr>
          <w:trHeight w:val="1077"/>
        </w:trPr>
        <w:tc>
          <w:tcPr>
            <w:tcW w:w="1179" w:type="pct"/>
            <w:vMerge w:val="restart"/>
            <w:shd w:val="clear" w:color="auto" w:fill="auto"/>
            <w:vAlign w:val="center"/>
          </w:tcPr>
          <w:p w14:paraId="129FD163"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подачи электроэнергии на источник тепловой энергии, ЦТП, насосную станцию</w:t>
            </w:r>
          </w:p>
        </w:tc>
        <w:tc>
          <w:tcPr>
            <w:tcW w:w="943" w:type="pct"/>
            <w:vMerge w:val="restart"/>
            <w:shd w:val="clear" w:color="auto" w:fill="auto"/>
            <w:vAlign w:val="center"/>
          </w:tcPr>
          <w:p w14:paraId="1830758B"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Остановка работы источника тепловой энергии, ЦТП, насосной станции</w:t>
            </w:r>
          </w:p>
        </w:tc>
        <w:tc>
          <w:tcPr>
            <w:tcW w:w="1604" w:type="pct"/>
            <w:vMerge w:val="restart"/>
            <w:shd w:val="clear" w:color="auto" w:fill="auto"/>
            <w:vAlign w:val="center"/>
          </w:tcPr>
          <w:p w14:paraId="161A2047"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циркуляции в системе теплоснабжения потребителей, понижение температуры в зданиях и домах, возможное размораживание наружных тепловых сетей и внутренних отопительных систем</w:t>
            </w:r>
          </w:p>
        </w:tc>
        <w:tc>
          <w:tcPr>
            <w:tcW w:w="1274" w:type="pct"/>
            <w:vMerge w:val="restart"/>
            <w:shd w:val="clear" w:color="auto" w:fill="auto"/>
            <w:vAlign w:val="center"/>
          </w:tcPr>
          <w:p w14:paraId="035501EA"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 (муниципальный)</w:t>
            </w:r>
          </w:p>
        </w:tc>
      </w:tr>
      <w:tr w:rsidR="000A2AE4" w:rsidRPr="005F4D80" w14:paraId="34E7022B" w14:textId="77777777" w:rsidTr="00BB5B6F">
        <w:trPr>
          <w:trHeight w:val="1077"/>
        </w:trPr>
        <w:tc>
          <w:tcPr>
            <w:tcW w:w="1179" w:type="pct"/>
            <w:vMerge/>
            <w:shd w:val="clear" w:color="auto" w:fill="auto"/>
            <w:vAlign w:val="center"/>
            <w:hideMark/>
          </w:tcPr>
          <w:p w14:paraId="2EA25F87"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shd w:val="clear" w:color="auto" w:fill="auto"/>
            <w:vAlign w:val="center"/>
            <w:hideMark/>
          </w:tcPr>
          <w:p w14:paraId="26378BBF"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shd w:val="clear" w:color="auto" w:fill="auto"/>
            <w:vAlign w:val="center"/>
            <w:hideMark/>
          </w:tcPr>
          <w:p w14:paraId="3BF8DFBA"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vMerge/>
            <w:shd w:val="clear" w:color="auto" w:fill="auto"/>
            <w:vAlign w:val="center"/>
            <w:hideMark/>
          </w:tcPr>
          <w:p w14:paraId="55ABA508"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r>
      <w:tr w:rsidR="000A2AE4" w:rsidRPr="005F4D80" w14:paraId="1FF08E50" w14:textId="77777777" w:rsidTr="00BB5B6F">
        <w:trPr>
          <w:trHeight w:val="1077"/>
        </w:trPr>
        <w:tc>
          <w:tcPr>
            <w:tcW w:w="1179" w:type="pct"/>
            <w:vAlign w:val="center"/>
            <w:hideMark/>
          </w:tcPr>
          <w:p w14:paraId="1D4AF26E"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подачи холодной воды на источник тепловой энергии, ЦТП</w:t>
            </w:r>
          </w:p>
        </w:tc>
        <w:tc>
          <w:tcPr>
            <w:tcW w:w="943" w:type="pct"/>
            <w:vAlign w:val="center"/>
            <w:hideMark/>
          </w:tcPr>
          <w:p w14:paraId="5F433263"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Ограничение работы источника тепловой энергии</w:t>
            </w:r>
          </w:p>
        </w:tc>
        <w:tc>
          <w:tcPr>
            <w:tcW w:w="1604" w:type="pct"/>
            <w:vAlign w:val="center"/>
            <w:hideMark/>
          </w:tcPr>
          <w:p w14:paraId="2FF0E44C"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Ограничение циркуляции теплоносителя в системе теплоснабжения потребителей, понижение температуры воздуха в зданиях</w:t>
            </w:r>
          </w:p>
        </w:tc>
        <w:tc>
          <w:tcPr>
            <w:tcW w:w="1274" w:type="pct"/>
            <w:vAlign w:val="center"/>
            <w:hideMark/>
          </w:tcPr>
          <w:p w14:paraId="4772F367"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 (муниципальный)</w:t>
            </w:r>
          </w:p>
        </w:tc>
      </w:tr>
      <w:tr w:rsidR="000A2AE4" w:rsidRPr="005F4D80" w14:paraId="0D7B2E8B" w14:textId="77777777" w:rsidTr="00BB5B6F">
        <w:trPr>
          <w:trHeight w:val="1077"/>
        </w:trPr>
        <w:tc>
          <w:tcPr>
            <w:tcW w:w="1179" w:type="pct"/>
            <w:vMerge w:val="restart"/>
            <w:tcBorders>
              <w:bottom w:val="single" w:sz="4" w:space="0" w:color="auto"/>
            </w:tcBorders>
            <w:shd w:val="clear" w:color="auto" w:fill="auto"/>
            <w:vAlign w:val="center"/>
          </w:tcPr>
          <w:p w14:paraId="6A904902"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подачи топлива на источник тепловой энергии</w:t>
            </w:r>
          </w:p>
        </w:tc>
        <w:tc>
          <w:tcPr>
            <w:tcW w:w="943" w:type="pct"/>
            <w:vMerge w:val="restart"/>
            <w:shd w:val="clear" w:color="auto" w:fill="auto"/>
            <w:vAlign w:val="center"/>
          </w:tcPr>
          <w:p w14:paraId="3C4DC98A"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Остановка нагрева воды на источнике тепловой энергии</w:t>
            </w:r>
          </w:p>
        </w:tc>
        <w:tc>
          <w:tcPr>
            <w:tcW w:w="1604" w:type="pct"/>
            <w:vMerge w:val="restart"/>
            <w:shd w:val="clear" w:color="auto" w:fill="auto"/>
            <w:vAlign w:val="center"/>
          </w:tcPr>
          <w:p w14:paraId="0F39779F"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Снижение температуры теплоносителя поступающего в систему теплоснабжения потребителей, понижение температуры воздуха в зданиях</w:t>
            </w:r>
          </w:p>
        </w:tc>
        <w:tc>
          <w:tcPr>
            <w:tcW w:w="1274" w:type="pct"/>
            <w:tcBorders>
              <w:bottom w:val="single" w:sz="4" w:space="0" w:color="auto"/>
            </w:tcBorders>
            <w:shd w:val="clear" w:color="auto" w:fill="auto"/>
            <w:vAlign w:val="center"/>
          </w:tcPr>
          <w:p w14:paraId="2AAEC2FD"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 (муниципальный) (топливо – газ)</w:t>
            </w:r>
          </w:p>
        </w:tc>
      </w:tr>
      <w:tr w:rsidR="000A2AE4" w:rsidRPr="005F4D80" w14:paraId="293611C0" w14:textId="77777777" w:rsidTr="00BB5B6F">
        <w:trPr>
          <w:trHeight w:val="1077"/>
        </w:trPr>
        <w:tc>
          <w:tcPr>
            <w:tcW w:w="1179" w:type="pct"/>
            <w:vMerge/>
            <w:tcBorders>
              <w:bottom w:val="single" w:sz="4" w:space="0" w:color="auto"/>
            </w:tcBorders>
            <w:vAlign w:val="center"/>
            <w:hideMark/>
          </w:tcPr>
          <w:p w14:paraId="49B53AAD"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tcBorders>
              <w:bottom w:val="single" w:sz="4" w:space="0" w:color="auto"/>
            </w:tcBorders>
            <w:vAlign w:val="center"/>
            <w:hideMark/>
          </w:tcPr>
          <w:p w14:paraId="4898D0D2"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tcBorders>
              <w:bottom w:val="single" w:sz="4" w:space="0" w:color="auto"/>
            </w:tcBorders>
            <w:vAlign w:val="center"/>
            <w:hideMark/>
          </w:tcPr>
          <w:p w14:paraId="298FD731"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tcBorders>
              <w:bottom w:val="single" w:sz="4" w:space="0" w:color="auto"/>
            </w:tcBorders>
            <w:vAlign w:val="center"/>
            <w:hideMark/>
          </w:tcPr>
          <w:p w14:paraId="0E3F308C"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Объектовый (локальный) (топливо – мазут, уголь, древесные породы, дизельное топливо)</w:t>
            </w:r>
          </w:p>
        </w:tc>
      </w:tr>
      <w:tr w:rsidR="000A2AE4" w:rsidRPr="005F4D80" w14:paraId="34154A57" w14:textId="77777777" w:rsidTr="00BB5B6F">
        <w:trPr>
          <w:trHeight w:val="1077"/>
        </w:trPr>
        <w:tc>
          <w:tcPr>
            <w:tcW w:w="1179" w:type="pct"/>
            <w:vMerge w:val="restart"/>
            <w:vAlign w:val="center"/>
          </w:tcPr>
          <w:p w14:paraId="1A53B0A5"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Взрыв газо-воздушной смеси на источнике тепловой энергии</w:t>
            </w:r>
          </w:p>
        </w:tc>
        <w:tc>
          <w:tcPr>
            <w:tcW w:w="943" w:type="pct"/>
            <w:vMerge w:val="restart"/>
            <w:vAlign w:val="center"/>
          </w:tcPr>
          <w:p w14:paraId="17AC5EC5"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Остановка нагрева воды на источнике тепловой энергии</w:t>
            </w:r>
          </w:p>
        </w:tc>
        <w:tc>
          <w:tcPr>
            <w:tcW w:w="1604" w:type="pct"/>
            <w:vMerge w:val="restart"/>
            <w:vAlign w:val="center"/>
          </w:tcPr>
          <w:p w14:paraId="4ABC6137"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подачи теплоносителя в систему теплоснабжения потребителей, понижение температуры воздуха в зданиях</w:t>
            </w:r>
          </w:p>
        </w:tc>
        <w:tc>
          <w:tcPr>
            <w:tcW w:w="1274" w:type="pct"/>
            <w:vMerge w:val="restart"/>
            <w:shd w:val="clear" w:color="auto" w:fill="auto"/>
            <w:vAlign w:val="center"/>
          </w:tcPr>
          <w:p w14:paraId="37EA56EB"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 (муниципальный) (топливо – газ)</w:t>
            </w:r>
          </w:p>
        </w:tc>
      </w:tr>
      <w:tr w:rsidR="000A2AE4" w:rsidRPr="005F4D80" w14:paraId="65FEF53A" w14:textId="77777777" w:rsidTr="00BB5B6F">
        <w:trPr>
          <w:trHeight w:val="1077"/>
        </w:trPr>
        <w:tc>
          <w:tcPr>
            <w:tcW w:w="1179" w:type="pct"/>
            <w:vMerge/>
            <w:vAlign w:val="center"/>
            <w:hideMark/>
          </w:tcPr>
          <w:p w14:paraId="2FD1C4B2"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hideMark/>
          </w:tcPr>
          <w:p w14:paraId="1D73B962"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vAlign w:val="center"/>
            <w:hideMark/>
          </w:tcPr>
          <w:p w14:paraId="7B9B9A7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vMerge/>
            <w:shd w:val="clear" w:color="auto" w:fill="auto"/>
            <w:vAlign w:val="center"/>
            <w:hideMark/>
          </w:tcPr>
          <w:p w14:paraId="1B8204CD"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r>
      <w:tr w:rsidR="000A2AE4" w:rsidRPr="005F4D80" w14:paraId="341BC29D" w14:textId="77777777" w:rsidTr="00BB5B6F">
        <w:trPr>
          <w:trHeight w:val="1077"/>
        </w:trPr>
        <w:tc>
          <w:tcPr>
            <w:tcW w:w="1179" w:type="pct"/>
            <w:vMerge w:val="restart"/>
            <w:vAlign w:val="center"/>
          </w:tcPr>
          <w:p w14:paraId="01129A3A"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lastRenderedPageBreak/>
              <w:t>Авария на газопроводе</w:t>
            </w:r>
          </w:p>
        </w:tc>
        <w:tc>
          <w:tcPr>
            <w:tcW w:w="943" w:type="pct"/>
            <w:vMerge w:val="restart"/>
            <w:vAlign w:val="center"/>
          </w:tcPr>
          <w:p w14:paraId="41B3429E"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Остановка нагрева воды на источнике тепловой энергии</w:t>
            </w:r>
          </w:p>
        </w:tc>
        <w:tc>
          <w:tcPr>
            <w:tcW w:w="1604" w:type="pct"/>
            <w:vMerge w:val="restart"/>
            <w:vAlign w:val="center"/>
          </w:tcPr>
          <w:p w14:paraId="150F6CF0"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Снижение температуры теплоносителя в системе теплоснабжения потребителей, понижение температуры воздуха в зданиях</w:t>
            </w:r>
          </w:p>
        </w:tc>
        <w:tc>
          <w:tcPr>
            <w:tcW w:w="1274" w:type="pct"/>
            <w:vMerge w:val="restart"/>
            <w:shd w:val="clear" w:color="auto" w:fill="auto"/>
            <w:vAlign w:val="center"/>
          </w:tcPr>
          <w:p w14:paraId="0BD2E15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 (муниципальный)</w:t>
            </w:r>
          </w:p>
        </w:tc>
      </w:tr>
      <w:tr w:rsidR="000A2AE4" w:rsidRPr="005F4D80" w14:paraId="5A666F58" w14:textId="77777777" w:rsidTr="00BB5B6F">
        <w:trPr>
          <w:trHeight w:val="1077"/>
        </w:trPr>
        <w:tc>
          <w:tcPr>
            <w:tcW w:w="1179" w:type="pct"/>
            <w:vMerge/>
            <w:vAlign w:val="center"/>
            <w:hideMark/>
          </w:tcPr>
          <w:p w14:paraId="2805CC1D"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hideMark/>
          </w:tcPr>
          <w:p w14:paraId="01744E87"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vAlign w:val="center"/>
            <w:hideMark/>
          </w:tcPr>
          <w:p w14:paraId="65F54A4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vMerge/>
            <w:vAlign w:val="center"/>
            <w:hideMark/>
          </w:tcPr>
          <w:p w14:paraId="0E2FCA0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r>
      <w:tr w:rsidR="000A2AE4" w:rsidRPr="005F4D80" w14:paraId="4F88D728" w14:textId="77777777" w:rsidTr="00BB5B6F">
        <w:trPr>
          <w:trHeight w:val="1077"/>
        </w:trPr>
        <w:tc>
          <w:tcPr>
            <w:tcW w:w="1179" w:type="pct"/>
            <w:vAlign w:val="center"/>
            <w:hideMark/>
          </w:tcPr>
          <w:p w14:paraId="26CA6607"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Выход из строя котла (котлов)</w:t>
            </w:r>
          </w:p>
        </w:tc>
        <w:tc>
          <w:tcPr>
            <w:tcW w:w="943" w:type="pct"/>
            <w:vAlign w:val="center"/>
            <w:hideMark/>
          </w:tcPr>
          <w:p w14:paraId="3DB8D2F7"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Ограничение (остановка) работы источника тепловой энергии</w:t>
            </w:r>
          </w:p>
        </w:tc>
        <w:tc>
          <w:tcPr>
            <w:tcW w:w="1604" w:type="pct"/>
            <w:vAlign w:val="center"/>
            <w:hideMark/>
          </w:tcPr>
          <w:p w14:paraId="76821EF3"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Ограничение (прекращение) подачи теплоносителя в систему отопления потребителей, понижение температуры воздуха в зданиях</w:t>
            </w:r>
          </w:p>
        </w:tc>
        <w:tc>
          <w:tcPr>
            <w:tcW w:w="1274" w:type="pct"/>
            <w:vAlign w:val="center"/>
            <w:hideMark/>
          </w:tcPr>
          <w:p w14:paraId="78EA4C95"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Объектовый (локальный)</w:t>
            </w:r>
          </w:p>
        </w:tc>
      </w:tr>
      <w:tr w:rsidR="000A2AE4" w:rsidRPr="005F4D80" w14:paraId="7ECFE67F" w14:textId="77777777" w:rsidTr="00BB5B6F">
        <w:trPr>
          <w:trHeight w:val="1077"/>
        </w:trPr>
        <w:tc>
          <w:tcPr>
            <w:tcW w:w="1179" w:type="pct"/>
            <w:vAlign w:val="center"/>
            <w:hideMark/>
          </w:tcPr>
          <w:p w14:paraId="4FB2EA14"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Выход из строя сетевого (сетевых) насоса</w:t>
            </w:r>
          </w:p>
        </w:tc>
        <w:tc>
          <w:tcPr>
            <w:tcW w:w="943" w:type="pct"/>
            <w:vAlign w:val="center"/>
            <w:hideMark/>
          </w:tcPr>
          <w:p w14:paraId="1DCAE53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Ограничение (остановка) работы источника тепловой энергии</w:t>
            </w:r>
          </w:p>
        </w:tc>
        <w:tc>
          <w:tcPr>
            <w:tcW w:w="1604" w:type="pct"/>
            <w:vAlign w:val="center"/>
            <w:hideMark/>
          </w:tcPr>
          <w:p w14:paraId="0BC87B06"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циркуляции в системе теплоснабжения потребителей, понижение температуры воздуха в зданиях, возможное размораживание наружных тепловых сетей и внутренних отопительных систем</w:t>
            </w:r>
          </w:p>
        </w:tc>
        <w:tc>
          <w:tcPr>
            <w:tcW w:w="1274" w:type="pct"/>
            <w:vAlign w:val="center"/>
            <w:hideMark/>
          </w:tcPr>
          <w:p w14:paraId="25245B51"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w:t>
            </w:r>
          </w:p>
        </w:tc>
      </w:tr>
      <w:tr w:rsidR="000A2AE4" w:rsidRPr="005F4D80" w14:paraId="63D6DBC7" w14:textId="77777777" w:rsidTr="00BB5B6F">
        <w:trPr>
          <w:trHeight w:val="1077"/>
        </w:trPr>
        <w:tc>
          <w:tcPr>
            <w:tcW w:w="1179" w:type="pct"/>
            <w:vMerge w:val="restart"/>
            <w:vAlign w:val="center"/>
          </w:tcPr>
          <w:p w14:paraId="08CA9F8F"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Пожар в ЦТП или в непосредственной близости от объекта</w:t>
            </w:r>
          </w:p>
        </w:tc>
        <w:tc>
          <w:tcPr>
            <w:tcW w:w="943" w:type="pct"/>
            <w:vMerge w:val="restart"/>
            <w:vAlign w:val="center"/>
          </w:tcPr>
          <w:p w14:paraId="6057E985"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Блокирование работы объекта</w:t>
            </w:r>
          </w:p>
        </w:tc>
        <w:tc>
          <w:tcPr>
            <w:tcW w:w="1604" w:type="pct"/>
            <w:vMerge w:val="restart"/>
            <w:vAlign w:val="center"/>
          </w:tcPr>
          <w:p w14:paraId="27A6727A"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1274" w:type="pct"/>
            <w:vMerge w:val="restart"/>
            <w:vAlign w:val="center"/>
            <w:hideMark/>
          </w:tcPr>
          <w:p w14:paraId="37828006"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Объектовый</w:t>
            </w:r>
          </w:p>
          <w:p w14:paraId="24762785"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w:t>
            </w:r>
          </w:p>
        </w:tc>
      </w:tr>
      <w:tr w:rsidR="000A2AE4" w:rsidRPr="005F4D80" w14:paraId="567AE64D" w14:textId="77777777" w:rsidTr="00BB5B6F">
        <w:trPr>
          <w:trHeight w:val="1077"/>
        </w:trPr>
        <w:tc>
          <w:tcPr>
            <w:tcW w:w="1179" w:type="pct"/>
            <w:vMerge/>
            <w:vAlign w:val="center"/>
          </w:tcPr>
          <w:p w14:paraId="44BA3F8E"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tcPr>
          <w:p w14:paraId="3824F165"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vAlign w:val="center"/>
          </w:tcPr>
          <w:p w14:paraId="7C4D7C1D"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vMerge/>
            <w:vAlign w:val="center"/>
          </w:tcPr>
          <w:p w14:paraId="439F6F3A"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r>
      <w:tr w:rsidR="000A2AE4" w:rsidRPr="005F4D80" w14:paraId="522DC73B" w14:textId="77777777" w:rsidTr="00BB5B6F">
        <w:trPr>
          <w:trHeight w:val="1077"/>
        </w:trPr>
        <w:tc>
          <w:tcPr>
            <w:tcW w:w="1179" w:type="pct"/>
            <w:vMerge w:val="restart"/>
            <w:vAlign w:val="center"/>
          </w:tcPr>
          <w:p w14:paraId="43E1F6D5"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Предельный износ элементов сетей, гидродинамические удары</w:t>
            </w:r>
          </w:p>
        </w:tc>
        <w:tc>
          <w:tcPr>
            <w:tcW w:w="943" w:type="pct"/>
            <w:vMerge w:val="restart"/>
            <w:vAlign w:val="center"/>
          </w:tcPr>
          <w:p w14:paraId="4EC72192"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Порыв (инциденты) на тепловых сетях</w:t>
            </w:r>
          </w:p>
        </w:tc>
        <w:tc>
          <w:tcPr>
            <w:tcW w:w="1604" w:type="pct"/>
            <w:vMerge w:val="restart"/>
            <w:vAlign w:val="center"/>
          </w:tcPr>
          <w:p w14:paraId="485FAFDC"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Прекращение циркуляции в части системы,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1274" w:type="pct"/>
            <w:vMerge w:val="restart"/>
            <w:vAlign w:val="center"/>
          </w:tcPr>
          <w:p w14:paraId="545A0636"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Объектовый (локальный)</w:t>
            </w:r>
          </w:p>
          <w:p w14:paraId="19EA7240" w14:textId="33315604" w:rsidR="009A2874" w:rsidRPr="005F4D80" w:rsidRDefault="009A2874" w:rsidP="000A2AE4">
            <w:pPr>
              <w:spacing w:line="240" w:lineRule="auto"/>
              <w:ind w:firstLine="0"/>
              <w:jc w:val="center"/>
              <w:rPr>
                <w:rFonts w:eastAsia="Times New Roman" w:cs="Times New Roman"/>
                <w:color w:val="000000" w:themeColor="text1"/>
                <w:sz w:val="20"/>
                <w:szCs w:val="20"/>
                <w:lang w:eastAsia="ru-RU"/>
              </w:rPr>
            </w:pPr>
            <w:r w:rsidRPr="005F4D80">
              <w:rPr>
                <w:rFonts w:eastAsia="Times New Roman" w:cs="Times New Roman"/>
                <w:color w:val="000000" w:themeColor="text1"/>
                <w:sz w:val="20"/>
                <w:szCs w:val="20"/>
                <w:lang w:eastAsia="ru-RU"/>
              </w:rPr>
              <w:t>Местный</w:t>
            </w:r>
          </w:p>
        </w:tc>
      </w:tr>
      <w:tr w:rsidR="000A2AE4" w:rsidRPr="005F4D80" w14:paraId="6D7E4AF6" w14:textId="77777777" w:rsidTr="000A2AE4">
        <w:trPr>
          <w:trHeight w:val="230"/>
        </w:trPr>
        <w:tc>
          <w:tcPr>
            <w:tcW w:w="1179" w:type="pct"/>
            <w:vMerge/>
            <w:vAlign w:val="center"/>
          </w:tcPr>
          <w:p w14:paraId="4141154D"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tcPr>
          <w:p w14:paraId="78DAEFE7"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604" w:type="pct"/>
            <w:vMerge/>
            <w:vAlign w:val="center"/>
          </w:tcPr>
          <w:p w14:paraId="02327552"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274" w:type="pct"/>
            <w:vMerge/>
            <w:vAlign w:val="center"/>
          </w:tcPr>
          <w:p w14:paraId="64CB7CC4"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r>
      <w:tr w:rsidR="000A2AE4" w:rsidRPr="005F4D80" w14:paraId="78E0E013" w14:textId="77777777" w:rsidTr="000A2AE4">
        <w:trPr>
          <w:trHeight w:val="230"/>
        </w:trPr>
        <w:tc>
          <w:tcPr>
            <w:tcW w:w="1179" w:type="pct"/>
            <w:vMerge/>
            <w:vAlign w:val="center"/>
          </w:tcPr>
          <w:p w14:paraId="210EB575"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tcPr>
          <w:p w14:paraId="4C54072B"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604" w:type="pct"/>
            <w:vMerge/>
            <w:vAlign w:val="center"/>
          </w:tcPr>
          <w:p w14:paraId="4EA3E944"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274" w:type="pct"/>
            <w:vMerge/>
            <w:vAlign w:val="center"/>
          </w:tcPr>
          <w:p w14:paraId="0138BE15"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r>
      <w:tr w:rsidR="000A2AE4" w:rsidRPr="005F4D80" w14:paraId="15224A37" w14:textId="77777777" w:rsidTr="000A2AE4">
        <w:trPr>
          <w:trHeight w:val="230"/>
        </w:trPr>
        <w:tc>
          <w:tcPr>
            <w:tcW w:w="1179" w:type="pct"/>
            <w:vMerge/>
            <w:vAlign w:val="center"/>
          </w:tcPr>
          <w:p w14:paraId="66013ECC"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tcPr>
          <w:p w14:paraId="58D31444"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604" w:type="pct"/>
            <w:vMerge/>
            <w:vAlign w:val="center"/>
          </w:tcPr>
          <w:p w14:paraId="34BD4DB8"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274" w:type="pct"/>
            <w:vMerge/>
            <w:vAlign w:val="center"/>
          </w:tcPr>
          <w:p w14:paraId="5D5B5D97"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r>
      <w:tr w:rsidR="000A2AE4" w:rsidRPr="005F4D80" w14:paraId="678815A7" w14:textId="77777777" w:rsidTr="000A2AE4">
        <w:trPr>
          <w:trHeight w:val="230"/>
        </w:trPr>
        <w:tc>
          <w:tcPr>
            <w:tcW w:w="1179" w:type="pct"/>
            <w:vMerge/>
            <w:vAlign w:val="center"/>
          </w:tcPr>
          <w:p w14:paraId="5F85EA15"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943" w:type="pct"/>
            <w:vMerge/>
            <w:vAlign w:val="center"/>
          </w:tcPr>
          <w:p w14:paraId="2F721A1F"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604" w:type="pct"/>
            <w:vMerge/>
            <w:vAlign w:val="center"/>
          </w:tcPr>
          <w:p w14:paraId="4760DFB8"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c>
          <w:tcPr>
            <w:tcW w:w="1274" w:type="pct"/>
            <w:vMerge/>
            <w:vAlign w:val="center"/>
          </w:tcPr>
          <w:p w14:paraId="6A73621E" w14:textId="77777777" w:rsidR="000A2AE4" w:rsidRPr="005F4D80" w:rsidRDefault="000A2AE4" w:rsidP="000A2AE4">
            <w:pPr>
              <w:spacing w:line="240" w:lineRule="auto"/>
              <w:ind w:firstLine="0"/>
              <w:rPr>
                <w:rFonts w:eastAsia="Times New Roman" w:cs="Times New Roman"/>
                <w:color w:val="000000" w:themeColor="text1"/>
                <w:sz w:val="20"/>
                <w:szCs w:val="20"/>
                <w:lang w:eastAsia="ru-RU"/>
              </w:rPr>
            </w:pPr>
          </w:p>
        </w:tc>
      </w:tr>
      <w:tr w:rsidR="000A2AE4" w:rsidRPr="005F4D80" w14:paraId="50164461" w14:textId="77777777" w:rsidTr="000A2AE4">
        <w:trPr>
          <w:trHeight w:val="230"/>
        </w:trPr>
        <w:tc>
          <w:tcPr>
            <w:tcW w:w="1179" w:type="pct"/>
            <w:vMerge/>
            <w:shd w:val="clear" w:color="auto" w:fill="auto"/>
            <w:vAlign w:val="center"/>
          </w:tcPr>
          <w:p w14:paraId="6AB39210"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943" w:type="pct"/>
            <w:vMerge/>
            <w:shd w:val="clear" w:color="auto" w:fill="auto"/>
            <w:vAlign w:val="center"/>
          </w:tcPr>
          <w:p w14:paraId="05F76D52"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604" w:type="pct"/>
            <w:vMerge/>
            <w:shd w:val="clear" w:color="auto" w:fill="auto"/>
            <w:vAlign w:val="center"/>
          </w:tcPr>
          <w:p w14:paraId="00299FC9"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c>
          <w:tcPr>
            <w:tcW w:w="1274" w:type="pct"/>
            <w:vMerge/>
            <w:shd w:val="clear" w:color="auto" w:fill="auto"/>
            <w:vAlign w:val="center"/>
          </w:tcPr>
          <w:p w14:paraId="57E38FF3" w14:textId="77777777" w:rsidR="000A2AE4" w:rsidRPr="005F4D80" w:rsidRDefault="000A2AE4" w:rsidP="000A2AE4">
            <w:pPr>
              <w:spacing w:line="240" w:lineRule="auto"/>
              <w:ind w:firstLine="0"/>
              <w:jc w:val="center"/>
              <w:rPr>
                <w:rFonts w:eastAsia="Times New Roman" w:cs="Times New Roman"/>
                <w:color w:val="000000" w:themeColor="text1"/>
                <w:sz w:val="20"/>
                <w:szCs w:val="20"/>
                <w:lang w:eastAsia="ru-RU"/>
              </w:rPr>
            </w:pPr>
          </w:p>
        </w:tc>
      </w:tr>
    </w:tbl>
    <w:p w14:paraId="21C6FABC" w14:textId="2DD9C210" w:rsidR="000A2AE4" w:rsidRPr="005F4D80" w:rsidRDefault="000A2AE4" w:rsidP="000A2AE4">
      <w:pPr>
        <w:pStyle w:val="aff0"/>
        <w:ind w:firstLine="0"/>
        <w:sectPr w:rsidR="000A2AE4" w:rsidRPr="005F4D80" w:rsidSect="000A2AE4">
          <w:pgSz w:w="16838" w:h="11906" w:orient="landscape"/>
          <w:pgMar w:top="1701" w:right="567" w:bottom="567" w:left="567" w:header="284" w:footer="425" w:gutter="0"/>
          <w:cols w:space="708"/>
          <w:docGrid w:linePitch="360"/>
        </w:sectPr>
      </w:pPr>
    </w:p>
    <w:p w14:paraId="71019E06" w14:textId="265F3FA4" w:rsidR="00634550" w:rsidRPr="005F4D80" w:rsidRDefault="00634550" w:rsidP="006113DF">
      <w:pPr>
        <w:pStyle w:val="1"/>
        <w:spacing w:line="276" w:lineRule="auto"/>
        <w:rPr>
          <w:szCs w:val="26"/>
        </w:rPr>
      </w:pPr>
      <w:r w:rsidRPr="005F4D80">
        <w:lastRenderedPageBreak/>
        <w:t xml:space="preserve"> </w:t>
      </w:r>
      <w:bookmarkStart w:id="6" w:name="_Toc205194063"/>
      <w:r w:rsidRPr="005F4D80">
        <w:rPr>
          <w:szCs w:val="26"/>
        </w:rPr>
        <w:t>Характеристики аварийности, присущие объектам, в отношении которых разрабатывается план мероприятий, и травматизма на таких объектах, описание рисков возникновения аварий, масштабов и последствий</w:t>
      </w:r>
      <w:bookmarkEnd w:id="6"/>
    </w:p>
    <w:p w14:paraId="2513E8F6" w14:textId="04948119" w:rsidR="00634550" w:rsidRPr="005F4D80" w:rsidRDefault="00035AF4" w:rsidP="006113DF">
      <w:pPr>
        <w:pStyle w:val="aff0"/>
        <w:spacing w:line="276" w:lineRule="auto"/>
        <w:rPr>
          <w:sz w:val="26"/>
          <w:szCs w:val="26"/>
        </w:rPr>
      </w:pPr>
      <w:r w:rsidRPr="005F4D80">
        <w:rPr>
          <w:sz w:val="26"/>
          <w:szCs w:val="26"/>
        </w:rPr>
        <w:t>Основные причины возникновения аварии, описания аварийных ситуаций, возможных масштабов аварии и уровней реагирования, типовые действия персонала по ликвидации последствий аварийной ситуации приведены в таблице ниже.</w:t>
      </w:r>
    </w:p>
    <w:p w14:paraId="20BA7F7C" w14:textId="77777777" w:rsidR="009D3B6D" w:rsidRPr="005F4D80" w:rsidRDefault="009D3B6D" w:rsidP="006113DF">
      <w:pPr>
        <w:pStyle w:val="aff0"/>
        <w:spacing w:line="276" w:lineRule="auto"/>
        <w:rPr>
          <w:sz w:val="26"/>
          <w:szCs w:val="26"/>
        </w:rPr>
      </w:pPr>
      <w:r w:rsidRPr="005F4D80">
        <w:rPr>
          <w:sz w:val="26"/>
          <w:szCs w:val="26"/>
        </w:rPr>
        <w:t>К перечню возможных последствий аварийных ситуаций (чрезвычайных ситуаций) на тепловых сетях и источниках тепловой энергии относятся:</w:t>
      </w:r>
    </w:p>
    <w:p w14:paraId="2DB98DFE" w14:textId="77777777" w:rsidR="009D3B6D" w:rsidRPr="005F4D80" w:rsidRDefault="009D3B6D" w:rsidP="00A83FF1">
      <w:pPr>
        <w:pStyle w:val="aff0"/>
        <w:numPr>
          <w:ilvl w:val="0"/>
          <w:numId w:val="6"/>
        </w:numPr>
        <w:spacing w:line="276" w:lineRule="auto"/>
        <w:ind w:left="0" w:firstLine="709"/>
        <w:rPr>
          <w:sz w:val="26"/>
          <w:szCs w:val="26"/>
        </w:rPr>
      </w:pPr>
      <w:r w:rsidRPr="005F4D80">
        <w:rPr>
          <w:sz w:val="26"/>
          <w:szCs w:val="26"/>
        </w:rPr>
        <w:tab/>
        <w:t>кратковременное нарушение теплоснабжения населения, объектов социальной сферы;</w:t>
      </w:r>
    </w:p>
    <w:p w14:paraId="428909DD" w14:textId="77777777" w:rsidR="009D3B6D" w:rsidRPr="005F4D80" w:rsidRDefault="009D3B6D" w:rsidP="00A83FF1">
      <w:pPr>
        <w:pStyle w:val="aff0"/>
        <w:numPr>
          <w:ilvl w:val="0"/>
          <w:numId w:val="6"/>
        </w:numPr>
        <w:spacing w:line="276" w:lineRule="auto"/>
        <w:ind w:left="0" w:firstLine="709"/>
        <w:rPr>
          <w:sz w:val="26"/>
          <w:szCs w:val="26"/>
        </w:rPr>
      </w:pPr>
      <w:r w:rsidRPr="005F4D80">
        <w:rPr>
          <w:sz w:val="26"/>
          <w:szCs w:val="26"/>
        </w:rPr>
        <w:tab/>
        <w:t>полное ограничение режима потребления тепловой энергии для населения, объектов социальной сферы;</w:t>
      </w:r>
    </w:p>
    <w:p w14:paraId="1E4C2CCB" w14:textId="77777777" w:rsidR="009D3B6D" w:rsidRPr="005F4D80" w:rsidRDefault="009D3B6D" w:rsidP="00A83FF1">
      <w:pPr>
        <w:pStyle w:val="aff0"/>
        <w:numPr>
          <w:ilvl w:val="0"/>
          <w:numId w:val="6"/>
        </w:numPr>
        <w:spacing w:line="276" w:lineRule="auto"/>
        <w:ind w:left="0" w:firstLine="709"/>
        <w:rPr>
          <w:sz w:val="26"/>
          <w:szCs w:val="26"/>
        </w:rPr>
      </w:pPr>
      <w:r w:rsidRPr="005F4D80">
        <w:rPr>
          <w:sz w:val="26"/>
          <w:szCs w:val="26"/>
        </w:rPr>
        <w:tab/>
        <w:t>причинение вреда третьим лицам;</w:t>
      </w:r>
    </w:p>
    <w:p w14:paraId="6B5F227D" w14:textId="77777777" w:rsidR="009D3B6D" w:rsidRPr="005F4D80" w:rsidRDefault="009D3B6D" w:rsidP="00A83FF1">
      <w:pPr>
        <w:pStyle w:val="aff0"/>
        <w:numPr>
          <w:ilvl w:val="0"/>
          <w:numId w:val="6"/>
        </w:numPr>
        <w:spacing w:line="276" w:lineRule="auto"/>
        <w:ind w:left="0" w:firstLine="709"/>
        <w:rPr>
          <w:sz w:val="26"/>
          <w:szCs w:val="26"/>
        </w:rPr>
      </w:pPr>
      <w:r w:rsidRPr="005F4D80">
        <w:rPr>
          <w:sz w:val="26"/>
          <w:szCs w:val="26"/>
        </w:rPr>
        <w:tab/>
        <w:t>разрушение объектов теплоснабжения (котлов, тепловых сетей, котельных);</w:t>
      </w:r>
    </w:p>
    <w:p w14:paraId="3BBAFED6" w14:textId="77777777" w:rsidR="009D3B6D" w:rsidRPr="005F4D80" w:rsidRDefault="009D3B6D" w:rsidP="00A83FF1">
      <w:pPr>
        <w:pStyle w:val="aff0"/>
        <w:numPr>
          <w:ilvl w:val="0"/>
          <w:numId w:val="6"/>
        </w:numPr>
        <w:spacing w:line="276" w:lineRule="auto"/>
        <w:ind w:left="0" w:firstLine="709"/>
        <w:rPr>
          <w:sz w:val="26"/>
          <w:szCs w:val="26"/>
        </w:rPr>
      </w:pPr>
      <w:r w:rsidRPr="005F4D80">
        <w:rPr>
          <w:sz w:val="26"/>
          <w:szCs w:val="26"/>
        </w:rPr>
        <w:tab/>
        <w:t>отсутствие теплоснабжения более 24 часов (одни сутки).</w:t>
      </w:r>
    </w:p>
    <w:p w14:paraId="50293C60" w14:textId="4BB3E8D2" w:rsidR="00856C11" w:rsidRPr="005F4D80" w:rsidRDefault="00856C11" w:rsidP="00634550">
      <w:pPr>
        <w:pStyle w:val="aff0"/>
      </w:pPr>
    </w:p>
    <w:p w14:paraId="4FF7A91D" w14:textId="77777777" w:rsidR="00856C11" w:rsidRPr="005F4D80" w:rsidRDefault="00856C11" w:rsidP="00634550">
      <w:pPr>
        <w:pStyle w:val="aff0"/>
      </w:pPr>
    </w:p>
    <w:p w14:paraId="2EE11E73" w14:textId="77777777" w:rsidR="00035AF4" w:rsidRPr="005F4D80" w:rsidRDefault="00035AF4" w:rsidP="00B30F70">
      <w:pPr>
        <w:autoSpaceDE w:val="0"/>
        <w:autoSpaceDN w:val="0"/>
        <w:adjustRightInd w:val="0"/>
        <w:spacing w:line="274" w:lineRule="exact"/>
        <w:ind w:hanging="45"/>
        <w:jc w:val="center"/>
        <w:rPr>
          <w:rFonts w:cs="Times New Roman"/>
          <w:b/>
          <w:sz w:val="20"/>
          <w:szCs w:val="20"/>
          <w:lang w:eastAsia="ru-RU"/>
        </w:rPr>
        <w:sectPr w:rsidR="00035AF4" w:rsidRPr="005F4D80" w:rsidSect="00404E3C">
          <w:pgSz w:w="11906" w:h="16838"/>
          <w:pgMar w:top="1134" w:right="850" w:bottom="1134" w:left="1701" w:header="283" w:footer="425" w:gutter="0"/>
          <w:cols w:space="708"/>
          <w:docGrid w:linePitch="360"/>
        </w:sectPr>
      </w:pPr>
    </w:p>
    <w:p w14:paraId="722EB438" w14:textId="20359DC7" w:rsidR="00B30F70" w:rsidRPr="005F4D80" w:rsidRDefault="00E44430" w:rsidP="00E44430">
      <w:pPr>
        <w:pStyle w:val="6"/>
      </w:pPr>
      <w:r w:rsidRPr="005F4D80">
        <w:lastRenderedPageBreak/>
        <w:t>Перечень возможных аварийных ситуаций, их описание, масштабы и уровень реагирования, типовые действия персонала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339"/>
        <w:gridCol w:w="2313"/>
        <w:gridCol w:w="2991"/>
        <w:gridCol w:w="1491"/>
        <w:gridCol w:w="6560"/>
      </w:tblGrid>
      <w:tr w:rsidR="00035AF4" w:rsidRPr="005F4D80" w14:paraId="65A801DB" w14:textId="77777777" w:rsidTr="00BB5B6F">
        <w:trPr>
          <w:trHeight w:val="1701"/>
          <w:tblHeader/>
        </w:trPr>
        <w:tc>
          <w:tcPr>
            <w:tcW w:w="745" w:type="pct"/>
            <w:vAlign w:val="center"/>
          </w:tcPr>
          <w:p w14:paraId="2D4A6EC8" w14:textId="1527B1EA" w:rsidR="00035AF4" w:rsidRPr="005F4D80" w:rsidRDefault="00035AF4" w:rsidP="00B30F70">
            <w:pPr>
              <w:autoSpaceDE w:val="0"/>
              <w:autoSpaceDN w:val="0"/>
              <w:adjustRightInd w:val="0"/>
              <w:spacing w:line="274" w:lineRule="exact"/>
              <w:ind w:hanging="45"/>
              <w:jc w:val="center"/>
              <w:rPr>
                <w:rFonts w:cs="Times New Roman"/>
                <w:b/>
                <w:sz w:val="20"/>
                <w:szCs w:val="20"/>
                <w:lang w:eastAsia="ru-RU"/>
              </w:rPr>
            </w:pPr>
            <w:r w:rsidRPr="005F4D80">
              <w:rPr>
                <w:rFonts w:cs="Times New Roman"/>
                <w:b/>
                <w:sz w:val="20"/>
                <w:szCs w:val="20"/>
                <w:lang w:eastAsia="ru-RU"/>
              </w:rPr>
              <w:t>Причина возникновения аварии</w:t>
            </w:r>
          </w:p>
        </w:tc>
        <w:tc>
          <w:tcPr>
            <w:tcW w:w="737" w:type="pct"/>
            <w:vAlign w:val="center"/>
          </w:tcPr>
          <w:p w14:paraId="1B88AE93" w14:textId="77777777" w:rsidR="00035AF4" w:rsidRPr="005F4D80" w:rsidRDefault="00035AF4" w:rsidP="00B30F70">
            <w:pPr>
              <w:autoSpaceDE w:val="0"/>
              <w:autoSpaceDN w:val="0"/>
              <w:adjustRightInd w:val="0"/>
              <w:spacing w:line="278" w:lineRule="exact"/>
              <w:ind w:hanging="47"/>
              <w:jc w:val="center"/>
              <w:rPr>
                <w:rFonts w:cs="Times New Roman"/>
                <w:b/>
                <w:sz w:val="20"/>
                <w:szCs w:val="20"/>
                <w:lang w:eastAsia="ru-RU"/>
              </w:rPr>
            </w:pPr>
            <w:r w:rsidRPr="005F4D80">
              <w:rPr>
                <w:rFonts w:cs="Times New Roman"/>
                <w:b/>
                <w:sz w:val="20"/>
                <w:szCs w:val="20"/>
                <w:lang w:eastAsia="ru-RU"/>
              </w:rPr>
              <w:t>Описание аварийной ситуации</w:t>
            </w:r>
          </w:p>
        </w:tc>
        <w:tc>
          <w:tcPr>
            <w:tcW w:w="953" w:type="pct"/>
            <w:vAlign w:val="center"/>
          </w:tcPr>
          <w:p w14:paraId="659DEE8E" w14:textId="77777777" w:rsidR="00035AF4" w:rsidRPr="005F4D80" w:rsidRDefault="00035AF4" w:rsidP="00035AF4">
            <w:pPr>
              <w:autoSpaceDE w:val="0"/>
              <w:autoSpaceDN w:val="0"/>
              <w:adjustRightInd w:val="0"/>
              <w:spacing w:line="278" w:lineRule="exact"/>
              <w:ind w:firstLine="0"/>
              <w:jc w:val="center"/>
              <w:rPr>
                <w:rFonts w:cs="Times New Roman"/>
                <w:b/>
                <w:sz w:val="20"/>
                <w:szCs w:val="20"/>
                <w:lang w:eastAsia="ru-RU"/>
              </w:rPr>
            </w:pPr>
            <w:r w:rsidRPr="005F4D80">
              <w:rPr>
                <w:rFonts w:cs="Times New Roman"/>
                <w:b/>
                <w:sz w:val="20"/>
                <w:szCs w:val="20"/>
                <w:lang w:eastAsia="ru-RU"/>
              </w:rPr>
              <w:t>Возможные масштабы аварии и последствия</w:t>
            </w:r>
          </w:p>
        </w:tc>
        <w:tc>
          <w:tcPr>
            <w:tcW w:w="475" w:type="pct"/>
            <w:vAlign w:val="center"/>
          </w:tcPr>
          <w:p w14:paraId="76D59D6B" w14:textId="77777777" w:rsidR="00035AF4" w:rsidRPr="005F4D80" w:rsidRDefault="00035AF4" w:rsidP="00035AF4">
            <w:pPr>
              <w:autoSpaceDE w:val="0"/>
              <w:autoSpaceDN w:val="0"/>
              <w:adjustRightInd w:val="0"/>
              <w:spacing w:line="278" w:lineRule="exact"/>
              <w:ind w:firstLine="0"/>
              <w:jc w:val="center"/>
              <w:rPr>
                <w:rFonts w:cs="Times New Roman"/>
                <w:b/>
                <w:sz w:val="20"/>
                <w:szCs w:val="20"/>
                <w:lang w:eastAsia="ru-RU"/>
              </w:rPr>
            </w:pPr>
            <w:r w:rsidRPr="005F4D80">
              <w:rPr>
                <w:rFonts w:cs="Times New Roman"/>
                <w:b/>
                <w:sz w:val="20"/>
                <w:szCs w:val="20"/>
                <w:lang w:eastAsia="ru-RU"/>
              </w:rPr>
              <w:t>Уровень реагирования</w:t>
            </w:r>
          </w:p>
        </w:tc>
        <w:tc>
          <w:tcPr>
            <w:tcW w:w="2090" w:type="pct"/>
            <w:vAlign w:val="center"/>
          </w:tcPr>
          <w:p w14:paraId="7C04F7EC" w14:textId="77777777" w:rsidR="00035AF4" w:rsidRPr="005F4D80" w:rsidRDefault="00035AF4" w:rsidP="00B30F70">
            <w:pPr>
              <w:autoSpaceDE w:val="0"/>
              <w:autoSpaceDN w:val="0"/>
              <w:adjustRightInd w:val="0"/>
              <w:spacing w:line="283" w:lineRule="exact"/>
              <w:ind w:left="1680" w:right="1680" w:firstLine="5"/>
              <w:jc w:val="center"/>
              <w:rPr>
                <w:rFonts w:cs="Times New Roman"/>
                <w:b/>
                <w:sz w:val="20"/>
                <w:szCs w:val="20"/>
                <w:lang w:eastAsia="ru-RU"/>
              </w:rPr>
            </w:pPr>
            <w:r w:rsidRPr="005F4D80">
              <w:rPr>
                <w:rFonts w:cs="Times New Roman"/>
                <w:b/>
                <w:sz w:val="20"/>
                <w:szCs w:val="20"/>
                <w:lang w:eastAsia="ru-RU"/>
              </w:rPr>
              <w:t>Действия персонала</w:t>
            </w:r>
          </w:p>
        </w:tc>
      </w:tr>
      <w:tr w:rsidR="00035AF4" w:rsidRPr="005F4D80" w14:paraId="7954AC5D" w14:textId="77777777" w:rsidTr="00BB5B6F">
        <w:trPr>
          <w:trHeight w:val="1701"/>
        </w:trPr>
        <w:tc>
          <w:tcPr>
            <w:tcW w:w="745" w:type="pct"/>
            <w:vAlign w:val="center"/>
          </w:tcPr>
          <w:p w14:paraId="795C28C3" w14:textId="77777777" w:rsidR="00035AF4" w:rsidRPr="005F4D80" w:rsidRDefault="00035AF4" w:rsidP="00B30F70">
            <w:pPr>
              <w:autoSpaceDE w:val="0"/>
              <w:autoSpaceDN w:val="0"/>
              <w:adjustRightInd w:val="0"/>
              <w:spacing w:line="274" w:lineRule="exact"/>
              <w:ind w:left="10" w:hanging="10"/>
              <w:jc w:val="center"/>
              <w:rPr>
                <w:rFonts w:cs="Times New Roman"/>
                <w:sz w:val="20"/>
                <w:szCs w:val="20"/>
                <w:lang w:eastAsia="ru-RU"/>
              </w:rPr>
            </w:pPr>
            <w:r w:rsidRPr="005F4D80">
              <w:rPr>
                <w:rFonts w:cs="Times New Roman"/>
                <w:sz w:val="20"/>
                <w:szCs w:val="20"/>
                <w:lang w:eastAsia="ru-RU"/>
              </w:rPr>
              <w:t>Прекращение подачи электроэнергии на источник тепловой энергии, ЦТП, насосную станцию</w:t>
            </w:r>
          </w:p>
        </w:tc>
        <w:tc>
          <w:tcPr>
            <w:tcW w:w="737" w:type="pct"/>
            <w:vAlign w:val="center"/>
          </w:tcPr>
          <w:p w14:paraId="5F94CADB"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Остановка работы источника тепловой энергии, ЦТП, насосной станции</w:t>
            </w:r>
          </w:p>
        </w:tc>
        <w:tc>
          <w:tcPr>
            <w:tcW w:w="953" w:type="pct"/>
            <w:vAlign w:val="center"/>
          </w:tcPr>
          <w:p w14:paraId="6A3723E0"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475" w:type="pct"/>
            <w:vAlign w:val="center"/>
          </w:tcPr>
          <w:p w14:paraId="60682CED" w14:textId="77777777" w:rsidR="00035AF4" w:rsidRPr="005F4D80" w:rsidRDefault="00035AF4" w:rsidP="00035AF4">
            <w:pPr>
              <w:autoSpaceDE w:val="0"/>
              <w:autoSpaceDN w:val="0"/>
              <w:adjustRightInd w:val="0"/>
              <w:spacing w:line="240" w:lineRule="auto"/>
              <w:ind w:firstLine="0"/>
              <w:jc w:val="center"/>
              <w:rPr>
                <w:rFonts w:cs="Times New Roman"/>
                <w:sz w:val="20"/>
                <w:szCs w:val="20"/>
                <w:lang w:eastAsia="ru-RU"/>
              </w:rPr>
            </w:pPr>
            <w:r w:rsidRPr="005F4D80">
              <w:rPr>
                <w:rFonts w:cs="Times New Roman"/>
                <w:sz w:val="20"/>
                <w:szCs w:val="20"/>
                <w:lang w:eastAsia="ru-RU"/>
              </w:rPr>
              <w:t>Местный</w:t>
            </w:r>
          </w:p>
        </w:tc>
        <w:tc>
          <w:tcPr>
            <w:tcW w:w="2090" w:type="pct"/>
            <w:vAlign w:val="center"/>
          </w:tcPr>
          <w:p w14:paraId="17907729"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Сообщить об отсутствии электроэнергии дежурному диспетчеру электросетевой организации по телефону. Перейти на резервный или автономный источник электроснабжения/</w:t>
            </w:r>
          </w:p>
          <w:p w14:paraId="1C382B6D"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При длительном отсутствии электроэнергии организовать ремонтные работы по предотвращению размораживания силами персонала своей организации и управляющих компаний.</w:t>
            </w:r>
          </w:p>
          <w:p w14:paraId="31E6ABAC" w14:textId="77777777" w:rsidR="00035AF4" w:rsidRPr="005F4D80" w:rsidRDefault="00035AF4" w:rsidP="00B30F70">
            <w:pPr>
              <w:autoSpaceDE w:val="0"/>
              <w:autoSpaceDN w:val="0"/>
              <w:adjustRightInd w:val="0"/>
              <w:spacing w:line="274" w:lineRule="exact"/>
              <w:jc w:val="center"/>
              <w:rPr>
                <w:rFonts w:cs="Times New Roman"/>
                <w:sz w:val="20"/>
                <w:szCs w:val="20"/>
                <w:lang w:eastAsia="ru-RU"/>
              </w:rPr>
            </w:pPr>
            <w:r w:rsidRPr="005F4D80">
              <w:rPr>
                <w:rFonts w:cs="Times New Roman"/>
                <w:sz w:val="20"/>
                <w:szCs w:val="20"/>
                <w:lang w:eastAsia="ru-RU"/>
              </w:rPr>
              <w:t>Время устранения аварии - 1 час</w:t>
            </w:r>
          </w:p>
        </w:tc>
      </w:tr>
      <w:tr w:rsidR="00035AF4" w:rsidRPr="005F4D80" w14:paraId="0356D995" w14:textId="77777777" w:rsidTr="00BB5B6F">
        <w:trPr>
          <w:trHeight w:val="1701"/>
        </w:trPr>
        <w:tc>
          <w:tcPr>
            <w:tcW w:w="745" w:type="pct"/>
            <w:vAlign w:val="center"/>
          </w:tcPr>
          <w:p w14:paraId="4065658B" w14:textId="77777777" w:rsidR="00035AF4" w:rsidRPr="005F4D80" w:rsidRDefault="00035AF4" w:rsidP="00B30F70">
            <w:pPr>
              <w:autoSpaceDE w:val="0"/>
              <w:autoSpaceDN w:val="0"/>
              <w:adjustRightInd w:val="0"/>
              <w:spacing w:line="274" w:lineRule="exact"/>
              <w:ind w:left="10" w:hanging="10"/>
              <w:jc w:val="center"/>
              <w:rPr>
                <w:rFonts w:cs="Times New Roman"/>
                <w:sz w:val="20"/>
                <w:szCs w:val="20"/>
                <w:lang w:eastAsia="ru-RU"/>
              </w:rPr>
            </w:pPr>
            <w:r w:rsidRPr="005F4D80">
              <w:rPr>
                <w:rFonts w:cs="Times New Roman"/>
                <w:sz w:val="20"/>
                <w:szCs w:val="20"/>
                <w:lang w:eastAsia="ru-RU"/>
              </w:rPr>
              <w:t>Прекращение подачи холодной воды на источник тепловой энергии, ЦТП</w:t>
            </w:r>
          </w:p>
        </w:tc>
        <w:tc>
          <w:tcPr>
            <w:tcW w:w="737" w:type="pct"/>
            <w:vAlign w:val="center"/>
          </w:tcPr>
          <w:p w14:paraId="0CF565C8"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Ограничение работы источника тепловой энергии, ЦТП</w:t>
            </w:r>
          </w:p>
        </w:tc>
        <w:tc>
          <w:tcPr>
            <w:tcW w:w="953" w:type="pct"/>
            <w:vAlign w:val="center"/>
          </w:tcPr>
          <w:p w14:paraId="3D4E6CCB"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475" w:type="pct"/>
            <w:vAlign w:val="center"/>
          </w:tcPr>
          <w:p w14:paraId="04B07800" w14:textId="77777777" w:rsidR="00035AF4" w:rsidRPr="005F4D80" w:rsidRDefault="00035AF4" w:rsidP="00035AF4">
            <w:pPr>
              <w:autoSpaceDE w:val="0"/>
              <w:autoSpaceDN w:val="0"/>
              <w:adjustRightInd w:val="0"/>
              <w:spacing w:line="240" w:lineRule="auto"/>
              <w:ind w:firstLine="0"/>
              <w:jc w:val="center"/>
              <w:rPr>
                <w:rFonts w:cs="Times New Roman"/>
                <w:sz w:val="20"/>
                <w:szCs w:val="20"/>
                <w:lang w:eastAsia="ru-RU"/>
              </w:rPr>
            </w:pPr>
            <w:r w:rsidRPr="005F4D80">
              <w:rPr>
                <w:rFonts w:cs="Times New Roman"/>
                <w:sz w:val="20"/>
                <w:szCs w:val="20"/>
                <w:lang w:eastAsia="ru-RU"/>
              </w:rPr>
              <w:t>Местный</w:t>
            </w:r>
          </w:p>
        </w:tc>
        <w:tc>
          <w:tcPr>
            <w:tcW w:w="2090" w:type="pct"/>
            <w:vAlign w:val="center"/>
          </w:tcPr>
          <w:p w14:paraId="00F839B9"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 xml:space="preserve">Сообщить об отсутствии холодной воды дежурному диспетчеру </w:t>
            </w:r>
            <w:proofErr w:type="spellStart"/>
            <w:r w:rsidRPr="005F4D80">
              <w:rPr>
                <w:rFonts w:cs="Times New Roman"/>
                <w:sz w:val="20"/>
                <w:szCs w:val="20"/>
                <w:lang w:eastAsia="ru-RU"/>
              </w:rPr>
              <w:t>водоснабжающей</w:t>
            </w:r>
            <w:proofErr w:type="spellEnd"/>
            <w:r w:rsidRPr="005F4D80">
              <w:rPr>
                <w:rFonts w:cs="Times New Roman"/>
                <w:sz w:val="20"/>
                <w:szCs w:val="20"/>
                <w:lang w:eastAsia="ru-RU"/>
              </w:rPr>
              <w:t xml:space="preserve"> организации по телефону. При длительном отсутствии подачи воды и открытой системе ГВС, отключить ГВС и организовать ремонтные работы по предотвращению размораживания силами персонала своей организации и управляющих компаний.</w:t>
            </w:r>
          </w:p>
          <w:p w14:paraId="4DCB17A4" w14:textId="77777777" w:rsidR="00035AF4" w:rsidRPr="005F4D80" w:rsidRDefault="00035AF4" w:rsidP="00B30F70">
            <w:pPr>
              <w:autoSpaceDE w:val="0"/>
              <w:autoSpaceDN w:val="0"/>
              <w:adjustRightInd w:val="0"/>
              <w:spacing w:line="274" w:lineRule="exact"/>
              <w:jc w:val="center"/>
              <w:rPr>
                <w:rFonts w:cs="Times New Roman"/>
                <w:sz w:val="20"/>
                <w:szCs w:val="20"/>
                <w:lang w:eastAsia="ru-RU"/>
              </w:rPr>
            </w:pPr>
            <w:r w:rsidRPr="005F4D80">
              <w:rPr>
                <w:rFonts w:cs="Times New Roman"/>
                <w:sz w:val="20"/>
                <w:szCs w:val="20"/>
                <w:lang w:eastAsia="ru-RU"/>
              </w:rPr>
              <w:t>Время устранения аварии - 4 часа</w:t>
            </w:r>
          </w:p>
        </w:tc>
      </w:tr>
      <w:tr w:rsidR="00035AF4" w:rsidRPr="005F4D80" w14:paraId="174FC2BE" w14:textId="77777777" w:rsidTr="00BB5B6F">
        <w:trPr>
          <w:trHeight w:val="1701"/>
        </w:trPr>
        <w:tc>
          <w:tcPr>
            <w:tcW w:w="745" w:type="pct"/>
            <w:vAlign w:val="center"/>
          </w:tcPr>
          <w:p w14:paraId="35E5D064"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r w:rsidRPr="005F4D80">
              <w:rPr>
                <w:rFonts w:cs="Times New Roman"/>
                <w:sz w:val="20"/>
                <w:szCs w:val="20"/>
                <w:lang w:eastAsia="ru-RU"/>
              </w:rPr>
              <w:t>Прекращение подачи топлива</w:t>
            </w:r>
          </w:p>
        </w:tc>
        <w:tc>
          <w:tcPr>
            <w:tcW w:w="737" w:type="pct"/>
            <w:vAlign w:val="center"/>
          </w:tcPr>
          <w:p w14:paraId="4C786D0F"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Остановка нагрева воды на источнике тепловой энергии</w:t>
            </w:r>
          </w:p>
        </w:tc>
        <w:tc>
          <w:tcPr>
            <w:tcW w:w="953" w:type="pct"/>
            <w:vAlign w:val="center"/>
          </w:tcPr>
          <w:p w14:paraId="42FCC565"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подачи нагретой воды в систему теплоснабжения всех потребителей населенного</w:t>
            </w:r>
          </w:p>
          <w:p w14:paraId="762D9193"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пункта, понижение температуры воздуха в зданиях</w:t>
            </w:r>
          </w:p>
        </w:tc>
        <w:tc>
          <w:tcPr>
            <w:tcW w:w="475" w:type="pct"/>
            <w:vAlign w:val="center"/>
          </w:tcPr>
          <w:p w14:paraId="4D36A518"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Местный (топливо - газ)</w:t>
            </w:r>
          </w:p>
        </w:tc>
        <w:tc>
          <w:tcPr>
            <w:tcW w:w="2090" w:type="pct"/>
            <w:vAlign w:val="center"/>
          </w:tcPr>
          <w:p w14:paraId="44686AC0"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Сообщить о прекращении подачи топлива дежурному диспетчеру газоснабжающей организации по телефону.</w:t>
            </w:r>
          </w:p>
          <w:p w14:paraId="74D42A34"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Организовать переход на резервное топливо.</w:t>
            </w:r>
          </w:p>
          <w:p w14:paraId="0A6400A9"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При длительном отсутствии подачи газа и отсутствии резервного топлива организовать ремонтные работы по предотвращению размораживания силами персонала своей организации и управляющих компаний.</w:t>
            </w:r>
          </w:p>
          <w:p w14:paraId="3979F8EF"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Время устранения аварии - 2 часа</w:t>
            </w:r>
          </w:p>
        </w:tc>
      </w:tr>
      <w:tr w:rsidR="00035AF4" w:rsidRPr="005F4D80" w14:paraId="6B60DC97" w14:textId="77777777" w:rsidTr="00BB5B6F">
        <w:trPr>
          <w:trHeight w:val="1701"/>
        </w:trPr>
        <w:tc>
          <w:tcPr>
            <w:tcW w:w="745" w:type="pct"/>
            <w:vAlign w:val="center"/>
          </w:tcPr>
          <w:p w14:paraId="69EEA54C"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r w:rsidRPr="005F4D80">
              <w:rPr>
                <w:rFonts w:cs="Times New Roman"/>
                <w:sz w:val="20"/>
                <w:szCs w:val="20"/>
                <w:lang w:eastAsia="ru-RU"/>
              </w:rPr>
              <w:lastRenderedPageBreak/>
              <w:t>Прекращение подачи топлива</w:t>
            </w:r>
          </w:p>
        </w:tc>
        <w:tc>
          <w:tcPr>
            <w:tcW w:w="737" w:type="pct"/>
            <w:vAlign w:val="center"/>
          </w:tcPr>
          <w:p w14:paraId="0348503F"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Остановка нагрева воды на источнике тепловой энергии</w:t>
            </w:r>
          </w:p>
        </w:tc>
        <w:tc>
          <w:tcPr>
            <w:tcW w:w="953" w:type="pct"/>
            <w:vAlign w:val="center"/>
          </w:tcPr>
          <w:p w14:paraId="083B2920"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подачи нагретой воды в систему теплоснабжения всех потребителей населенного</w:t>
            </w:r>
          </w:p>
          <w:p w14:paraId="60A578DB"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пункта, понижение температуры воздуха в зданиях</w:t>
            </w:r>
          </w:p>
        </w:tc>
        <w:tc>
          <w:tcPr>
            <w:tcW w:w="475" w:type="pct"/>
            <w:vAlign w:val="center"/>
          </w:tcPr>
          <w:p w14:paraId="471A5E4A"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Объектовый (топливо - мазут, уголь, дизельное топливо)</w:t>
            </w:r>
          </w:p>
        </w:tc>
        <w:tc>
          <w:tcPr>
            <w:tcW w:w="2090" w:type="pct"/>
            <w:vAlign w:val="center"/>
          </w:tcPr>
          <w:p w14:paraId="59A00749"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Сообщить об отсутствии подачи топлива руководителю организации. Организовать переход на резервное топливо.</w:t>
            </w:r>
          </w:p>
          <w:p w14:paraId="6B446385"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Организовать ремонтные работы по восстановлению подачи топлива персоналом своей организации.</w:t>
            </w:r>
          </w:p>
          <w:p w14:paraId="39AAC3A7"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При длительном отсутствии подачи топлива организовать ремонтные работы по предотвращению размораживания силами персонала своей организации и управляющих компаний.</w:t>
            </w:r>
          </w:p>
          <w:p w14:paraId="6720AB84"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Время устранения аварии - 4 часа</w:t>
            </w:r>
          </w:p>
        </w:tc>
      </w:tr>
      <w:tr w:rsidR="00035AF4" w:rsidRPr="005F4D80" w14:paraId="039D57CF" w14:textId="77777777" w:rsidTr="00BB5B6F">
        <w:trPr>
          <w:trHeight w:val="1701"/>
        </w:trPr>
        <w:tc>
          <w:tcPr>
            <w:tcW w:w="745" w:type="pct"/>
            <w:vAlign w:val="center"/>
          </w:tcPr>
          <w:p w14:paraId="7DFB6D6F"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r w:rsidRPr="005F4D80">
              <w:rPr>
                <w:rFonts w:cs="Times New Roman"/>
                <w:sz w:val="20"/>
                <w:szCs w:val="20"/>
                <w:lang w:eastAsia="ru-RU"/>
              </w:rPr>
              <w:t>Выход из строя сетевого (сетевых) насоса</w:t>
            </w:r>
          </w:p>
        </w:tc>
        <w:tc>
          <w:tcPr>
            <w:tcW w:w="737" w:type="pct"/>
            <w:vAlign w:val="center"/>
          </w:tcPr>
          <w:p w14:paraId="31A240C6"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Ограничение (остановка) работы источника тепловой энергии</w:t>
            </w:r>
          </w:p>
        </w:tc>
        <w:tc>
          <w:tcPr>
            <w:tcW w:w="953" w:type="pct"/>
            <w:vAlign w:val="center"/>
          </w:tcPr>
          <w:p w14:paraId="389BB2BD"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475" w:type="pct"/>
            <w:vAlign w:val="center"/>
          </w:tcPr>
          <w:p w14:paraId="4824C916"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Местный</w:t>
            </w:r>
          </w:p>
        </w:tc>
        <w:tc>
          <w:tcPr>
            <w:tcW w:w="2090" w:type="pct"/>
            <w:vAlign w:val="center"/>
          </w:tcPr>
          <w:p w14:paraId="46433552"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Выполнить переключение на резервный насос. При невозможности переключения организовать работы по ремонту силами персонала своей организации. При длительном отсутствии работы насоса организовать ремонтные работы по предотвращению размораживания силами персонала своей организации и управляющих компаний.</w:t>
            </w:r>
          </w:p>
          <w:p w14:paraId="1B616CF3"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Время устранения аварии - 4 часа</w:t>
            </w:r>
          </w:p>
        </w:tc>
      </w:tr>
      <w:tr w:rsidR="00035AF4" w:rsidRPr="005F4D80" w14:paraId="5E738950" w14:textId="77777777" w:rsidTr="00BB5B6F">
        <w:trPr>
          <w:trHeight w:val="1701"/>
        </w:trPr>
        <w:tc>
          <w:tcPr>
            <w:tcW w:w="745" w:type="pct"/>
            <w:vAlign w:val="center"/>
          </w:tcPr>
          <w:p w14:paraId="463E5626"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r w:rsidRPr="005F4D80">
              <w:rPr>
                <w:rFonts w:cs="Times New Roman"/>
                <w:sz w:val="20"/>
                <w:szCs w:val="20"/>
                <w:lang w:eastAsia="ru-RU"/>
              </w:rPr>
              <w:t>Выход из строя котла (котлов)</w:t>
            </w:r>
          </w:p>
        </w:tc>
        <w:tc>
          <w:tcPr>
            <w:tcW w:w="737" w:type="pct"/>
            <w:vAlign w:val="center"/>
          </w:tcPr>
          <w:p w14:paraId="607BC140"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Ограничение (остановка) работы источника тепловой энергии</w:t>
            </w:r>
          </w:p>
        </w:tc>
        <w:tc>
          <w:tcPr>
            <w:tcW w:w="953" w:type="pct"/>
            <w:vAlign w:val="center"/>
          </w:tcPr>
          <w:p w14:paraId="06B19F1A"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475" w:type="pct"/>
            <w:vAlign w:val="center"/>
          </w:tcPr>
          <w:p w14:paraId="67315CAB"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Объектовый</w:t>
            </w:r>
          </w:p>
        </w:tc>
        <w:tc>
          <w:tcPr>
            <w:tcW w:w="2090" w:type="pct"/>
            <w:vAlign w:val="center"/>
          </w:tcPr>
          <w:p w14:paraId="6BBCFD1C"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Выполнить переключение на резервный котел. При невозможности переключения и снижении отпуска тепловой энергии организовать работы по ремонту силами персонала своей организации. При длительном отсутствии работы котла организовать ремонтные работы по предотвращению размораживания силами персонала своей организации и управляющих компаний.</w:t>
            </w:r>
          </w:p>
          <w:p w14:paraId="4C471814"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Время устранения аварии - 24 часа</w:t>
            </w:r>
          </w:p>
        </w:tc>
      </w:tr>
      <w:tr w:rsidR="00035AF4" w:rsidRPr="005F4D80" w14:paraId="139A9383" w14:textId="77777777" w:rsidTr="00BB5B6F">
        <w:trPr>
          <w:trHeight w:val="1701"/>
        </w:trPr>
        <w:tc>
          <w:tcPr>
            <w:tcW w:w="745" w:type="pct"/>
            <w:vMerge w:val="restart"/>
            <w:vAlign w:val="center"/>
          </w:tcPr>
          <w:p w14:paraId="116797EF"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r w:rsidRPr="005F4D80">
              <w:rPr>
                <w:rFonts w:cs="Times New Roman"/>
                <w:sz w:val="20"/>
                <w:szCs w:val="20"/>
                <w:lang w:eastAsia="ru-RU"/>
              </w:rPr>
              <w:lastRenderedPageBreak/>
              <w:t>Предельный износ сетей, гидродинамические удары</w:t>
            </w:r>
          </w:p>
        </w:tc>
        <w:tc>
          <w:tcPr>
            <w:tcW w:w="737" w:type="pct"/>
            <w:vMerge w:val="restart"/>
            <w:vAlign w:val="center"/>
          </w:tcPr>
          <w:p w14:paraId="4E3C6572"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Порыв на тепловых сетях</w:t>
            </w:r>
          </w:p>
        </w:tc>
        <w:tc>
          <w:tcPr>
            <w:tcW w:w="953" w:type="pct"/>
            <w:vAlign w:val="center"/>
          </w:tcPr>
          <w:p w14:paraId="7E0C9409"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75" w:type="pct"/>
            <w:vAlign w:val="center"/>
          </w:tcPr>
          <w:p w14:paraId="4398245E"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Объектовый</w:t>
            </w:r>
          </w:p>
        </w:tc>
        <w:tc>
          <w:tcPr>
            <w:tcW w:w="2090" w:type="pct"/>
            <w:vAlign w:val="center"/>
          </w:tcPr>
          <w:p w14:paraId="3EB7F0CE"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 xml:space="preserve">Организовать переключение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 При необходимости организовать устранение аварии силами ремонтного персонала своей организации. 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компаний. </w:t>
            </w:r>
          </w:p>
          <w:p w14:paraId="319DF3B1"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r w:rsidRPr="005F4D80">
              <w:rPr>
                <w:rFonts w:cs="Times New Roman"/>
                <w:sz w:val="20"/>
                <w:szCs w:val="20"/>
                <w:lang w:eastAsia="ru-RU"/>
              </w:rPr>
              <w:t>Время устранения аварии - 8 часов</w:t>
            </w:r>
          </w:p>
        </w:tc>
      </w:tr>
      <w:tr w:rsidR="00035AF4" w:rsidRPr="005F4D80" w14:paraId="39C1A5EA" w14:textId="77777777" w:rsidTr="00BB5B6F">
        <w:trPr>
          <w:trHeight w:val="1701"/>
        </w:trPr>
        <w:tc>
          <w:tcPr>
            <w:tcW w:w="745" w:type="pct"/>
            <w:vMerge/>
            <w:vAlign w:val="center"/>
          </w:tcPr>
          <w:p w14:paraId="2C19C3A3" w14:textId="77777777" w:rsidR="00035AF4" w:rsidRPr="005F4D80" w:rsidRDefault="00035AF4" w:rsidP="00B30F70">
            <w:pPr>
              <w:autoSpaceDE w:val="0"/>
              <w:autoSpaceDN w:val="0"/>
              <w:adjustRightInd w:val="0"/>
              <w:spacing w:line="283" w:lineRule="exact"/>
              <w:ind w:left="10" w:hanging="10"/>
              <w:jc w:val="center"/>
              <w:rPr>
                <w:rFonts w:cs="Times New Roman"/>
                <w:sz w:val="20"/>
                <w:szCs w:val="20"/>
                <w:lang w:eastAsia="ru-RU"/>
              </w:rPr>
            </w:pPr>
          </w:p>
        </w:tc>
        <w:tc>
          <w:tcPr>
            <w:tcW w:w="737" w:type="pct"/>
            <w:vMerge/>
            <w:vAlign w:val="center"/>
          </w:tcPr>
          <w:p w14:paraId="7372FCC8"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eastAsia="ru-RU"/>
              </w:rPr>
            </w:pPr>
          </w:p>
        </w:tc>
        <w:tc>
          <w:tcPr>
            <w:tcW w:w="953" w:type="pct"/>
            <w:vAlign w:val="center"/>
          </w:tcPr>
          <w:p w14:paraId="1D588A2E" w14:textId="77777777" w:rsidR="00035AF4" w:rsidRPr="005F4D80" w:rsidRDefault="00035AF4" w:rsidP="00B30F70">
            <w:pPr>
              <w:autoSpaceDE w:val="0"/>
              <w:autoSpaceDN w:val="0"/>
              <w:adjustRightInd w:val="0"/>
              <w:spacing w:line="274" w:lineRule="exact"/>
              <w:ind w:left="5" w:hanging="5"/>
              <w:jc w:val="center"/>
              <w:rPr>
                <w:rFonts w:cs="Times New Roman"/>
                <w:sz w:val="20"/>
                <w:szCs w:val="20"/>
                <w:lang w:eastAsia="ru-RU"/>
              </w:rPr>
            </w:pPr>
            <w:r w:rsidRPr="005F4D80">
              <w:rPr>
                <w:rFonts w:cs="Times New Roman"/>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475" w:type="pct"/>
            <w:vAlign w:val="center"/>
          </w:tcPr>
          <w:p w14:paraId="68B9D48F" w14:textId="77777777" w:rsidR="00035AF4" w:rsidRPr="005F4D80" w:rsidRDefault="00035AF4" w:rsidP="00035AF4">
            <w:pPr>
              <w:autoSpaceDE w:val="0"/>
              <w:autoSpaceDN w:val="0"/>
              <w:adjustRightInd w:val="0"/>
              <w:spacing w:line="283" w:lineRule="exact"/>
              <w:ind w:firstLine="0"/>
              <w:jc w:val="center"/>
              <w:rPr>
                <w:rFonts w:cs="Times New Roman"/>
                <w:sz w:val="20"/>
                <w:szCs w:val="20"/>
                <w:lang w:eastAsia="ru-RU"/>
              </w:rPr>
            </w:pPr>
            <w:r w:rsidRPr="005F4D80">
              <w:rPr>
                <w:rFonts w:cs="Times New Roman"/>
                <w:sz w:val="20"/>
                <w:szCs w:val="20"/>
                <w:lang w:eastAsia="ru-RU"/>
              </w:rPr>
              <w:t>Местный</w:t>
            </w:r>
          </w:p>
        </w:tc>
        <w:tc>
          <w:tcPr>
            <w:tcW w:w="2090" w:type="pct"/>
            <w:vAlign w:val="center"/>
          </w:tcPr>
          <w:p w14:paraId="3C1C6796" w14:textId="77777777" w:rsidR="00035AF4" w:rsidRPr="005F4D80" w:rsidRDefault="00035AF4" w:rsidP="00B30F70">
            <w:pPr>
              <w:pStyle w:val="Style17"/>
              <w:widowControl/>
              <w:spacing w:line="274" w:lineRule="exact"/>
              <w:jc w:val="center"/>
              <w:rPr>
                <w:rFonts w:ascii="Times New Roman" w:hAnsi="Times New Roman"/>
                <w:sz w:val="20"/>
                <w:szCs w:val="20"/>
              </w:rPr>
            </w:pPr>
            <w:r w:rsidRPr="005F4D80">
              <w:rPr>
                <w:rFonts w:ascii="Times New Roman" w:hAnsi="Times New Roman"/>
                <w:sz w:val="20"/>
                <w:szCs w:val="20"/>
              </w:rPr>
              <w:t>Организовать устранение аварии силами ремонтного персонала своей организации. 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 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компаний.</w:t>
            </w:r>
          </w:p>
          <w:p w14:paraId="28BEC614" w14:textId="77777777" w:rsidR="00035AF4" w:rsidRPr="005F4D80" w:rsidRDefault="00035AF4" w:rsidP="00B30F70">
            <w:pPr>
              <w:autoSpaceDE w:val="0"/>
              <w:autoSpaceDN w:val="0"/>
              <w:adjustRightInd w:val="0"/>
              <w:spacing w:line="274" w:lineRule="exact"/>
              <w:ind w:firstLine="5"/>
              <w:jc w:val="center"/>
              <w:rPr>
                <w:rFonts w:cs="Times New Roman"/>
                <w:sz w:val="20"/>
                <w:szCs w:val="20"/>
                <w:lang w:val="en-US" w:eastAsia="ru-RU"/>
              </w:rPr>
            </w:pPr>
            <w:r w:rsidRPr="005F4D80">
              <w:rPr>
                <w:rFonts w:cs="Times New Roman"/>
                <w:sz w:val="20"/>
                <w:szCs w:val="20"/>
                <w:lang w:eastAsia="ru-RU"/>
              </w:rPr>
              <w:t>Время устранения аварии - 2 часа</w:t>
            </w:r>
          </w:p>
        </w:tc>
      </w:tr>
    </w:tbl>
    <w:p w14:paraId="33A1274C" w14:textId="77777777" w:rsidR="00035AF4" w:rsidRPr="005F4D80" w:rsidRDefault="00035AF4" w:rsidP="00634550">
      <w:pPr>
        <w:pStyle w:val="aff0"/>
        <w:sectPr w:rsidR="00035AF4" w:rsidRPr="005F4D80" w:rsidSect="00BB5B6F">
          <w:pgSz w:w="16838" w:h="11906" w:orient="landscape"/>
          <w:pgMar w:top="1701" w:right="567" w:bottom="567" w:left="567" w:header="284" w:footer="425" w:gutter="0"/>
          <w:cols w:space="708"/>
          <w:docGrid w:linePitch="360"/>
        </w:sectPr>
      </w:pPr>
    </w:p>
    <w:p w14:paraId="66183D8B" w14:textId="18F8153E" w:rsidR="00634550" w:rsidRPr="005F4D80" w:rsidRDefault="00634550" w:rsidP="006113DF">
      <w:pPr>
        <w:pStyle w:val="1"/>
        <w:spacing w:line="276" w:lineRule="auto"/>
        <w:ind w:firstLine="0"/>
        <w:jc w:val="left"/>
        <w:rPr>
          <w:szCs w:val="26"/>
        </w:rPr>
      </w:pPr>
      <w:r w:rsidRPr="005F4D80">
        <w:lastRenderedPageBreak/>
        <w:t xml:space="preserve"> </w:t>
      </w:r>
      <w:bookmarkStart w:id="7" w:name="_Toc205194064"/>
      <w:r w:rsidRPr="005F4D80">
        <w:rPr>
          <w:szCs w:val="26"/>
        </w:rPr>
        <w:t>Формирование схемы теплоснабжения объектов первой категории</w:t>
      </w:r>
      <w:bookmarkEnd w:id="7"/>
    </w:p>
    <w:p w14:paraId="626A7B23" w14:textId="77777777" w:rsidR="00D93225" w:rsidRPr="005F4D80" w:rsidRDefault="00D93225" w:rsidP="006113DF">
      <w:pPr>
        <w:pStyle w:val="aff0"/>
        <w:spacing w:line="276" w:lineRule="auto"/>
        <w:rPr>
          <w:sz w:val="26"/>
          <w:szCs w:val="26"/>
        </w:rPr>
      </w:pPr>
      <w:r w:rsidRPr="005F4D80">
        <w:rPr>
          <w:sz w:val="26"/>
          <w:szCs w:val="26"/>
        </w:rPr>
        <w:t>Потребители тепловой энергии по надежности теплоснабжения делятся на три категории:</w:t>
      </w:r>
    </w:p>
    <w:p w14:paraId="2A02C648" w14:textId="77777777" w:rsidR="00D93225" w:rsidRPr="005F4D80" w:rsidRDefault="00D93225" w:rsidP="006113DF">
      <w:pPr>
        <w:pStyle w:val="aff0"/>
        <w:spacing w:line="276" w:lineRule="auto"/>
        <w:rPr>
          <w:sz w:val="26"/>
          <w:szCs w:val="26"/>
        </w:rPr>
      </w:pPr>
      <w:r w:rsidRPr="005F4D80">
        <w:rPr>
          <w:sz w:val="26"/>
          <w:szCs w:val="26"/>
        </w:rPr>
        <w:t>Первая категория - потребители, не допускающие перерывов в подаче расчетного количества тепловой энергии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тому подобное).</w:t>
      </w:r>
    </w:p>
    <w:p w14:paraId="477D8675" w14:textId="77777777" w:rsidR="00D93225" w:rsidRPr="005F4D80" w:rsidRDefault="00D93225" w:rsidP="006113DF">
      <w:pPr>
        <w:pStyle w:val="aff0"/>
        <w:spacing w:line="276" w:lineRule="auto"/>
        <w:rPr>
          <w:sz w:val="26"/>
          <w:szCs w:val="26"/>
        </w:rPr>
      </w:pPr>
      <w:r w:rsidRPr="005F4D80">
        <w:rPr>
          <w:sz w:val="26"/>
          <w:szCs w:val="26"/>
        </w:rPr>
        <w:t>Вторая категория - потребители, допускающие снижение температуры в отапливаемых помещениях на период ликвидации аварии, но не более 54 ч:</w:t>
      </w:r>
    </w:p>
    <w:p w14:paraId="359C093A" w14:textId="3AA675C2" w:rsidR="00D93225" w:rsidRPr="005F4D80" w:rsidRDefault="00D93225" w:rsidP="00A83FF1">
      <w:pPr>
        <w:pStyle w:val="aff0"/>
        <w:numPr>
          <w:ilvl w:val="0"/>
          <w:numId w:val="6"/>
        </w:numPr>
        <w:spacing w:line="276" w:lineRule="auto"/>
        <w:rPr>
          <w:sz w:val="26"/>
          <w:szCs w:val="26"/>
        </w:rPr>
      </w:pPr>
      <w:r w:rsidRPr="005F4D80">
        <w:rPr>
          <w:sz w:val="26"/>
          <w:szCs w:val="26"/>
        </w:rPr>
        <w:t>жилые и общественные здания до 12°С;</w:t>
      </w:r>
    </w:p>
    <w:p w14:paraId="3E1ABDED" w14:textId="1BDEEC49" w:rsidR="00D93225" w:rsidRPr="005F4D80" w:rsidRDefault="00D93225" w:rsidP="00A83FF1">
      <w:pPr>
        <w:pStyle w:val="aff0"/>
        <w:numPr>
          <w:ilvl w:val="0"/>
          <w:numId w:val="6"/>
        </w:numPr>
        <w:spacing w:line="276" w:lineRule="auto"/>
        <w:rPr>
          <w:sz w:val="26"/>
          <w:szCs w:val="26"/>
        </w:rPr>
      </w:pPr>
      <w:r w:rsidRPr="005F4D80">
        <w:rPr>
          <w:sz w:val="26"/>
          <w:szCs w:val="26"/>
        </w:rPr>
        <w:t>промышленные здания до 8°С.</w:t>
      </w:r>
    </w:p>
    <w:p w14:paraId="22F50E5B" w14:textId="77777777" w:rsidR="00D93225" w:rsidRPr="005F4D80" w:rsidRDefault="00D93225" w:rsidP="006113DF">
      <w:pPr>
        <w:pStyle w:val="aff0"/>
        <w:spacing w:line="276" w:lineRule="auto"/>
        <w:rPr>
          <w:sz w:val="26"/>
          <w:szCs w:val="26"/>
        </w:rPr>
      </w:pPr>
      <w:r w:rsidRPr="005F4D80">
        <w:rPr>
          <w:sz w:val="26"/>
          <w:szCs w:val="26"/>
        </w:rPr>
        <w:t>Третья категория - остальные потребители.</w:t>
      </w:r>
    </w:p>
    <w:p w14:paraId="2E348A0F" w14:textId="77777777" w:rsidR="00D93225" w:rsidRPr="005F4D80" w:rsidRDefault="00D93225" w:rsidP="006113DF">
      <w:pPr>
        <w:pStyle w:val="aff0"/>
        <w:spacing w:line="276" w:lineRule="auto"/>
        <w:rPr>
          <w:sz w:val="26"/>
          <w:szCs w:val="26"/>
        </w:rPr>
      </w:pPr>
      <w:r w:rsidRPr="005F4D80">
        <w:rPr>
          <w:sz w:val="26"/>
          <w:szCs w:val="26"/>
        </w:rPr>
        <w:t>При авариях (отказах) в СЦТ в течение всего ремонтно-восстановительного периода должна обеспечиваться подача 100% необходимой тепловой энергии потребителям 1-ой категории.</w:t>
      </w:r>
    </w:p>
    <w:p w14:paraId="30A1227D" w14:textId="77777777" w:rsidR="00D93225" w:rsidRPr="005F4D80" w:rsidRDefault="00D93225" w:rsidP="006113DF">
      <w:pPr>
        <w:pStyle w:val="aff0"/>
        <w:spacing w:line="276" w:lineRule="auto"/>
        <w:rPr>
          <w:sz w:val="26"/>
          <w:szCs w:val="26"/>
        </w:rPr>
      </w:pPr>
      <w:r w:rsidRPr="005F4D80">
        <w:rPr>
          <w:sz w:val="26"/>
          <w:szCs w:val="26"/>
        </w:rPr>
        <w:t>Для потребителей 1-ой категории допускается предусматривать местные резервные источники тепловой энергии (стационарные или передвижные) при отсутствии возможности резервирования от нескольких независимых источников тепла или тепловых сетей.</w:t>
      </w:r>
    </w:p>
    <w:p w14:paraId="30B4E25D" w14:textId="77777777" w:rsidR="00D93225" w:rsidRPr="005F4D80" w:rsidRDefault="00D93225" w:rsidP="006113DF">
      <w:pPr>
        <w:pStyle w:val="aff0"/>
        <w:spacing w:line="276" w:lineRule="auto"/>
        <w:rPr>
          <w:sz w:val="26"/>
          <w:szCs w:val="26"/>
        </w:rPr>
      </w:pPr>
      <w:r w:rsidRPr="005F4D80">
        <w:rPr>
          <w:sz w:val="26"/>
          <w:szCs w:val="26"/>
        </w:rPr>
        <w:t>В качестве решения вопроса резервирования потребителей по тепловой энергии могут быть применены передвижные котельные установки. Передвижная котельная установка представляет собой блок-модуль полной заводской готовности, установленный на шасси автомобиля. Котельная может работать на жидком, твёрдом топливе или электричестве.</w:t>
      </w:r>
    </w:p>
    <w:p w14:paraId="1FFBB6ED" w14:textId="1EC35EB9" w:rsidR="00634550" w:rsidRPr="005F4D80" w:rsidRDefault="00D93225" w:rsidP="006113DF">
      <w:pPr>
        <w:pStyle w:val="aff0"/>
        <w:spacing w:line="276" w:lineRule="auto"/>
        <w:rPr>
          <w:sz w:val="26"/>
          <w:szCs w:val="26"/>
        </w:rPr>
      </w:pPr>
      <w:r w:rsidRPr="005F4D80">
        <w:rPr>
          <w:sz w:val="26"/>
          <w:szCs w:val="26"/>
        </w:rPr>
        <w:t>В случае аварии у потребителей 1-ой категории передвижную котельную установку можно подключить за 2-3 часа и начать подавать тепло в здания. Схематичный вид передвижной котельной установки представлен на рисунке ниже.</w:t>
      </w:r>
    </w:p>
    <w:p w14:paraId="4815923C" w14:textId="19ACC422" w:rsidR="00D93225" w:rsidRPr="005F4D80" w:rsidRDefault="00D93225" w:rsidP="009D3B6D">
      <w:pPr>
        <w:pStyle w:val="aff0"/>
        <w:ind w:firstLine="0"/>
        <w:jc w:val="center"/>
      </w:pPr>
      <w:r w:rsidRPr="005F4D80">
        <w:rPr>
          <w:noProof/>
        </w:rPr>
        <w:drawing>
          <wp:inline distT="0" distB="0" distL="0" distR="0" wp14:anchorId="2737A040" wp14:editId="449AAD06">
            <wp:extent cx="3390996" cy="221127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8099" b="8378"/>
                    <a:stretch/>
                  </pic:blipFill>
                  <pic:spPr bwMode="auto">
                    <a:xfrm>
                      <a:off x="0" y="0"/>
                      <a:ext cx="3417622" cy="2228640"/>
                    </a:xfrm>
                    <a:prstGeom prst="rect">
                      <a:avLst/>
                    </a:prstGeom>
                    <a:noFill/>
                    <a:ln>
                      <a:noFill/>
                    </a:ln>
                    <a:extLst>
                      <a:ext uri="{53640926-AAD7-44D8-BBD7-CCE9431645EC}">
                        <a14:shadowObscured xmlns:a14="http://schemas.microsoft.com/office/drawing/2010/main"/>
                      </a:ext>
                    </a:extLst>
                  </pic:spPr>
                </pic:pic>
              </a:graphicData>
            </a:graphic>
          </wp:inline>
        </w:drawing>
      </w:r>
    </w:p>
    <w:p w14:paraId="49EA4679" w14:textId="551A5A1D" w:rsidR="00D93225" w:rsidRPr="005F4D80" w:rsidRDefault="00D93225" w:rsidP="00D93225">
      <w:pPr>
        <w:pStyle w:val="5"/>
      </w:pPr>
      <w:r w:rsidRPr="005F4D80">
        <w:t>Схематичный вид передвижной котельной установки</w:t>
      </w:r>
    </w:p>
    <w:p w14:paraId="5EF7B611" w14:textId="458D4B01" w:rsidR="000C47AE" w:rsidRPr="005F4D80" w:rsidRDefault="00D93225" w:rsidP="006113DF">
      <w:pPr>
        <w:pStyle w:val="aff0"/>
        <w:spacing w:line="276" w:lineRule="auto"/>
        <w:rPr>
          <w:sz w:val="26"/>
          <w:szCs w:val="26"/>
        </w:rPr>
      </w:pPr>
      <w:r w:rsidRPr="005F4D80">
        <w:rPr>
          <w:sz w:val="26"/>
          <w:szCs w:val="26"/>
        </w:rPr>
        <w:t>В таблице ниже представлен перечень объектов первой категории на территории муниципального образования и рекомендации по повышению надежности на сетях теплоснабжения.</w:t>
      </w:r>
    </w:p>
    <w:p w14:paraId="55594BD4" w14:textId="77777777" w:rsidR="000C47AE" w:rsidRPr="005F4D80" w:rsidRDefault="000C47AE" w:rsidP="00856C11">
      <w:pPr>
        <w:spacing w:line="240" w:lineRule="auto"/>
        <w:ind w:left="-57" w:right="-57"/>
        <w:jc w:val="center"/>
        <w:rPr>
          <w:rFonts w:eastAsia="Times New Roman" w:cs="Times New Roman"/>
          <w:b/>
          <w:color w:val="000000"/>
          <w:sz w:val="18"/>
          <w:szCs w:val="18"/>
          <w:lang w:eastAsia="ru-RU"/>
        </w:rPr>
        <w:sectPr w:rsidR="000C47AE" w:rsidRPr="005F4D80" w:rsidSect="00404E3C">
          <w:pgSz w:w="11906" w:h="16838"/>
          <w:pgMar w:top="1134" w:right="850" w:bottom="1134" w:left="1701" w:header="283" w:footer="425" w:gutter="0"/>
          <w:cols w:space="708"/>
          <w:docGrid w:linePitch="360"/>
        </w:sectPr>
      </w:pPr>
    </w:p>
    <w:p w14:paraId="10838470" w14:textId="4D8F1BE2" w:rsidR="000C47AE" w:rsidRPr="005F4D80" w:rsidRDefault="000C47AE" w:rsidP="000C47AE">
      <w:pPr>
        <w:pStyle w:val="6"/>
      </w:pPr>
      <w:r w:rsidRPr="005F4D80">
        <w:lastRenderedPageBreak/>
        <w:t>Мероприятия по повышению надежности (1 категория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3032"/>
        <w:gridCol w:w="2213"/>
        <w:gridCol w:w="2828"/>
        <w:gridCol w:w="2834"/>
        <w:gridCol w:w="1708"/>
        <w:gridCol w:w="2652"/>
      </w:tblGrid>
      <w:tr w:rsidR="000C47AE" w:rsidRPr="005F4D80" w14:paraId="048D3472" w14:textId="77777777" w:rsidTr="00FD424B">
        <w:trPr>
          <w:trHeight w:val="964"/>
        </w:trPr>
        <w:tc>
          <w:tcPr>
            <w:tcW w:w="136" w:type="pct"/>
            <w:shd w:val="clear" w:color="auto" w:fill="auto"/>
            <w:vAlign w:val="center"/>
            <w:hideMark/>
          </w:tcPr>
          <w:p w14:paraId="119256C3" w14:textId="2DEF6DF0"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w:t>
            </w:r>
          </w:p>
        </w:tc>
        <w:tc>
          <w:tcPr>
            <w:tcW w:w="966" w:type="pct"/>
            <w:shd w:val="clear" w:color="auto" w:fill="auto"/>
            <w:vAlign w:val="center"/>
            <w:hideMark/>
          </w:tcPr>
          <w:p w14:paraId="3617278B" w14:textId="6A1E4F76" w:rsidR="000C47AE" w:rsidRPr="005F4D80" w:rsidRDefault="000C47AE" w:rsidP="00FD424B">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Наименование учреждения</w:t>
            </w:r>
          </w:p>
        </w:tc>
        <w:tc>
          <w:tcPr>
            <w:tcW w:w="705" w:type="pct"/>
            <w:shd w:val="clear" w:color="auto" w:fill="auto"/>
            <w:vAlign w:val="center"/>
            <w:hideMark/>
          </w:tcPr>
          <w:p w14:paraId="3154DBE2" w14:textId="77777777"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Адрес учреждения</w:t>
            </w:r>
          </w:p>
        </w:tc>
        <w:tc>
          <w:tcPr>
            <w:tcW w:w="901" w:type="pct"/>
            <w:shd w:val="clear" w:color="auto" w:fill="auto"/>
            <w:vAlign w:val="center"/>
            <w:hideMark/>
          </w:tcPr>
          <w:p w14:paraId="1F844585" w14:textId="77777777"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Основной теплоисточник</w:t>
            </w:r>
          </w:p>
        </w:tc>
        <w:tc>
          <w:tcPr>
            <w:tcW w:w="903" w:type="pct"/>
            <w:shd w:val="clear" w:color="auto" w:fill="auto"/>
            <w:vAlign w:val="center"/>
            <w:hideMark/>
          </w:tcPr>
          <w:p w14:paraId="306BBFAE" w14:textId="77777777"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Резервный теплоисточник</w:t>
            </w:r>
          </w:p>
        </w:tc>
        <w:tc>
          <w:tcPr>
            <w:tcW w:w="544" w:type="pct"/>
            <w:shd w:val="clear" w:color="auto" w:fill="auto"/>
            <w:vAlign w:val="center"/>
            <w:hideMark/>
          </w:tcPr>
          <w:p w14:paraId="30A5512D" w14:textId="77777777"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Способ резервирования</w:t>
            </w:r>
          </w:p>
        </w:tc>
        <w:tc>
          <w:tcPr>
            <w:tcW w:w="845" w:type="pct"/>
            <w:shd w:val="clear" w:color="auto" w:fill="auto"/>
            <w:vAlign w:val="center"/>
            <w:hideMark/>
          </w:tcPr>
          <w:p w14:paraId="5127F274" w14:textId="77777777" w:rsidR="000C47AE" w:rsidRPr="005F4D80" w:rsidRDefault="000C47AE" w:rsidP="0026317E">
            <w:pPr>
              <w:spacing w:line="240" w:lineRule="auto"/>
              <w:ind w:right="-57"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Мероприятия по повышению надежности</w:t>
            </w:r>
          </w:p>
        </w:tc>
      </w:tr>
      <w:tr w:rsidR="00653AB2" w:rsidRPr="005F4D80" w14:paraId="60C885A1" w14:textId="77777777" w:rsidTr="00FD424B">
        <w:trPr>
          <w:trHeight w:val="964"/>
        </w:trPr>
        <w:tc>
          <w:tcPr>
            <w:tcW w:w="136" w:type="pct"/>
            <w:shd w:val="clear" w:color="auto" w:fill="auto"/>
            <w:vAlign w:val="center"/>
            <w:hideMark/>
          </w:tcPr>
          <w:p w14:paraId="3821A6E5" w14:textId="77777777" w:rsidR="00653AB2" w:rsidRPr="005F4D80" w:rsidRDefault="00653AB2" w:rsidP="00653AB2">
            <w:pPr>
              <w:spacing w:line="240" w:lineRule="auto"/>
              <w:ind w:right="-57"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w:t>
            </w:r>
          </w:p>
        </w:tc>
        <w:tc>
          <w:tcPr>
            <w:tcW w:w="966" w:type="pct"/>
            <w:shd w:val="clear" w:color="auto" w:fill="auto"/>
            <w:vAlign w:val="center"/>
            <w:hideMark/>
          </w:tcPr>
          <w:p w14:paraId="7E0C82D8" w14:textId="3E8467F7" w:rsidR="00653AB2" w:rsidRPr="005F4D80" w:rsidRDefault="00FD424B" w:rsidP="00653AB2">
            <w:pPr>
              <w:spacing w:line="240" w:lineRule="auto"/>
              <w:ind w:right="-57" w:firstLine="0"/>
              <w:jc w:val="center"/>
              <w:rPr>
                <w:rFonts w:eastAsia="Times New Roman" w:cs="Times New Roman"/>
                <w:color w:val="000000"/>
                <w:sz w:val="20"/>
                <w:szCs w:val="20"/>
                <w:lang w:eastAsia="ru-RU"/>
              </w:rPr>
            </w:pPr>
            <w:r w:rsidRPr="005F4D80">
              <w:rPr>
                <w:sz w:val="20"/>
                <w:szCs w:val="20"/>
              </w:rPr>
              <w:t>Якутская больница ФГБУЗ ДВОМЦ ФМБА России</w:t>
            </w:r>
          </w:p>
        </w:tc>
        <w:tc>
          <w:tcPr>
            <w:tcW w:w="705" w:type="pct"/>
            <w:shd w:val="clear" w:color="auto" w:fill="auto"/>
            <w:vAlign w:val="center"/>
            <w:hideMark/>
          </w:tcPr>
          <w:p w14:paraId="410488A3" w14:textId="3565EF34" w:rsidR="00653AB2" w:rsidRPr="005F4D80" w:rsidRDefault="00FD424B" w:rsidP="00FD424B">
            <w:pPr>
              <w:spacing w:line="240" w:lineRule="auto"/>
              <w:ind w:firstLine="0"/>
              <w:jc w:val="center"/>
              <w:rPr>
                <w:rFonts w:eastAsia="Times New Roman" w:cs="Times New Roman"/>
                <w:color w:val="000000"/>
                <w:sz w:val="20"/>
                <w:szCs w:val="20"/>
                <w:lang w:eastAsia="ru-RU"/>
              </w:rPr>
            </w:pPr>
            <w:r w:rsidRPr="005F4D80">
              <w:rPr>
                <w:rFonts w:cs="Times New Roman"/>
                <w:color w:val="000000"/>
                <w:sz w:val="20"/>
                <w:szCs w:val="20"/>
              </w:rPr>
              <w:t xml:space="preserve">Комсомольская ул., 54, рабочий посёлок </w:t>
            </w:r>
            <w:proofErr w:type="spellStart"/>
            <w:r w:rsidRPr="005F4D80">
              <w:rPr>
                <w:rFonts w:cs="Times New Roman"/>
                <w:color w:val="000000"/>
                <w:sz w:val="20"/>
                <w:szCs w:val="20"/>
              </w:rPr>
              <w:t>Жатай</w:t>
            </w:r>
            <w:proofErr w:type="spellEnd"/>
          </w:p>
        </w:tc>
        <w:tc>
          <w:tcPr>
            <w:tcW w:w="901" w:type="pct"/>
            <w:shd w:val="clear" w:color="auto" w:fill="auto"/>
            <w:vAlign w:val="center"/>
            <w:hideMark/>
          </w:tcPr>
          <w:p w14:paraId="65FAABE8" w14:textId="338AB30C" w:rsidR="00653AB2" w:rsidRPr="005F4D80" w:rsidRDefault="00FD424B" w:rsidP="00653AB2">
            <w:pPr>
              <w:spacing w:line="240" w:lineRule="auto"/>
              <w:ind w:right="-57"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Квартальная котельная №1</w:t>
            </w:r>
          </w:p>
        </w:tc>
        <w:tc>
          <w:tcPr>
            <w:tcW w:w="903" w:type="pct"/>
            <w:shd w:val="clear" w:color="auto" w:fill="auto"/>
            <w:vAlign w:val="center"/>
            <w:hideMark/>
          </w:tcPr>
          <w:p w14:paraId="5CA1C330" w14:textId="22EF5AB6" w:rsidR="00653AB2" w:rsidRPr="005F4D80" w:rsidRDefault="00FD424B" w:rsidP="00653AB2">
            <w:pPr>
              <w:spacing w:line="240" w:lineRule="auto"/>
              <w:ind w:right="-57"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544" w:type="pct"/>
            <w:shd w:val="clear" w:color="auto" w:fill="auto"/>
            <w:vAlign w:val="center"/>
            <w:hideMark/>
          </w:tcPr>
          <w:p w14:paraId="44C9F575" w14:textId="4B517BD5" w:rsidR="00653AB2" w:rsidRPr="005F4D80" w:rsidRDefault="00FD424B" w:rsidP="00653AB2">
            <w:pPr>
              <w:spacing w:line="240" w:lineRule="auto"/>
              <w:ind w:right="-57"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Отсутствует</w:t>
            </w:r>
          </w:p>
        </w:tc>
        <w:tc>
          <w:tcPr>
            <w:tcW w:w="845" w:type="pct"/>
            <w:shd w:val="clear" w:color="auto" w:fill="auto"/>
            <w:vAlign w:val="center"/>
            <w:hideMark/>
          </w:tcPr>
          <w:p w14:paraId="12DA6E5C" w14:textId="2D3A8432" w:rsidR="00653AB2" w:rsidRPr="005F4D80" w:rsidRDefault="00FD424B" w:rsidP="00653AB2">
            <w:pPr>
              <w:spacing w:line="240" w:lineRule="auto"/>
              <w:ind w:right="-57"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Рекомендуется установка ИТГ</w:t>
            </w:r>
          </w:p>
        </w:tc>
      </w:tr>
    </w:tbl>
    <w:p w14:paraId="05BB4EC1" w14:textId="77777777" w:rsidR="000C47AE" w:rsidRPr="005F4D80" w:rsidRDefault="000C47AE" w:rsidP="00D93225">
      <w:pPr>
        <w:pStyle w:val="aff0"/>
        <w:sectPr w:rsidR="000C47AE" w:rsidRPr="005F4D80" w:rsidSect="0026317E">
          <w:pgSz w:w="16838" w:h="11906" w:orient="landscape"/>
          <w:pgMar w:top="1701" w:right="567" w:bottom="567" w:left="567" w:header="284" w:footer="425" w:gutter="0"/>
          <w:cols w:space="708"/>
          <w:docGrid w:linePitch="360"/>
        </w:sectPr>
      </w:pPr>
    </w:p>
    <w:p w14:paraId="4AFDF6F4" w14:textId="1080CBDD" w:rsidR="00634550" w:rsidRPr="005F4D80" w:rsidRDefault="00634550" w:rsidP="006113DF">
      <w:pPr>
        <w:pStyle w:val="1"/>
        <w:spacing w:line="276" w:lineRule="auto"/>
        <w:rPr>
          <w:szCs w:val="26"/>
        </w:rPr>
      </w:pPr>
      <w:r w:rsidRPr="005F4D80">
        <w:lastRenderedPageBreak/>
        <w:t xml:space="preserve"> </w:t>
      </w:r>
      <w:bookmarkStart w:id="8" w:name="_Toc205194065"/>
      <w:r w:rsidRPr="005F4D80">
        <w:rPr>
          <w:szCs w:val="26"/>
        </w:rPr>
        <w:t>Расчет потерь теплоносителя на участке тепловой сети при возникновении аварийной ситуации</w:t>
      </w:r>
      <w:bookmarkEnd w:id="8"/>
    </w:p>
    <w:p w14:paraId="0B4F95E1" w14:textId="77777777" w:rsidR="00420B69" w:rsidRPr="005F4D80" w:rsidRDefault="00420B69" w:rsidP="006113DF">
      <w:pPr>
        <w:pStyle w:val="aff0"/>
        <w:spacing w:line="276" w:lineRule="auto"/>
        <w:rPr>
          <w:sz w:val="26"/>
          <w:szCs w:val="26"/>
        </w:rPr>
      </w:pPr>
      <w:r w:rsidRPr="005F4D80">
        <w:rPr>
          <w:sz w:val="26"/>
          <w:szCs w:val="26"/>
        </w:rPr>
        <w:t>Для расчета потерь теплоносителя на участке тепловой сети при возникновении аварийной ситуации суммируются объемы воды во всех попавших под отключение участков сети.</w:t>
      </w:r>
    </w:p>
    <w:p w14:paraId="042D3A6A" w14:textId="16891F53" w:rsidR="00634550" w:rsidRPr="005F4D80" w:rsidRDefault="00420B69" w:rsidP="006113DF">
      <w:pPr>
        <w:pStyle w:val="aff0"/>
        <w:spacing w:line="276" w:lineRule="auto"/>
        <w:rPr>
          <w:sz w:val="26"/>
          <w:szCs w:val="26"/>
        </w:rPr>
      </w:pPr>
      <w:r w:rsidRPr="005F4D80">
        <w:rPr>
          <w:sz w:val="26"/>
          <w:szCs w:val="26"/>
        </w:rPr>
        <w:t xml:space="preserve">Объем </w:t>
      </w:r>
      <w:proofErr w:type="spellStart"/>
      <w:r w:rsidRPr="005F4D80">
        <w:rPr>
          <w:sz w:val="26"/>
          <w:szCs w:val="26"/>
        </w:rPr>
        <w:t>V</w:t>
      </w:r>
      <w:r w:rsidRPr="005F4D80">
        <w:rPr>
          <w:sz w:val="26"/>
          <w:szCs w:val="26"/>
          <w:vertAlign w:val="subscript"/>
        </w:rPr>
        <w:t>i</w:t>
      </w:r>
      <w:proofErr w:type="spellEnd"/>
      <w:r w:rsidRPr="005F4D80">
        <w:rPr>
          <w:sz w:val="26"/>
          <w:szCs w:val="26"/>
        </w:rPr>
        <w:t xml:space="preserve"> каждого участка вычисляется по формуле:</w:t>
      </w:r>
    </w:p>
    <w:p w14:paraId="2583692D" w14:textId="77777777" w:rsidR="00420B69" w:rsidRPr="005F4D80" w:rsidRDefault="00420B69" w:rsidP="00420B69">
      <w:pPr>
        <w:pStyle w:val="aff0"/>
        <w:rPr>
          <w:sz w:val="26"/>
          <w:szCs w:val="26"/>
        </w:rPr>
      </w:pPr>
    </w:p>
    <w:p w14:paraId="5979AB13" w14:textId="33951C1F" w:rsidR="00420B69" w:rsidRPr="005F4D80" w:rsidRDefault="006A5328" w:rsidP="00420B69">
      <w:pPr>
        <w:pStyle w:val="aff0"/>
        <w:rPr>
          <w:sz w:val="26"/>
          <w:szCs w:val="26"/>
        </w:rPr>
      </w:pPr>
      <w:sdt>
        <w:sdtPr>
          <w:rPr>
            <w:rFonts w:ascii="Cambria Math" w:hAnsi="Cambria Math"/>
            <w:i/>
            <w:sz w:val="26"/>
            <w:szCs w:val="26"/>
          </w:rPr>
          <w:id w:val="-1727992947"/>
          <w:placeholder>
            <w:docPart w:val="9A6FF8538E00492FBA3F61D3154EA652"/>
          </w:placeholder>
          <w:temporary/>
          <w:showingPlcHdr/>
          <w:equation/>
        </w:sdtPr>
        <w:sdtContent>
          <m:oMathPara>
            <m:oMath>
              <m:sSub>
                <m:sSubPr>
                  <m:ctrlPr>
                    <w:rPr>
                      <w:rFonts w:ascii="Cambria Math" w:hAnsi="Cambria Math"/>
                      <w:i/>
                      <w:sz w:val="26"/>
                      <w:szCs w:val="26"/>
                    </w:rPr>
                  </m:ctrlPr>
                </m:sSubPr>
                <m:e>
                  <m:r>
                    <m:rPr>
                      <m:sty m:val="p"/>
                    </m:rPr>
                    <w:rPr>
                      <w:rFonts w:ascii="Cambria Math" w:hAnsi="Cambria Math"/>
                      <w:sz w:val="26"/>
                      <w:szCs w:val="26"/>
                      <w:lang w:val="en-US"/>
                    </w:rPr>
                    <m:t>V</m:t>
                  </m:r>
                </m:e>
                <m:sub>
                  <m:r>
                    <m:rPr>
                      <m:sty m:val="p"/>
                    </m:rPr>
                    <w:rPr>
                      <w:rFonts w:ascii="Cambria Math" w:hAnsi="Cambria Math"/>
                      <w:sz w:val="26"/>
                      <w:szCs w:val="26"/>
                    </w:rPr>
                    <m:t>i</m:t>
                  </m:r>
                </m:sub>
              </m:sSub>
              <m:r>
                <m:rPr>
                  <m:sty m:val="p"/>
                </m:rPr>
                <w:rPr>
                  <w:rStyle w:val="aff6"/>
                  <w:rFonts w:ascii="Cambria Math" w:hAnsi="Cambria Math"/>
                  <w:sz w:val="26"/>
                  <w:szCs w:val="26"/>
                </w:rPr>
                <m:t>=</m:t>
              </m:r>
              <m:f>
                <m:fPr>
                  <m:ctrlPr>
                    <w:rPr>
                      <w:rFonts w:ascii="Cambria Math" w:hAnsi="Cambria Math"/>
                      <w:i/>
                      <w:sz w:val="26"/>
                      <w:szCs w:val="26"/>
                    </w:rPr>
                  </m:ctrlPr>
                </m:fPr>
                <m:num>
                  <m:sSub>
                    <m:sSubPr>
                      <m:ctrlPr>
                        <w:rPr>
                          <w:rFonts w:ascii="Cambria Math" w:hAnsi="Cambria Math"/>
                          <w:i/>
                          <w:sz w:val="26"/>
                          <w:szCs w:val="26"/>
                        </w:rPr>
                      </m:ctrlPr>
                    </m:sSubPr>
                    <m:e>
                      <m:r>
                        <m:rPr>
                          <m:sty m:val="p"/>
                        </m:rPr>
                        <w:rPr>
                          <w:rFonts w:ascii="Cambria Math" w:hAnsi="Cambria Math"/>
                          <w:sz w:val="26"/>
                          <w:szCs w:val="26"/>
                        </w:rPr>
                        <m:t>L</m:t>
                      </m:r>
                    </m:e>
                    <m:sub>
                      <m:r>
                        <m:rPr>
                          <m:sty m:val="p"/>
                        </m:rPr>
                        <w:rPr>
                          <w:rFonts w:ascii="Cambria Math" w:hAnsi="Cambria Math"/>
                          <w:sz w:val="26"/>
                          <w:szCs w:val="26"/>
                        </w:rPr>
                        <m:t>i</m:t>
                      </m:r>
                    </m:sub>
                  </m:sSub>
                  <m:r>
                    <m:rPr>
                      <m:sty m:val="p"/>
                    </m:rPr>
                    <w:rPr>
                      <w:rFonts w:ascii="Cambria Math" w:hAnsi="Cambria Math"/>
                      <w:sz w:val="26"/>
                      <w:szCs w:val="26"/>
                    </w:rPr>
                    <m:t>∙</m:t>
                  </m:r>
                  <m:sSubSup>
                    <m:sSubSupPr>
                      <m:ctrlPr>
                        <w:rPr>
                          <w:rFonts w:ascii="Cambria Math" w:hAnsi="Cambria Math"/>
                          <w:i/>
                          <w:sz w:val="26"/>
                          <w:szCs w:val="26"/>
                        </w:rPr>
                      </m:ctrlPr>
                    </m:sSubSupPr>
                    <m:e>
                      <m:r>
                        <m:rPr>
                          <m:sty m:val="p"/>
                        </m:rPr>
                        <w:rPr>
                          <w:rFonts w:ascii="Cambria Math" w:hAnsi="Cambria Math"/>
                          <w:sz w:val="26"/>
                          <w:szCs w:val="26"/>
                        </w:rPr>
                        <m:t>D</m:t>
                      </m:r>
                    </m:e>
                    <m:sub>
                      <m:r>
                        <m:rPr>
                          <m:sty m:val="p"/>
                        </m:rPr>
                        <w:rPr>
                          <w:rFonts w:ascii="Cambria Math" w:hAnsi="Cambria Math"/>
                          <w:sz w:val="26"/>
                          <w:szCs w:val="26"/>
                        </w:rPr>
                        <m:t>i</m:t>
                      </m:r>
                    </m:sub>
                    <m:sup>
                      <m:r>
                        <m:rPr>
                          <m:sty m:val="p"/>
                        </m:rPr>
                        <w:rPr>
                          <w:rFonts w:ascii="Cambria Math" w:hAnsi="Cambria Math"/>
                          <w:sz w:val="26"/>
                          <w:szCs w:val="26"/>
                        </w:rPr>
                        <m:t>2</m:t>
                      </m:r>
                    </m:sup>
                  </m:sSubSup>
                  <m:r>
                    <m:rPr>
                      <m:sty m:val="p"/>
                    </m:rPr>
                    <w:rPr>
                      <w:rFonts w:ascii="Cambria Math" w:hAnsi="Cambria Math"/>
                      <w:sz w:val="26"/>
                      <w:szCs w:val="26"/>
                    </w:rPr>
                    <m:t>∙π</m:t>
                  </m:r>
                </m:num>
                <m:den>
                  <m:r>
                    <m:rPr>
                      <m:sty m:val="p"/>
                    </m:rPr>
                    <w:rPr>
                      <w:rFonts w:ascii="Cambria Math" w:hAnsi="Cambria Math"/>
                      <w:sz w:val="26"/>
                      <w:szCs w:val="26"/>
                    </w:rPr>
                    <m:t>4</m:t>
                  </m:r>
                </m:den>
              </m:f>
              <m:r>
                <m:rPr>
                  <m:sty m:val="p"/>
                </m:rPr>
                <w:rPr>
                  <w:rFonts w:ascii="Cambria Math" w:hAnsi="Cambria Math"/>
                  <w:sz w:val="26"/>
                  <w:szCs w:val="26"/>
                </w:rPr>
                <m:t xml:space="preserve">, </m:t>
              </m:r>
              <m:sSup>
                <m:sSupPr>
                  <m:ctrlPr>
                    <w:rPr>
                      <w:rFonts w:ascii="Cambria Math" w:hAnsi="Cambria Math"/>
                      <w:i/>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oMath>
          </m:oMathPara>
        </w:sdtContent>
      </w:sdt>
    </w:p>
    <w:p w14:paraId="2D788C1A" w14:textId="77777777" w:rsidR="00420B69" w:rsidRPr="005F4D80" w:rsidRDefault="00420B69" w:rsidP="006113DF">
      <w:pPr>
        <w:pStyle w:val="aff0"/>
        <w:spacing w:line="276" w:lineRule="auto"/>
        <w:rPr>
          <w:sz w:val="26"/>
          <w:szCs w:val="26"/>
        </w:rPr>
      </w:pPr>
      <w:r w:rsidRPr="005F4D80">
        <w:rPr>
          <w:sz w:val="26"/>
          <w:szCs w:val="26"/>
        </w:rPr>
        <w:t xml:space="preserve">где </w:t>
      </w:r>
      <w:proofErr w:type="spellStart"/>
      <w:r w:rsidRPr="005F4D80">
        <w:rPr>
          <w:sz w:val="26"/>
          <w:szCs w:val="26"/>
        </w:rPr>
        <w:t>L</w:t>
      </w:r>
      <w:r w:rsidRPr="005F4D80">
        <w:rPr>
          <w:sz w:val="26"/>
          <w:szCs w:val="26"/>
          <w:vertAlign w:val="subscript"/>
        </w:rPr>
        <w:t>i</w:t>
      </w:r>
      <w:proofErr w:type="spellEnd"/>
      <w:r w:rsidRPr="005F4D80">
        <w:rPr>
          <w:sz w:val="26"/>
          <w:szCs w:val="26"/>
        </w:rPr>
        <w:t xml:space="preserve"> – длина участка, м;</w:t>
      </w:r>
    </w:p>
    <w:p w14:paraId="04A38BD9" w14:textId="77777777" w:rsidR="00420B69" w:rsidRPr="005F4D80" w:rsidRDefault="00420B69" w:rsidP="006113DF">
      <w:pPr>
        <w:pStyle w:val="aff0"/>
        <w:spacing w:line="276" w:lineRule="auto"/>
        <w:rPr>
          <w:sz w:val="26"/>
          <w:szCs w:val="26"/>
        </w:rPr>
      </w:pPr>
      <w:proofErr w:type="spellStart"/>
      <w:r w:rsidRPr="005F4D80">
        <w:rPr>
          <w:sz w:val="26"/>
          <w:szCs w:val="26"/>
        </w:rPr>
        <w:t>D</w:t>
      </w:r>
      <w:r w:rsidRPr="005F4D80">
        <w:rPr>
          <w:sz w:val="26"/>
          <w:szCs w:val="26"/>
          <w:vertAlign w:val="subscript"/>
        </w:rPr>
        <w:t>i</w:t>
      </w:r>
      <w:proofErr w:type="spellEnd"/>
      <w:r w:rsidRPr="005F4D80">
        <w:rPr>
          <w:sz w:val="26"/>
          <w:szCs w:val="26"/>
        </w:rPr>
        <w:t xml:space="preserve"> – диаметра подающего (обратного) трубопровода, м.</w:t>
      </w:r>
    </w:p>
    <w:p w14:paraId="56978D39" w14:textId="32D3AE99" w:rsidR="00420B69" w:rsidRPr="005F4D80" w:rsidRDefault="00420B69" w:rsidP="006113DF">
      <w:pPr>
        <w:pStyle w:val="aff0"/>
        <w:spacing w:line="276" w:lineRule="auto"/>
        <w:rPr>
          <w:sz w:val="26"/>
          <w:szCs w:val="26"/>
        </w:rPr>
      </w:pPr>
      <w:r w:rsidRPr="005F4D80">
        <w:rPr>
          <w:sz w:val="26"/>
          <w:szCs w:val="26"/>
        </w:rPr>
        <w:t>При необходимости опорожнения внутренних систем теплопотребления их объем рассчитывается исходя из следующей зависимости:</w:t>
      </w:r>
    </w:p>
    <w:p w14:paraId="7DDDFE8B" w14:textId="77777777" w:rsidR="00420B69" w:rsidRPr="005F4D80" w:rsidRDefault="00420B69" w:rsidP="006113DF">
      <w:pPr>
        <w:pStyle w:val="aff0"/>
        <w:spacing w:line="276" w:lineRule="auto"/>
        <w:rPr>
          <w:sz w:val="26"/>
          <w:szCs w:val="26"/>
        </w:rPr>
      </w:pPr>
    </w:p>
    <w:p w14:paraId="5706C6DD" w14:textId="77777777" w:rsidR="00420B69" w:rsidRPr="005F4D80" w:rsidRDefault="006A5328" w:rsidP="00420B69">
      <w:pPr>
        <w:pStyle w:val="00"/>
        <w:ind w:firstLine="0"/>
        <w:rPr>
          <w:lang w:eastAsia="ru-RU"/>
        </w:rPr>
      </w:pPr>
      <w:sdt>
        <w:sdtPr>
          <w:rPr>
            <w:rFonts w:ascii="Cambria Math" w:hAnsi="Cambria Math"/>
            <w:i/>
            <w:lang w:eastAsia="ru-RU"/>
          </w:rPr>
          <w:id w:val="-2104555580"/>
          <w:placeholder>
            <w:docPart w:val="B8D01FBC58024994A98E85791AD0AF51"/>
          </w:placeholder>
          <w:temporary/>
          <w:showingPlcHdr/>
          <w:equation/>
        </w:sdtPr>
        <w:sdtContent>
          <m:oMathPara>
            <m:oMath>
              <m:sSub>
                <m:sSubPr>
                  <m:ctrlPr>
                    <w:rPr>
                      <w:rFonts w:ascii="Cambria Math" w:hAnsi="Cambria Math"/>
                      <w:i/>
                      <w:lang w:eastAsia="ru-RU"/>
                    </w:rPr>
                  </m:ctrlPr>
                </m:sSubPr>
                <m:e>
                  <m:r>
                    <m:rPr>
                      <m:sty m:val="p"/>
                    </m:rPr>
                    <w:rPr>
                      <w:rFonts w:ascii="Cambria Math" w:hAnsi="Cambria Math"/>
                      <w:lang w:eastAsia="ru-RU"/>
                    </w:rPr>
                    <m:t>V</m:t>
                  </m:r>
                </m:e>
                <m:sub>
                  <m:r>
                    <m:rPr>
                      <m:sty m:val="p"/>
                    </m:rPr>
                    <w:rPr>
                      <w:rFonts w:ascii="Cambria Math" w:hAnsi="Cambria Math"/>
                      <w:lang w:eastAsia="ru-RU"/>
                    </w:rPr>
                    <m:t>сист</m:t>
                  </m:r>
                </m:sub>
              </m:sSub>
              <m:r>
                <m:rPr>
                  <m:sty m:val="p"/>
                </m:rPr>
                <w:rPr>
                  <w:rFonts w:ascii="Cambria Math" w:hAnsi="Cambria Math"/>
                  <w:lang w:eastAsia="ru-RU"/>
                </w:rPr>
                <m:t>=</m:t>
              </m:r>
              <m:sSub>
                <m:sSubPr>
                  <m:ctrlPr>
                    <w:rPr>
                      <w:rFonts w:ascii="Cambria Math" w:hAnsi="Cambria Math"/>
                      <w:i/>
                      <w:lang w:eastAsia="ru-RU"/>
                    </w:rPr>
                  </m:ctrlPr>
                </m:sSubPr>
                <m:e>
                  <m:r>
                    <m:rPr>
                      <m:sty m:val="p"/>
                    </m:rPr>
                    <w:rPr>
                      <w:rFonts w:ascii="Cambria Math" w:hAnsi="Cambria Math"/>
                      <w:lang w:eastAsia="ru-RU"/>
                    </w:rPr>
                    <m:t>Q</m:t>
                  </m:r>
                </m:e>
                <m:sub>
                  <m:r>
                    <m:rPr>
                      <m:sty m:val="p"/>
                    </m:rPr>
                    <w:rPr>
                      <w:rFonts w:ascii="Cambria Math" w:hAnsi="Cambria Math"/>
                      <w:lang w:eastAsia="ru-RU"/>
                    </w:rPr>
                    <m:t>сист</m:t>
                  </m:r>
                </m:sub>
              </m:sSub>
              <m:r>
                <m:rPr>
                  <m:sty m:val="p"/>
                </m:rPr>
                <w:rPr>
                  <w:rFonts w:ascii="Cambria Math" w:hAnsi="Cambria Math"/>
                  <w:lang w:eastAsia="ru-RU"/>
                </w:rPr>
                <m:t>∙</m:t>
              </m:r>
              <m:r>
                <m:rPr>
                  <m:sty m:val="p"/>
                </m:rPr>
                <w:rPr>
                  <w:rFonts w:ascii="Cambria Math" w:hAnsi="Cambria Math"/>
                  <w:lang w:val="en-US" w:eastAsia="ru-RU"/>
                </w:rPr>
                <m:t xml:space="preserve">v, </m:t>
              </m:r>
              <m:sSup>
                <m:sSupPr>
                  <m:ctrlPr>
                    <w:rPr>
                      <w:rFonts w:ascii="Cambria Math" w:hAnsi="Cambria Math"/>
                      <w:i/>
                      <w:lang w:eastAsia="ru-RU"/>
                    </w:rPr>
                  </m:ctrlPr>
                </m:sSupPr>
                <m:e>
                  <m:r>
                    <m:rPr>
                      <m:sty m:val="p"/>
                    </m:rPr>
                    <w:rPr>
                      <w:rFonts w:ascii="Cambria Math" w:hAnsi="Cambria Math"/>
                      <w:lang w:eastAsia="ru-RU"/>
                    </w:rPr>
                    <m:t>м</m:t>
                  </m:r>
                </m:e>
                <m:sup>
                  <m:r>
                    <m:rPr>
                      <m:sty m:val="p"/>
                    </m:rPr>
                    <w:rPr>
                      <w:rFonts w:ascii="Cambria Math" w:hAnsi="Cambria Math"/>
                      <w:lang w:eastAsia="ru-RU"/>
                    </w:rPr>
                    <m:t>3</m:t>
                  </m:r>
                </m:sup>
              </m:sSup>
            </m:oMath>
          </m:oMathPara>
        </w:sdtContent>
      </w:sdt>
    </w:p>
    <w:p w14:paraId="30BE1A4C" w14:textId="77777777" w:rsidR="00420B69" w:rsidRPr="005F4D80" w:rsidRDefault="00420B69" w:rsidP="006113DF">
      <w:pPr>
        <w:pStyle w:val="aff0"/>
        <w:spacing w:line="276" w:lineRule="auto"/>
        <w:rPr>
          <w:sz w:val="26"/>
          <w:szCs w:val="26"/>
        </w:rPr>
      </w:pPr>
      <w:r w:rsidRPr="005F4D80">
        <w:rPr>
          <w:sz w:val="26"/>
          <w:szCs w:val="26"/>
        </w:rPr>
        <w:t xml:space="preserve">где </w:t>
      </w:r>
      <w:proofErr w:type="spellStart"/>
      <w:r w:rsidRPr="005F4D80">
        <w:rPr>
          <w:sz w:val="26"/>
          <w:szCs w:val="26"/>
        </w:rPr>
        <w:t>V</w:t>
      </w:r>
      <w:r w:rsidRPr="005F4D80">
        <w:rPr>
          <w:sz w:val="26"/>
          <w:szCs w:val="26"/>
          <w:vertAlign w:val="subscript"/>
        </w:rPr>
        <w:t>сист</w:t>
      </w:r>
      <w:proofErr w:type="spellEnd"/>
      <w:r w:rsidRPr="005F4D80">
        <w:rPr>
          <w:sz w:val="26"/>
          <w:szCs w:val="26"/>
        </w:rPr>
        <w:t xml:space="preserve"> – расчетная тепловая нагрузка системы теплопотребления, Гкал/ч;</w:t>
      </w:r>
    </w:p>
    <w:p w14:paraId="30DBDC0C" w14:textId="11F52AD6" w:rsidR="00420B69" w:rsidRPr="005F4D80" w:rsidRDefault="00420B69" w:rsidP="006113DF">
      <w:pPr>
        <w:pStyle w:val="aff0"/>
        <w:spacing w:line="276" w:lineRule="auto"/>
        <w:rPr>
          <w:sz w:val="26"/>
          <w:szCs w:val="26"/>
        </w:rPr>
      </w:pPr>
      <w:proofErr w:type="spellStart"/>
      <w:r w:rsidRPr="005F4D80">
        <w:rPr>
          <w:sz w:val="26"/>
          <w:szCs w:val="26"/>
        </w:rPr>
        <w:t>Q</w:t>
      </w:r>
      <w:r w:rsidRPr="005F4D80">
        <w:rPr>
          <w:sz w:val="26"/>
          <w:szCs w:val="26"/>
          <w:vertAlign w:val="subscript"/>
        </w:rPr>
        <w:t>сист</w:t>
      </w:r>
      <w:proofErr w:type="spellEnd"/>
      <w:r w:rsidRPr="005F4D80">
        <w:rPr>
          <w:sz w:val="26"/>
          <w:szCs w:val="26"/>
        </w:rPr>
        <w:t xml:space="preserve"> – удельный объем воды, принимаемый в зависимости от вида основного </w:t>
      </w:r>
      <w:proofErr w:type="spellStart"/>
      <w:r w:rsidRPr="005F4D80">
        <w:rPr>
          <w:sz w:val="26"/>
          <w:szCs w:val="26"/>
        </w:rPr>
        <w:t>теплопотребляющего</w:t>
      </w:r>
      <w:proofErr w:type="spellEnd"/>
      <w:r w:rsidRPr="005F4D80">
        <w:rPr>
          <w:sz w:val="26"/>
          <w:szCs w:val="26"/>
        </w:rPr>
        <w:t xml:space="preserve"> оборудования, (м</w:t>
      </w:r>
      <w:r w:rsidRPr="005F4D80">
        <w:rPr>
          <w:sz w:val="26"/>
          <w:szCs w:val="26"/>
          <w:vertAlign w:val="superscript"/>
        </w:rPr>
        <w:t>3</w:t>
      </w:r>
      <w:r w:rsidRPr="005F4D80">
        <w:rPr>
          <w:sz w:val="26"/>
          <w:szCs w:val="26"/>
        </w:rPr>
        <w:t>⸱ч)/Гкал.</w:t>
      </w:r>
    </w:p>
    <w:p w14:paraId="05790EB7" w14:textId="77777777" w:rsidR="00350C30" w:rsidRPr="005F4D80" w:rsidRDefault="00350C30" w:rsidP="00420B69">
      <w:pPr>
        <w:pStyle w:val="aff0"/>
      </w:pPr>
    </w:p>
    <w:p w14:paraId="2D124D94" w14:textId="608C9647" w:rsidR="00350C30" w:rsidRPr="005F4D80" w:rsidRDefault="00350C30" w:rsidP="00350C30">
      <w:pPr>
        <w:pStyle w:val="6"/>
      </w:pPr>
      <w:r w:rsidRPr="005F4D80">
        <w:t>Удельный объем систем теплопотребления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161"/>
        <w:gridCol w:w="1161"/>
        <w:gridCol w:w="1161"/>
        <w:gridCol w:w="1161"/>
        <w:gridCol w:w="1161"/>
      </w:tblGrid>
      <w:tr w:rsidR="00350C30" w:rsidRPr="005F4D80" w14:paraId="3138A33B" w14:textId="77777777" w:rsidTr="00EC57C8">
        <w:trPr>
          <w:trHeight w:val="283"/>
        </w:trPr>
        <w:tc>
          <w:tcPr>
            <w:tcW w:w="1985" w:type="pct"/>
            <w:vMerge w:val="restart"/>
            <w:shd w:val="clear" w:color="auto" w:fill="auto"/>
            <w:vAlign w:val="center"/>
            <w:hideMark/>
          </w:tcPr>
          <w:p w14:paraId="181A0F43" w14:textId="77777777" w:rsidR="00350C30" w:rsidRPr="005F4D80" w:rsidRDefault="00350C30" w:rsidP="00350C30">
            <w:pPr>
              <w:spacing w:line="240" w:lineRule="auto"/>
              <w:ind w:firstLine="0"/>
              <w:jc w:val="center"/>
              <w:rPr>
                <w:rFonts w:eastAsia="Arial Unicode MS" w:cs="Times New Roman"/>
                <w:b/>
                <w:color w:val="000000"/>
                <w:sz w:val="20"/>
                <w:szCs w:val="20"/>
                <w:lang w:eastAsia="ru-RU"/>
              </w:rPr>
            </w:pPr>
            <w:r w:rsidRPr="005F4D80">
              <w:rPr>
                <w:rFonts w:eastAsia="Arial Unicode MS" w:cs="Times New Roman"/>
                <w:b/>
                <w:color w:val="000000"/>
                <w:sz w:val="20"/>
                <w:szCs w:val="20"/>
                <w:lang w:eastAsia="ru-RU"/>
              </w:rPr>
              <w:t>Нагревательные приборы</w:t>
            </w:r>
          </w:p>
        </w:tc>
        <w:tc>
          <w:tcPr>
            <w:tcW w:w="3015" w:type="pct"/>
            <w:gridSpan w:val="5"/>
            <w:shd w:val="clear" w:color="auto" w:fill="auto"/>
            <w:vAlign w:val="center"/>
            <w:hideMark/>
          </w:tcPr>
          <w:p w14:paraId="3AC84CD7"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 xml:space="preserve">Удельная емкость систем теплопотребления, (куб. м ч)/Гкал, при расчетной разности температуры в тепловой сети, </w:t>
            </w:r>
            <w:proofErr w:type="spellStart"/>
            <w:r w:rsidRPr="005F4D80">
              <w:rPr>
                <w:rFonts w:eastAsia="Times New Roman" w:cs="Times New Roman"/>
                <w:b/>
                <w:color w:val="000000"/>
                <w:sz w:val="20"/>
                <w:szCs w:val="20"/>
                <w:vertAlign w:val="superscript"/>
                <w:lang w:eastAsia="ru-RU"/>
              </w:rPr>
              <w:t>о</w:t>
            </w:r>
            <w:r w:rsidRPr="005F4D80">
              <w:rPr>
                <w:rFonts w:eastAsia="Times New Roman" w:cs="Times New Roman"/>
                <w:b/>
                <w:color w:val="000000"/>
                <w:sz w:val="20"/>
                <w:szCs w:val="20"/>
                <w:lang w:eastAsia="ru-RU"/>
              </w:rPr>
              <w:t>С</w:t>
            </w:r>
            <w:proofErr w:type="spellEnd"/>
          </w:p>
        </w:tc>
      </w:tr>
      <w:tr w:rsidR="00350C30" w:rsidRPr="005F4D80" w14:paraId="2E828841" w14:textId="77777777" w:rsidTr="00EC57C8">
        <w:trPr>
          <w:trHeight w:val="283"/>
        </w:trPr>
        <w:tc>
          <w:tcPr>
            <w:tcW w:w="1985" w:type="pct"/>
            <w:vMerge/>
            <w:vAlign w:val="center"/>
            <w:hideMark/>
          </w:tcPr>
          <w:p w14:paraId="64DAE114" w14:textId="77777777" w:rsidR="00350C30" w:rsidRPr="005F4D80" w:rsidRDefault="00350C30" w:rsidP="00350C30">
            <w:pPr>
              <w:spacing w:line="240" w:lineRule="auto"/>
              <w:ind w:firstLine="0"/>
              <w:jc w:val="center"/>
              <w:rPr>
                <w:rFonts w:eastAsia="Arial Unicode MS" w:cs="Times New Roman"/>
                <w:b/>
                <w:color w:val="000000"/>
                <w:sz w:val="20"/>
                <w:szCs w:val="20"/>
                <w:lang w:eastAsia="ru-RU"/>
              </w:rPr>
            </w:pPr>
          </w:p>
        </w:tc>
        <w:tc>
          <w:tcPr>
            <w:tcW w:w="603" w:type="pct"/>
            <w:shd w:val="clear" w:color="auto" w:fill="auto"/>
            <w:noWrap/>
            <w:vAlign w:val="center"/>
            <w:hideMark/>
          </w:tcPr>
          <w:p w14:paraId="3BF9A384"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25</w:t>
            </w:r>
          </w:p>
        </w:tc>
        <w:tc>
          <w:tcPr>
            <w:tcW w:w="603" w:type="pct"/>
            <w:shd w:val="clear" w:color="auto" w:fill="auto"/>
            <w:noWrap/>
            <w:vAlign w:val="center"/>
            <w:hideMark/>
          </w:tcPr>
          <w:p w14:paraId="7302E454"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40</w:t>
            </w:r>
          </w:p>
        </w:tc>
        <w:tc>
          <w:tcPr>
            <w:tcW w:w="603" w:type="pct"/>
            <w:shd w:val="clear" w:color="auto" w:fill="auto"/>
            <w:noWrap/>
            <w:vAlign w:val="center"/>
            <w:hideMark/>
          </w:tcPr>
          <w:p w14:paraId="50FE6180"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60</w:t>
            </w:r>
          </w:p>
        </w:tc>
        <w:tc>
          <w:tcPr>
            <w:tcW w:w="603" w:type="pct"/>
            <w:shd w:val="clear" w:color="auto" w:fill="auto"/>
            <w:noWrap/>
            <w:vAlign w:val="center"/>
            <w:hideMark/>
          </w:tcPr>
          <w:p w14:paraId="49EF566C"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70</w:t>
            </w:r>
          </w:p>
        </w:tc>
        <w:tc>
          <w:tcPr>
            <w:tcW w:w="603" w:type="pct"/>
            <w:shd w:val="clear" w:color="auto" w:fill="auto"/>
            <w:noWrap/>
            <w:vAlign w:val="center"/>
            <w:hideMark/>
          </w:tcPr>
          <w:p w14:paraId="7DD34ECA" w14:textId="77777777" w:rsidR="00350C30" w:rsidRPr="005F4D80" w:rsidRDefault="00350C30" w:rsidP="00350C30">
            <w:pPr>
              <w:spacing w:line="240" w:lineRule="auto"/>
              <w:ind w:firstLine="0"/>
              <w:jc w:val="center"/>
              <w:rPr>
                <w:rFonts w:eastAsia="Times New Roman" w:cs="Times New Roman"/>
                <w:b/>
                <w:color w:val="000000"/>
                <w:sz w:val="20"/>
                <w:szCs w:val="20"/>
                <w:lang w:eastAsia="ru-RU"/>
              </w:rPr>
            </w:pPr>
            <w:r w:rsidRPr="005F4D80">
              <w:rPr>
                <w:rFonts w:eastAsia="Times New Roman" w:cs="Times New Roman"/>
                <w:b/>
                <w:color w:val="000000"/>
                <w:sz w:val="20"/>
                <w:szCs w:val="20"/>
                <w:lang w:eastAsia="ru-RU"/>
              </w:rPr>
              <w:t>80</w:t>
            </w:r>
          </w:p>
        </w:tc>
      </w:tr>
      <w:tr w:rsidR="00350C30" w:rsidRPr="005F4D80" w14:paraId="1EF2B4B5" w14:textId="77777777" w:rsidTr="00EC57C8">
        <w:trPr>
          <w:trHeight w:val="283"/>
        </w:trPr>
        <w:tc>
          <w:tcPr>
            <w:tcW w:w="1985" w:type="pct"/>
            <w:shd w:val="clear" w:color="auto" w:fill="auto"/>
            <w:vAlign w:val="center"/>
            <w:hideMark/>
          </w:tcPr>
          <w:p w14:paraId="60B1FC9A"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Радиаторы высотой 500 мм</w:t>
            </w:r>
          </w:p>
        </w:tc>
        <w:tc>
          <w:tcPr>
            <w:tcW w:w="603" w:type="pct"/>
            <w:shd w:val="clear" w:color="auto" w:fill="auto"/>
            <w:noWrap/>
            <w:vAlign w:val="center"/>
            <w:hideMark/>
          </w:tcPr>
          <w:p w14:paraId="27349BBB"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19,5</w:t>
            </w:r>
          </w:p>
        </w:tc>
        <w:tc>
          <w:tcPr>
            <w:tcW w:w="603" w:type="pct"/>
            <w:shd w:val="clear" w:color="auto" w:fill="auto"/>
            <w:noWrap/>
            <w:vAlign w:val="center"/>
            <w:hideMark/>
          </w:tcPr>
          <w:p w14:paraId="28470B1C"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17,6</w:t>
            </w:r>
          </w:p>
        </w:tc>
        <w:tc>
          <w:tcPr>
            <w:tcW w:w="603" w:type="pct"/>
            <w:shd w:val="clear" w:color="auto" w:fill="auto"/>
            <w:noWrap/>
            <w:vAlign w:val="center"/>
            <w:hideMark/>
          </w:tcPr>
          <w:p w14:paraId="4881F129"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15,1</w:t>
            </w:r>
          </w:p>
        </w:tc>
        <w:tc>
          <w:tcPr>
            <w:tcW w:w="603" w:type="pct"/>
            <w:shd w:val="clear" w:color="auto" w:fill="auto"/>
            <w:noWrap/>
            <w:vAlign w:val="center"/>
            <w:hideMark/>
          </w:tcPr>
          <w:p w14:paraId="3C0D9061"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14,6</w:t>
            </w:r>
          </w:p>
        </w:tc>
        <w:tc>
          <w:tcPr>
            <w:tcW w:w="603" w:type="pct"/>
            <w:shd w:val="clear" w:color="auto" w:fill="auto"/>
            <w:noWrap/>
            <w:vAlign w:val="center"/>
            <w:hideMark/>
          </w:tcPr>
          <w:p w14:paraId="6F68B4F3"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13,3</w:t>
            </w:r>
          </w:p>
        </w:tc>
      </w:tr>
      <w:tr w:rsidR="00350C30" w:rsidRPr="005F4D80" w14:paraId="6017751A" w14:textId="77777777" w:rsidTr="00EC57C8">
        <w:trPr>
          <w:trHeight w:val="283"/>
        </w:trPr>
        <w:tc>
          <w:tcPr>
            <w:tcW w:w="1985" w:type="pct"/>
            <w:shd w:val="clear" w:color="auto" w:fill="auto"/>
            <w:vAlign w:val="center"/>
            <w:hideMark/>
          </w:tcPr>
          <w:p w14:paraId="600B42EB"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То же, высотой 1000 мм</w:t>
            </w:r>
          </w:p>
        </w:tc>
        <w:tc>
          <w:tcPr>
            <w:tcW w:w="603" w:type="pct"/>
            <w:shd w:val="clear" w:color="auto" w:fill="auto"/>
            <w:noWrap/>
            <w:vAlign w:val="center"/>
            <w:hideMark/>
          </w:tcPr>
          <w:p w14:paraId="2B130FEF"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31,0</w:t>
            </w:r>
          </w:p>
        </w:tc>
        <w:tc>
          <w:tcPr>
            <w:tcW w:w="603" w:type="pct"/>
            <w:shd w:val="clear" w:color="auto" w:fill="auto"/>
            <w:noWrap/>
            <w:vAlign w:val="center"/>
            <w:hideMark/>
          </w:tcPr>
          <w:p w14:paraId="15570025"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28,2</w:t>
            </w:r>
          </w:p>
        </w:tc>
        <w:tc>
          <w:tcPr>
            <w:tcW w:w="603" w:type="pct"/>
            <w:shd w:val="clear" w:color="auto" w:fill="auto"/>
            <w:noWrap/>
            <w:vAlign w:val="center"/>
            <w:hideMark/>
          </w:tcPr>
          <w:p w14:paraId="45AD4762"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24,2</w:t>
            </w:r>
          </w:p>
        </w:tc>
        <w:tc>
          <w:tcPr>
            <w:tcW w:w="603" w:type="pct"/>
            <w:shd w:val="clear" w:color="auto" w:fill="auto"/>
            <w:noWrap/>
            <w:vAlign w:val="center"/>
            <w:hideMark/>
          </w:tcPr>
          <w:p w14:paraId="2398606E"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23,2</w:t>
            </w:r>
          </w:p>
        </w:tc>
        <w:tc>
          <w:tcPr>
            <w:tcW w:w="603" w:type="pct"/>
            <w:shd w:val="clear" w:color="auto" w:fill="auto"/>
            <w:noWrap/>
            <w:vAlign w:val="center"/>
            <w:hideMark/>
          </w:tcPr>
          <w:p w14:paraId="27B83008"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21,6</w:t>
            </w:r>
          </w:p>
        </w:tc>
      </w:tr>
      <w:tr w:rsidR="00350C30" w:rsidRPr="005F4D80" w14:paraId="138A9B91" w14:textId="77777777" w:rsidTr="00EC57C8">
        <w:trPr>
          <w:trHeight w:val="283"/>
        </w:trPr>
        <w:tc>
          <w:tcPr>
            <w:tcW w:w="1985" w:type="pct"/>
            <w:shd w:val="clear" w:color="auto" w:fill="auto"/>
            <w:vAlign w:val="center"/>
            <w:hideMark/>
          </w:tcPr>
          <w:p w14:paraId="7EF44A3F"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Ребристые трубы</w:t>
            </w:r>
          </w:p>
        </w:tc>
        <w:tc>
          <w:tcPr>
            <w:tcW w:w="603" w:type="pct"/>
            <w:shd w:val="clear" w:color="auto" w:fill="auto"/>
            <w:noWrap/>
            <w:vAlign w:val="center"/>
            <w:hideMark/>
          </w:tcPr>
          <w:p w14:paraId="7CD150FD"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14,2</w:t>
            </w:r>
          </w:p>
        </w:tc>
        <w:tc>
          <w:tcPr>
            <w:tcW w:w="603" w:type="pct"/>
            <w:shd w:val="clear" w:color="auto" w:fill="auto"/>
            <w:noWrap/>
            <w:vAlign w:val="center"/>
            <w:hideMark/>
          </w:tcPr>
          <w:p w14:paraId="051CEEBA"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12,5</w:t>
            </w:r>
          </w:p>
        </w:tc>
        <w:tc>
          <w:tcPr>
            <w:tcW w:w="603" w:type="pct"/>
            <w:shd w:val="clear" w:color="auto" w:fill="auto"/>
            <w:noWrap/>
            <w:vAlign w:val="center"/>
            <w:hideMark/>
          </w:tcPr>
          <w:p w14:paraId="41FF0FF1"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10,8</w:t>
            </w:r>
          </w:p>
        </w:tc>
        <w:tc>
          <w:tcPr>
            <w:tcW w:w="603" w:type="pct"/>
            <w:shd w:val="clear" w:color="auto" w:fill="auto"/>
            <w:noWrap/>
            <w:vAlign w:val="center"/>
            <w:hideMark/>
          </w:tcPr>
          <w:p w14:paraId="71135721"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10,4</w:t>
            </w:r>
          </w:p>
        </w:tc>
        <w:tc>
          <w:tcPr>
            <w:tcW w:w="603" w:type="pct"/>
            <w:shd w:val="clear" w:color="auto" w:fill="auto"/>
            <w:noWrap/>
            <w:vAlign w:val="center"/>
            <w:hideMark/>
          </w:tcPr>
          <w:p w14:paraId="0E02913D"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9,2</w:t>
            </w:r>
          </w:p>
        </w:tc>
      </w:tr>
      <w:tr w:rsidR="00350C30" w:rsidRPr="005F4D80" w14:paraId="58780E3F" w14:textId="77777777" w:rsidTr="00EC57C8">
        <w:trPr>
          <w:trHeight w:val="283"/>
        </w:trPr>
        <w:tc>
          <w:tcPr>
            <w:tcW w:w="1985" w:type="pct"/>
            <w:shd w:val="clear" w:color="auto" w:fill="auto"/>
            <w:vAlign w:val="center"/>
            <w:hideMark/>
          </w:tcPr>
          <w:p w14:paraId="477ECB50"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Конвекторы плинтусные, нагревательные панели</w:t>
            </w:r>
          </w:p>
        </w:tc>
        <w:tc>
          <w:tcPr>
            <w:tcW w:w="603" w:type="pct"/>
            <w:shd w:val="clear" w:color="auto" w:fill="auto"/>
            <w:noWrap/>
            <w:vAlign w:val="center"/>
            <w:hideMark/>
          </w:tcPr>
          <w:p w14:paraId="664A9A65"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5,6</w:t>
            </w:r>
          </w:p>
        </w:tc>
        <w:tc>
          <w:tcPr>
            <w:tcW w:w="603" w:type="pct"/>
            <w:shd w:val="clear" w:color="auto" w:fill="auto"/>
            <w:noWrap/>
            <w:vAlign w:val="center"/>
            <w:hideMark/>
          </w:tcPr>
          <w:p w14:paraId="571208D4"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5,0</w:t>
            </w:r>
          </w:p>
        </w:tc>
        <w:tc>
          <w:tcPr>
            <w:tcW w:w="603" w:type="pct"/>
            <w:shd w:val="clear" w:color="auto" w:fill="auto"/>
            <w:noWrap/>
            <w:vAlign w:val="center"/>
            <w:hideMark/>
          </w:tcPr>
          <w:p w14:paraId="69E99BAF"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4,3</w:t>
            </w:r>
          </w:p>
        </w:tc>
        <w:tc>
          <w:tcPr>
            <w:tcW w:w="603" w:type="pct"/>
            <w:shd w:val="clear" w:color="auto" w:fill="auto"/>
            <w:noWrap/>
            <w:vAlign w:val="center"/>
            <w:hideMark/>
          </w:tcPr>
          <w:p w14:paraId="42066D47"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4,1</w:t>
            </w:r>
          </w:p>
        </w:tc>
        <w:tc>
          <w:tcPr>
            <w:tcW w:w="603" w:type="pct"/>
            <w:shd w:val="clear" w:color="auto" w:fill="auto"/>
            <w:noWrap/>
            <w:vAlign w:val="center"/>
            <w:hideMark/>
          </w:tcPr>
          <w:p w14:paraId="0B9B1B6E"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3,7</w:t>
            </w:r>
          </w:p>
        </w:tc>
      </w:tr>
      <w:tr w:rsidR="00350C30" w:rsidRPr="005F4D80" w14:paraId="05C4F74E" w14:textId="77777777" w:rsidTr="00EC57C8">
        <w:trPr>
          <w:trHeight w:val="283"/>
        </w:trPr>
        <w:tc>
          <w:tcPr>
            <w:tcW w:w="1985" w:type="pct"/>
            <w:shd w:val="clear" w:color="auto" w:fill="auto"/>
            <w:vAlign w:val="center"/>
            <w:hideMark/>
          </w:tcPr>
          <w:p w14:paraId="10C76513"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Регистры гладких труб</w:t>
            </w:r>
          </w:p>
        </w:tc>
        <w:tc>
          <w:tcPr>
            <w:tcW w:w="603" w:type="pct"/>
            <w:shd w:val="clear" w:color="auto" w:fill="auto"/>
            <w:noWrap/>
            <w:vAlign w:val="center"/>
            <w:hideMark/>
          </w:tcPr>
          <w:p w14:paraId="4C7D49BE"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37,0</w:t>
            </w:r>
          </w:p>
        </w:tc>
        <w:tc>
          <w:tcPr>
            <w:tcW w:w="603" w:type="pct"/>
            <w:shd w:val="clear" w:color="auto" w:fill="auto"/>
            <w:noWrap/>
            <w:vAlign w:val="center"/>
            <w:hideMark/>
          </w:tcPr>
          <w:p w14:paraId="7D82CE91"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32,0</w:t>
            </w:r>
          </w:p>
        </w:tc>
        <w:tc>
          <w:tcPr>
            <w:tcW w:w="603" w:type="pct"/>
            <w:shd w:val="clear" w:color="auto" w:fill="auto"/>
            <w:noWrap/>
            <w:vAlign w:val="center"/>
            <w:hideMark/>
          </w:tcPr>
          <w:p w14:paraId="1E3B9AFF"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27,0</w:t>
            </w:r>
          </w:p>
        </w:tc>
        <w:tc>
          <w:tcPr>
            <w:tcW w:w="603" w:type="pct"/>
            <w:shd w:val="clear" w:color="auto" w:fill="auto"/>
            <w:noWrap/>
            <w:vAlign w:val="center"/>
            <w:hideMark/>
          </w:tcPr>
          <w:p w14:paraId="6FB5E819"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26,0</w:t>
            </w:r>
          </w:p>
        </w:tc>
        <w:tc>
          <w:tcPr>
            <w:tcW w:w="603" w:type="pct"/>
            <w:shd w:val="clear" w:color="auto" w:fill="auto"/>
            <w:noWrap/>
            <w:vAlign w:val="center"/>
            <w:hideMark/>
          </w:tcPr>
          <w:p w14:paraId="30960184"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24,0</w:t>
            </w:r>
          </w:p>
        </w:tc>
      </w:tr>
      <w:tr w:rsidR="00350C30" w:rsidRPr="005F4D80" w14:paraId="3ABB041E" w14:textId="77777777" w:rsidTr="00EC57C8">
        <w:trPr>
          <w:trHeight w:val="283"/>
        </w:trPr>
        <w:tc>
          <w:tcPr>
            <w:tcW w:w="1985" w:type="pct"/>
            <w:shd w:val="clear" w:color="auto" w:fill="auto"/>
            <w:noWrap/>
            <w:vAlign w:val="center"/>
            <w:hideMark/>
          </w:tcPr>
          <w:p w14:paraId="70501059" w14:textId="77777777" w:rsidR="00350C30" w:rsidRPr="005F4D80" w:rsidRDefault="00350C30" w:rsidP="00350C30">
            <w:pPr>
              <w:spacing w:line="240" w:lineRule="auto"/>
              <w:ind w:firstLine="0"/>
              <w:jc w:val="center"/>
              <w:rPr>
                <w:rFonts w:eastAsia="Arial Unicode MS" w:cs="Times New Roman"/>
                <w:color w:val="000000"/>
                <w:sz w:val="20"/>
                <w:szCs w:val="20"/>
                <w:lang w:eastAsia="ru-RU"/>
              </w:rPr>
            </w:pPr>
            <w:r w:rsidRPr="005F4D80">
              <w:rPr>
                <w:rFonts w:eastAsia="Arial Unicode MS" w:cs="Times New Roman"/>
                <w:color w:val="000000"/>
                <w:sz w:val="20"/>
                <w:szCs w:val="20"/>
                <w:lang w:eastAsia="ru-RU"/>
              </w:rPr>
              <w:t>Регистры гладких труб</w:t>
            </w:r>
          </w:p>
        </w:tc>
        <w:tc>
          <w:tcPr>
            <w:tcW w:w="603" w:type="pct"/>
            <w:shd w:val="clear" w:color="auto" w:fill="auto"/>
            <w:noWrap/>
            <w:vAlign w:val="center"/>
            <w:hideMark/>
          </w:tcPr>
          <w:p w14:paraId="4A901C32"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8,5</w:t>
            </w:r>
          </w:p>
        </w:tc>
        <w:tc>
          <w:tcPr>
            <w:tcW w:w="603" w:type="pct"/>
            <w:shd w:val="clear" w:color="auto" w:fill="auto"/>
            <w:noWrap/>
            <w:vAlign w:val="center"/>
            <w:hideMark/>
          </w:tcPr>
          <w:p w14:paraId="1596795E"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7,5</w:t>
            </w:r>
          </w:p>
        </w:tc>
        <w:tc>
          <w:tcPr>
            <w:tcW w:w="603" w:type="pct"/>
            <w:shd w:val="clear" w:color="auto" w:fill="auto"/>
            <w:noWrap/>
            <w:vAlign w:val="center"/>
            <w:hideMark/>
          </w:tcPr>
          <w:p w14:paraId="48BABE66"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6,5</w:t>
            </w:r>
          </w:p>
        </w:tc>
        <w:tc>
          <w:tcPr>
            <w:tcW w:w="603" w:type="pct"/>
            <w:shd w:val="clear" w:color="auto" w:fill="auto"/>
            <w:noWrap/>
            <w:vAlign w:val="center"/>
            <w:hideMark/>
          </w:tcPr>
          <w:p w14:paraId="3F27322F"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6,0</w:t>
            </w:r>
          </w:p>
        </w:tc>
        <w:tc>
          <w:tcPr>
            <w:tcW w:w="603" w:type="pct"/>
            <w:shd w:val="clear" w:color="auto" w:fill="auto"/>
            <w:noWrap/>
            <w:vAlign w:val="center"/>
            <w:hideMark/>
          </w:tcPr>
          <w:p w14:paraId="5DBD1AD3" w14:textId="77777777" w:rsidR="00350C30" w:rsidRPr="005F4D80" w:rsidRDefault="00350C30" w:rsidP="00350C30">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5,5</w:t>
            </w:r>
          </w:p>
        </w:tc>
      </w:tr>
    </w:tbl>
    <w:p w14:paraId="067E8994" w14:textId="77777777" w:rsidR="00420B69" w:rsidRPr="005F4D80" w:rsidRDefault="00420B69" w:rsidP="00420B69">
      <w:pPr>
        <w:pStyle w:val="aff0"/>
      </w:pPr>
    </w:p>
    <w:p w14:paraId="1F58E501" w14:textId="77777777" w:rsidR="00350C30" w:rsidRPr="005F4D80" w:rsidRDefault="00350C30" w:rsidP="006113DF">
      <w:pPr>
        <w:pStyle w:val="aff0"/>
        <w:spacing w:line="276" w:lineRule="auto"/>
        <w:rPr>
          <w:sz w:val="26"/>
          <w:szCs w:val="26"/>
        </w:rPr>
      </w:pPr>
      <w:r w:rsidRPr="005F4D80">
        <w:rPr>
          <w:sz w:val="26"/>
          <w:szCs w:val="26"/>
        </w:rPr>
        <w:t xml:space="preserve">В соответствии с пунктом 6.22 СП 124.13330.2012 «Тепловые сети» на источниках теплоснабжения для компенсации потерь теплоносителя должна предусматриваться дополнительно аварийная подпитка химически не обработанной и не </w:t>
      </w:r>
      <w:proofErr w:type="spellStart"/>
      <w:r w:rsidRPr="005F4D80">
        <w:rPr>
          <w:sz w:val="26"/>
          <w:szCs w:val="26"/>
        </w:rPr>
        <w:t>деаэрированной</w:t>
      </w:r>
      <w:proofErr w:type="spellEnd"/>
      <w:r w:rsidRPr="005F4D80">
        <w:rPr>
          <w:sz w:val="26"/>
          <w:szCs w:val="26"/>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5F4D80">
        <w:rPr>
          <w:sz w:val="26"/>
          <w:szCs w:val="26"/>
        </w:rPr>
        <w:t>водоподогреватели</w:t>
      </w:r>
      <w:proofErr w:type="spellEnd"/>
      <w:r w:rsidRPr="005F4D80">
        <w:rPr>
          <w:sz w:val="26"/>
          <w:szCs w:val="26"/>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41A8033E" w14:textId="04BF61E4" w:rsidR="00871120" w:rsidRPr="005F4D80" w:rsidRDefault="00350C30" w:rsidP="006113DF">
      <w:pPr>
        <w:pStyle w:val="aff0"/>
        <w:spacing w:line="276" w:lineRule="auto"/>
        <w:ind w:left="8" w:firstLine="701"/>
        <w:rPr>
          <w:sz w:val="26"/>
          <w:szCs w:val="26"/>
        </w:rPr>
      </w:pPr>
      <w:r w:rsidRPr="005F4D80">
        <w:rPr>
          <w:sz w:val="26"/>
          <w:szCs w:val="26"/>
        </w:rPr>
        <w:t xml:space="preserve">Электронная модель систем теплоснабжения </w:t>
      </w:r>
      <w:r w:rsidR="00D473FC" w:rsidRPr="005F4D80">
        <w:rPr>
          <w:sz w:val="26"/>
          <w:szCs w:val="26"/>
        </w:rPr>
        <w:t>городского округа</w:t>
      </w:r>
      <w:r w:rsidRPr="005F4D80">
        <w:rPr>
          <w:sz w:val="26"/>
          <w:szCs w:val="26"/>
        </w:rPr>
        <w:t>, разработанная в программно-расчетном комплексе «</w:t>
      </w:r>
      <w:proofErr w:type="spellStart"/>
      <w:r w:rsidRPr="005F4D80">
        <w:rPr>
          <w:sz w:val="26"/>
          <w:szCs w:val="26"/>
        </w:rPr>
        <w:t>ZuluThermo</w:t>
      </w:r>
      <w:proofErr w:type="spellEnd"/>
      <w:r w:rsidRPr="005F4D80">
        <w:rPr>
          <w:sz w:val="26"/>
          <w:szCs w:val="26"/>
        </w:rPr>
        <w:t xml:space="preserve">» позволяет смоделировать </w:t>
      </w:r>
      <w:r w:rsidRPr="005F4D80">
        <w:rPr>
          <w:sz w:val="26"/>
          <w:szCs w:val="26"/>
        </w:rPr>
        <w:lastRenderedPageBreak/>
        <w:t xml:space="preserve">аварийную ситуацию (отключение участка теплосети) с применением коммутационных задач. </w:t>
      </w:r>
    </w:p>
    <w:p w14:paraId="278766B9" w14:textId="565979F1" w:rsidR="00420B69" w:rsidRPr="005F4D80" w:rsidRDefault="00350C30" w:rsidP="006113DF">
      <w:pPr>
        <w:pStyle w:val="aff0"/>
        <w:spacing w:line="276" w:lineRule="auto"/>
        <w:ind w:left="8" w:firstLine="701"/>
        <w:rPr>
          <w:sz w:val="26"/>
          <w:szCs w:val="26"/>
        </w:rPr>
      </w:pPr>
      <w:r w:rsidRPr="005F4D80">
        <w:rPr>
          <w:sz w:val="26"/>
          <w:szCs w:val="26"/>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3715900C" w14:textId="77777777" w:rsidR="00350C30" w:rsidRPr="005F4D80" w:rsidRDefault="00350C30" w:rsidP="006113DF">
      <w:pPr>
        <w:pStyle w:val="aff0"/>
        <w:spacing w:line="276" w:lineRule="auto"/>
      </w:pPr>
    </w:p>
    <w:p w14:paraId="0BF7D958" w14:textId="65177DC3" w:rsidR="00634550" w:rsidRPr="005F4D80" w:rsidRDefault="00634550" w:rsidP="006113DF">
      <w:pPr>
        <w:pStyle w:val="1"/>
        <w:spacing w:line="276" w:lineRule="auto"/>
      </w:pPr>
      <w:r w:rsidRPr="005F4D80">
        <w:t xml:space="preserve"> </w:t>
      </w:r>
      <w:bookmarkStart w:id="9" w:name="_Toc205194066"/>
      <w:r w:rsidRPr="005F4D80">
        <w:t>Анализ переключения тепловых сетей при возникновении аварийных ситуаций</w:t>
      </w:r>
      <w:bookmarkEnd w:id="9"/>
    </w:p>
    <w:p w14:paraId="51408545" w14:textId="615064FC" w:rsidR="000C44FB" w:rsidRPr="005F4D80" w:rsidRDefault="000C44FB" w:rsidP="000C44FB">
      <w:pPr>
        <w:pStyle w:val="2"/>
        <w:spacing w:line="276" w:lineRule="auto"/>
      </w:pPr>
      <w:bookmarkStart w:id="10" w:name="_Toc205194067"/>
      <w:r w:rsidRPr="005F4D80">
        <w:t>Общие сведения</w:t>
      </w:r>
      <w:bookmarkEnd w:id="10"/>
    </w:p>
    <w:p w14:paraId="0582AE42" w14:textId="679B5910" w:rsidR="00350C30" w:rsidRPr="005F4D80" w:rsidRDefault="00350C30" w:rsidP="006113DF">
      <w:pPr>
        <w:pStyle w:val="aff0"/>
        <w:spacing w:line="276" w:lineRule="auto"/>
        <w:rPr>
          <w:sz w:val="26"/>
          <w:szCs w:val="26"/>
        </w:rPr>
      </w:pPr>
      <w:r w:rsidRPr="005F4D80">
        <w:rPr>
          <w:sz w:val="26"/>
          <w:szCs w:val="26"/>
        </w:rPr>
        <w:t xml:space="preserve">В </w:t>
      </w:r>
      <w:r w:rsidR="00371530" w:rsidRPr="005F4D80">
        <w:rPr>
          <w:sz w:val="26"/>
          <w:szCs w:val="26"/>
        </w:rPr>
        <w:t>городском округе «</w:t>
      </w:r>
      <w:proofErr w:type="spellStart"/>
      <w:r w:rsidR="00371530" w:rsidRPr="005F4D80">
        <w:rPr>
          <w:sz w:val="26"/>
          <w:szCs w:val="26"/>
        </w:rPr>
        <w:t>Жатай</w:t>
      </w:r>
      <w:proofErr w:type="spellEnd"/>
      <w:r w:rsidR="00371530" w:rsidRPr="005F4D80">
        <w:rPr>
          <w:sz w:val="26"/>
          <w:szCs w:val="26"/>
        </w:rPr>
        <w:t>»</w:t>
      </w:r>
      <w:r w:rsidR="00467BEE" w:rsidRPr="005F4D80">
        <w:rPr>
          <w:sz w:val="26"/>
          <w:szCs w:val="26"/>
        </w:rPr>
        <w:t xml:space="preserve"> </w:t>
      </w:r>
      <w:r w:rsidRPr="005F4D80">
        <w:rPr>
          <w:sz w:val="26"/>
          <w:szCs w:val="26"/>
        </w:rPr>
        <w:t xml:space="preserve">в соответствии с требованиями федерального закона от 27.07.2010 года № 190-ФЗ «О теплоснабжении» </w:t>
      </w:r>
      <w:r w:rsidR="00467BEE" w:rsidRPr="005F4D80">
        <w:rPr>
          <w:sz w:val="26"/>
          <w:szCs w:val="26"/>
        </w:rPr>
        <w:t>разработана и актуализируется</w:t>
      </w:r>
      <w:r w:rsidRPr="005F4D80">
        <w:rPr>
          <w:sz w:val="26"/>
          <w:szCs w:val="26"/>
        </w:rPr>
        <w:t xml:space="preserve"> схема теплоснабжения муниципального образования.</w:t>
      </w:r>
    </w:p>
    <w:p w14:paraId="6EB09715" w14:textId="5911ED09" w:rsidR="00350C30" w:rsidRPr="005F4D80" w:rsidRDefault="00350C30" w:rsidP="00371530">
      <w:pPr>
        <w:pStyle w:val="aff0"/>
        <w:spacing w:line="276" w:lineRule="auto"/>
        <w:rPr>
          <w:sz w:val="26"/>
          <w:szCs w:val="26"/>
        </w:rPr>
      </w:pPr>
      <w:r w:rsidRPr="005F4D80">
        <w:rPr>
          <w:sz w:val="26"/>
          <w:szCs w:val="26"/>
        </w:rPr>
        <w:t xml:space="preserve">В </w:t>
      </w:r>
      <w:r w:rsidR="00467BEE" w:rsidRPr="005F4D80">
        <w:rPr>
          <w:sz w:val="26"/>
          <w:szCs w:val="26"/>
        </w:rPr>
        <w:t>составе</w:t>
      </w:r>
      <w:r w:rsidRPr="005F4D80">
        <w:rPr>
          <w:sz w:val="26"/>
          <w:szCs w:val="26"/>
        </w:rPr>
        <w:t xml:space="preserve"> схем</w:t>
      </w:r>
      <w:r w:rsidR="00467BEE" w:rsidRPr="005F4D80">
        <w:rPr>
          <w:sz w:val="26"/>
          <w:szCs w:val="26"/>
        </w:rPr>
        <w:t>ы</w:t>
      </w:r>
      <w:r w:rsidR="00371530" w:rsidRPr="005F4D80">
        <w:rPr>
          <w:sz w:val="26"/>
          <w:szCs w:val="26"/>
        </w:rPr>
        <w:t xml:space="preserve"> теплоснабжения </w:t>
      </w:r>
      <w:r w:rsidRPr="005F4D80">
        <w:rPr>
          <w:sz w:val="26"/>
          <w:szCs w:val="26"/>
        </w:rPr>
        <w:t>предусмотрена электронна</w:t>
      </w:r>
      <w:r w:rsidR="00371530" w:rsidRPr="005F4D80">
        <w:rPr>
          <w:sz w:val="26"/>
          <w:szCs w:val="26"/>
        </w:rPr>
        <w:t xml:space="preserve">я модель системы теплоснабжения, которая </w:t>
      </w:r>
      <w:r w:rsidRPr="005F4D80">
        <w:rPr>
          <w:sz w:val="26"/>
          <w:szCs w:val="26"/>
        </w:rPr>
        <w:t>является основным инструментом для моделирования развития теплосетевых объектов, в том числе она позволяет решить оперативное моделирование обеспечения тепловой энергией потребителей при различных аварийных ситуациях, минимизацию вероятности возникновения аварийных ситуаций в системе теплоснабжения, обеспечить электронное 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так далее).</w:t>
      </w:r>
    </w:p>
    <w:p w14:paraId="07A0FE97" w14:textId="77777777" w:rsidR="00350C30" w:rsidRPr="005F4D80" w:rsidRDefault="00350C30" w:rsidP="006113DF">
      <w:pPr>
        <w:pStyle w:val="aff0"/>
        <w:spacing w:line="276" w:lineRule="auto"/>
        <w:rPr>
          <w:sz w:val="26"/>
          <w:szCs w:val="26"/>
        </w:rPr>
      </w:pPr>
      <w:r w:rsidRPr="005F4D80">
        <w:rPr>
          <w:sz w:val="26"/>
          <w:szCs w:val="26"/>
        </w:rPr>
        <w:t>Внедрение системы мониторинга позволяет в полном объеме достигнуть целей и задач по развитию системы теплоснабжения муниципального образования и свести к минимуму затраты по ликвидации аварийных ситуаций.</w:t>
      </w:r>
    </w:p>
    <w:p w14:paraId="46538C8B" w14:textId="77777777" w:rsidR="00350C30" w:rsidRPr="005F4D80" w:rsidRDefault="00350C30" w:rsidP="006113DF">
      <w:pPr>
        <w:pStyle w:val="aff0"/>
        <w:spacing w:line="276" w:lineRule="auto"/>
        <w:rPr>
          <w:sz w:val="26"/>
          <w:szCs w:val="26"/>
        </w:rPr>
      </w:pPr>
      <w:r w:rsidRPr="005F4D80">
        <w:rPr>
          <w:sz w:val="26"/>
          <w:szCs w:val="26"/>
        </w:rPr>
        <w:t>Перечень потребителей тепловой энергии, попавших в зону отключения, определяется эксплуатирующей организацией с помощью программ электронного моделирования аварийных ситуаций.</w:t>
      </w:r>
    </w:p>
    <w:p w14:paraId="0E43985A" w14:textId="27259218" w:rsidR="00350C30" w:rsidRPr="005F4D80" w:rsidRDefault="00350C30" w:rsidP="006113DF">
      <w:pPr>
        <w:pStyle w:val="aff0"/>
        <w:spacing w:line="276" w:lineRule="auto"/>
        <w:rPr>
          <w:sz w:val="26"/>
          <w:szCs w:val="26"/>
        </w:rPr>
      </w:pPr>
      <w:r w:rsidRPr="005F4D80">
        <w:rPr>
          <w:sz w:val="26"/>
          <w:szCs w:val="26"/>
        </w:rPr>
        <w:t xml:space="preserve">В соответствии с требованиями пункта 38 главы 3 Постановления Правительства Российской Федерации от 22.02.2012 года №154 «О требованиях к схемам теплоснабжения, порядку их разработки и утверждения» электронная модель системы теплоснабжения </w:t>
      </w:r>
      <w:r w:rsidR="00467BEE" w:rsidRPr="005F4D80">
        <w:rPr>
          <w:sz w:val="26"/>
          <w:szCs w:val="26"/>
        </w:rPr>
        <w:t>содержит</w:t>
      </w:r>
      <w:r w:rsidRPr="005F4D80">
        <w:rPr>
          <w:sz w:val="26"/>
          <w:szCs w:val="26"/>
        </w:rPr>
        <w:t>:</w:t>
      </w:r>
    </w:p>
    <w:p w14:paraId="52385EBB" w14:textId="6C2F1620" w:rsidR="00350C30" w:rsidRPr="005F4D80" w:rsidRDefault="00350C30" w:rsidP="006113DF">
      <w:pPr>
        <w:pStyle w:val="aff0"/>
        <w:spacing w:line="276" w:lineRule="auto"/>
        <w:rPr>
          <w:sz w:val="26"/>
          <w:szCs w:val="26"/>
        </w:rPr>
      </w:pPr>
      <w:r w:rsidRPr="005F4D80">
        <w:rPr>
          <w:sz w:val="26"/>
          <w:szCs w:val="26"/>
        </w:rP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14:paraId="579701F3" w14:textId="77777777" w:rsidR="00350C30" w:rsidRPr="005F4D80" w:rsidRDefault="00350C30" w:rsidP="006113DF">
      <w:pPr>
        <w:pStyle w:val="aff0"/>
        <w:spacing w:line="276" w:lineRule="auto"/>
        <w:rPr>
          <w:sz w:val="26"/>
          <w:szCs w:val="26"/>
        </w:rPr>
      </w:pPr>
      <w:r w:rsidRPr="005F4D80">
        <w:rPr>
          <w:sz w:val="26"/>
          <w:szCs w:val="26"/>
        </w:rPr>
        <w:t>б) паспортизацию объектов системы теплоснабжения;</w:t>
      </w:r>
    </w:p>
    <w:p w14:paraId="5732B532" w14:textId="77777777" w:rsidR="00350C30" w:rsidRPr="005F4D80" w:rsidRDefault="00350C30" w:rsidP="006113DF">
      <w:pPr>
        <w:pStyle w:val="aff0"/>
        <w:spacing w:line="276" w:lineRule="auto"/>
        <w:rPr>
          <w:sz w:val="26"/>
          <w:szCs w:val="26"/>
        </w:rPr>
      </w:pPr>
      <w:r w:rsidRPr="005F4D80">
        <w:rPr>
          <w:sz w:val="26"/>
          <w:szCs w:val="26"/>
        </w:rPr>
        <w:t>в) паспортизацию и описание расчетных единиц территориального деления, включая административное;</w:t>
      </w:r>
    </w:p>
    <w:p w14:paraId="4F5E2AE9" w14:textId="77777777" w:rsidR="00350C30" w:rsidRPr="005F4D80" w:rsidRDefault="00350C30" w:rsidP="006113DF">
      <w:pPr>
        <w:pStyle w:val="aff0"/>
        <w:spacing w:line="276" w:lineRule="auto"/>
        <w:rPr>
          <w:sz w:val="26"/>
          <w:szCs w:val="26"/>
        </w:rPr>
      </w:pPr>
      <w:r w:rsidRPr="005F4D80">
        <w:rPr>
          <w:sz w:val="26"/>
          <w:szCs w:val="26"/>
        </w:rPr>
        <w:lastRenderedPageBreak/>
        <w:t xml:space="preserve">г) гидравлический расчет тепловых сетей любой степени </w:t>
      </w:r>
      <w:proofErr w:type="spellStart"/>
      <w:r w:rsidRPr="005F4D80">
        <w:rPr>
          <w:sz w:val="26"/>
          <w:szCs w:val="26"/>
        </w:rPr>
        <w:t>закольцованности</w:t>
      </w:r>
      <w:proofErr w:type="spellEnd"/>
      <w:r w:rsidRPr="005F4D80">
        <w:rPr>
          <w:sz w:val="26"/>
          <w:szCs w:val="26"/>
        </w:rPr>
        <w:t>, в том числе гидравлический расчет при совместной работе нескольких источников тепловой энергии на единую тепловую сеть;</w:t>
      </w:r>
    </w:p>
    <w:p w14:paraId="6AA10E20" w14:textId="77777777" w:rsidR="00350C30" w:rsidRPr="005F4D80" w:rsidRDefault="00350C30" w:rsidP="006113DF">
      <w:pPr>
        <w:pStyle w:val="aff0"/>
        <w:spacing w:line="276" w:lineRule="auto"/>
        <w:rPr>
          <w:sz w:val="26"/>
          <w:szCs w:val="26"/>
        </w:rPr>
      </w:pPr>
      <w:r w:rsidRPr="005F4D80">
        <w:rPr>
          <w:sz w:val="26"/>
          <w:szCs w:val="26"/>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3FA7C787" w14:textId="77777777" w:rsidR="00350C30" w:rsidRPr="005F4D80" w:rsidRDefault="00350C30" w:rsidP="006113DF">
      <w:pPr>
        <w:pStyle w:val="aff0"/>
        <w:spacing w:line="276" w:lineRule="auto"/>
        <w:rPr>
          <w:sz w:val="26"/>
          <w:szCs w:val="26"/>
        </w:rPr>
      </w:pPr>
      <w:r w:rsidRPr="005F4D80">
        <w:rPr>
          <w:sz w:val="26"/>
          <w:szCs w:val="26"/>
        </w:rPr>
        <w:t>е) расчет балансов тепловой энергии по источникам тепловой энергии и по территориальному признаку;</w:t>
      </w:r>
    </w:p>
    <w:p w14:paraId="229E6115" w14:textId="77777777" w:rsidR="00350C30" w:rsidRPr="005F4D80" w:rsidRDefault="00350C30" w:rsidP="006113DF">
      <w:pPr>
        <w:pStyle w:val="aff0"/>
        <w:spacing w:line="276" w:lineRule="auto"/>
        <w:rPr>
          <w:sz w:val="26"/>
          <w:szCs w:val="26"/>
        </w:rPr>
      </w:pPr>
      <w:r w:rsidRPr="005F4D80">
        <w:rPr>
          <w:sz w:val="26"/>
          <w:szCs w:val="26"/>
        </w:rPr>
        <w:t>ж) расчет потерь тепловой энергии через изоляцию и с утечками теплоносителя;</w:t>
      </w:r>
    </w:p>
    <w:p w14:paraId="30FF30B5" w14:textId="77777777" w:rsidR="00350C30" w:rsidRPr="005F4D80" w:rsidRDefault="00350C30" w:rsidP="006113DF">
      <w:pPr>
        <w:pStyle w:val="aff0"/>
        <w:spacing w:line="276" w:lineRule="auto"/>
        <w:rPr>
          <w:sz w:val="26"/>
          <w:szCs w:val="26"/>
        </w:rPr>
      </w:pPr>
      <w:r w:rsidRPr="005F4D80">
        <w:rPr>
          <w:sz w:val="26"/>
          <w:szCs w:val="26"/>
        </w:rPr>
        <w:t>з) расчет показателей надежности теплоснабжения;</w:t>
      </w:r>
    </w:p>
    <w:p w14:paraId="48FC4D92" w14:textId="77777777" w:rsidR="00350C30" w:rsidRPr="005F4D80" w:rsidRDefault="00350C30" w:rsidP="006113DF">
      <w:pPr>
        <w:pStyle w:val="aff0"/>
        <w:spacing w:line="276" w:lineRule="auto"/>
        <w:rPr>
          <w:sz w:val="26"/>
          <w:szCs w:val="26"/>
        </w:rPr>
      </w:pPr>
      <w:r w:rsidRPr="005F4D80">
        <w:rPr>
          <w:sz w:val="26"/>
          <w:szCs w:val="26"/>
        </w:rPr>
        <w:t>и) групповые изменения характеристик объектов (участков ТС, потребителей) по заданным критериям с целью моделирования различных перспективных вариантов схем теплоснабжения;</w:t>
      </w:r>
    </w:p>
    <w:p w14:paraId="1238AE43" w14:textId="77777777" w:rsidR="00350C30" w:rsidRPr="005F4D80" w:rsidRDefault="00350C30" w:rsidP="006113DF">
      <w:pPr>
        <w:pStyle w:val="aff0"/>
        <w:spacing w:line="276" w:lineRule="auto"/>
        <w:rPr>
          <w:sz w:val="26"/>
          <w:szCs w:val="26"/>
        </w:rPr>
      </w:pPr>
      <w:r w:rsidRPr="005F4D80">
        <w:rPr>
          <w:sz w:val="26"/>
          <w:szCs w:val="26"/>
        </w:rPr>
        <w:t>к) сравнительные пьезометрические графики для разработки и анализа сценариев перспективного развития тепловых сетей.</w:t>
      </w:r>
    </w:p>
    <w:p w14:paraId="2381FA1D" w14:textId="691EB419" w:rsidR="00350C30" w:rsidRPr="005F4D80" w:rsidRDefault="00350C30" w:rsidP="006113DF">
      <w:pPr>
        <w:pStyle w:val="aff0"/>
        <w:spacing w:line="276" w:lineRule="auto"/>
        <w:rPr>
          <w:sz w:val="26"/>
          <w:szCs w:val="26"/>
        </w:rPr>
      </w:pPr>
      <w:r w:rsidRPr="005F4D80">
        <w:rPr>
          <w:sz w:val="26"/>
          <w:szCs w:val="26"/>
        </w:rPr>
        <w:t>Задачи, решаемые с применением электронного моделирования ликвидации последствий аварийных ситуаций</w:t>
      </w:r>
      <w:r w:rsidR="00D873AC" w:rsidRPr="005F4D80">
        <w:rPr>
          <w:sz w:val="26"/>
          <w:szCs w:val="26"/>
        </w:rPr>
        <w:t>,</w:t>
      </w:r>
      <w:r w:rsidRPr="005F4D80">
        <w:rPr>
          <w:sz w:val="26"/>
          <w:szCs w:val="26"/>
        </w:rPr>
        <w:t xml:space="preserve"> относятся к процессам эксплуатации системы теплоснабжения, диспетчерскому и технологическому управлению системой. В эти задачи входят:</w:t>
      </w:r>
    </w:p>
    <w:p w14:paraId="4C64DFBC" w14:textId="38BCEDFC"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моделирование изменений гидравлического режима при аварийных переключениях и отключениях;</w:t>
      </w:r>
    </w:p>
    <w:p w14:paraId="54E807C9" w14:textId="0AEEE7F2"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формирование рекомендаций по локализации аварийных ситуаций и моделирование последствий выполнения этих рекомендаций;</w:t>
      </w:r>
    </w:p>
    <w:p w14:paraId="647F97B6" w14:textId="2D425A47"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формирование перечней и сводок по отключаемым абонентам.</w:t>
      </w:r>
    </w:p>
    <w:p w14:paraId="0DEC1E53" w14:textId="77777777" w:rsidR="00350C30" w:rsidRPr="005F4D80" w:rsidRDefault="00350C30" w:rsidP="006113DF">
      <w:pPr>
        <w:pStyle w:val="aff0"/>
        <w:spacing w:line="276" w:lineRule="auto"/>
        <w:rPr>
          <w:sz w:val="26"/>
          <w:szCs w:val="26"/>
        </w:rPr>
      </w:pPr>
      <w:r w:rsidRPr="005F4D80">
        <w:rPr>
          <w:sz w:val="26"/>
          <w:szCs w:val="26"/>
        </w:rPr>
        <w:t>Для электронного моделирования ликвидации последствий аварийных ситуаций применяются:</w:t>
      </w:r>
    </w:p>
    <w:p w14:paraId="36541DA3" w14:textId="5E43ADEC"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5401B4A1" w14:textId="399F3A33"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607B6A17" w14:textId="70E3DE28" w:rsidR="00350C30" w:rsidRPr="005F4D80" w:rsidRDefault="00350C30" w:rsidP="00A83FF1">
      <w:pPr>
        <w:pStyle w:val="aff0"/>
        <w:numPr>
          <w:ilvl w:val="0"/>
          <w:numId w:val="6"/>
        </w:numPr>
        <w:spacing w:line="276" w:lineRule="auto"/>
        <w:ind w:left="284" w:firstLine="425"/>
        <w:rPr>
          <w:sz w:val="26"/>
          <w:szCs w:val="26"/>
        </w:rPr>
      </w:pPr>
      <w:r w:rsidRPr="005F4D80">
        <w:rPr>
          <w:sz w:val="26"/>
          <w:szCs w:val="26"/>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от источника тепловой энергии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710EBB77" w14:textId="648953A7" w:rsidR="00634550" w:rsidRPr="005F4D80" w:rsidRDefault="00350C30" w:rsidP="006113DF">
      <w:pPr>
        <w:pStyle w:val="aff0"/>
        <w:spacing w:line="276" w:lineRule="auto"/>
        <w:rPr>
          <w:sz w:val="26"/>
          <w:szCs w:val="26"/>
        </w:rPr>
      </w:pPr>
      <w:r w:rsidRPr="005F4D80">
        <w:rPr>
          <w:sz w:val="26"/>
          <w:szCs w:val="26"/>
        </w:rPr>
        <w:t xml:space="preserve">Электронное моделирование при ликвидации аварийных ситуаций используется дежурным техническим персоналом теплоснабжающей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w:t>
      </w:r>
      <w:r w:rsidRPr="005F4D80">
        <w:rPr>
          <w:sz w:val="26"/>
          <w:szCs w:val="26"/>
        </w:rPr>
        <w:lastRenderedPageBreak/>
        <w:t>комплексе при электронном моделировании дежурный диспетчер должен выдать рекомендации ремонтной бригаде для проведения переключений.</w:t>
      </w:r>
    </w:p>
    <w:p w14:paraId="19A7D68C" w14:textId="246B7074" w:rsidR="00467BEE" w:rsidRPr="005F4D80" w:rsidRDefault="00AF6BD2" w:rsidP="006113DF">
      <w:pPr>
        <w:pStyle w:val="aff7"/>
        <w:spacing w:line="276" w:lineRule="auto"/>
        <w:ind w:right="-1" w:firstLine="709"/>
        <w:jc w:val="both"/>
      </w:pPr>
      <w:r w:rsidRPr="005F4D80">
        <w:t xml:space="preserve">В качестве инструмента для решения задач с применением математического и электронного моделирования ликвидации последствий аварийных ситуаций в системах централизованного теплоснабжения используется ранее разработанная электронная модель, созданная в </w:t>
      </w:r>
      <w:r w:rsidR="00467BEE" w:rsidRPr="005F4D80">
        <w:t>ПРК</w:t>
      </w:r>
      <w:r w:rsidRPr="005F4D80">
        <w:t xml:space="preserve"> «</w:t>
      </w:r>
      <w:proofErr w:type="spellStart"/>
      <w:r w:rsidRPr="005F4D80">
        <w:t>Zulu</w:t>
      </w:r>
      <w:proofErr w:type="spellEnd"/>
      <w:r w:rsidRPr="005F4D80">
        <w:t xml:space="preserve">» в составе геоинформационной системы </w:t>
      </w:r>
      <w:proofErr w:type="spellStart"/>
      <w:r w:rsidRPr="005F4D80">
        <w:t>Zulu</w:t>
      </w:r>
      <w:proofErr w:type="spellEnd"/>
      <w:r w:rsidRPr="005F4D80">
        <w:t xml:space="preserve"> и программно-расчетного комплекса </w:t>
      </w:r>
      <w:proofErr w:type="spellStart"/>
      <w:r w:rsidRPr="005F4D80">
        <w:t>Zulu</w:t>
      </w:r>
      <w:proofErr w:type="spellEnd"/>
      <w:r w:rsidRPr="005F4D80">
        <w:t xml:space="preserve"> </w:t>
      </w:r>
      <w:proofErr w:type="spellStart"/>
      <w:r w:rsidRPr="005F4D80">
        <w:t>Thermo</w:t>
      </w:r>
      <w:proofErr w:type="spellEnd"/>
      <w:r w:rsidRPr="005F4D80">
        <w:t>, с применением расчетного модуля «Коммутационные задачи».</w:t>
      </w:r>
    </w:p>
    <w:p w14:paraId="56DE7E9E" w14:textId="3869087B" w:rsidR="00AF6BD2" w:rsidRPr="005F4D80" w:rsidRDefault="00AF6BD2" w:rsidP="006113DF">
      <w:pPr>
        <w:pStyle w:val="aff7"/>
        <w:spacing w:line="276" w:lineRule="auto"/>
        <w:ind w:right="-1" w:firstLine="709"/>
        <w:jc w:val="both"/>
      </w:pPr>
      <w:r w:rsidRPr="005F4D80">
        <w:t xml:space="preserve">С применением геоинформационной системы </w:t>
      </w:r>
      <w:proofErr w:type="spellStart"/>
      <w:r w:rsidRPr="005F4D80">
        <w:t>Zulu</w:t>
      </w:r>
      <w:proofErr w:type="spellEnd"/>
      <w:r w:rsidRPr="005F4D80">
        <w:t xml:space="preserve"> можно создавать и видеть на топографической карте территории план-схемы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6FD1420B" w14:textId="2A041AF5" w:rsidR="00D873AC" w:rsidRPr="005F4D80" w:rsidRDefault="00443DBA" w:rsidP="00871120">
      <w:pPr>
        <w:pStyle w:val="aff7"/>
        <w:jc w:val="center"/>
        <w:rPr>
          <w:rFonts w:ascii="Cambria"/>
          <w:sz w:val="20"/>
        </w:rPr>
      </w:pPr>
      <w:r w:rsidRPr="00443DBA">
        <w:rPr>
          <w:rFonts w:ascii="Cambria"/>
          <w:noProof/>
          <w:sz w:val="20"/>
          <w:lang w:eastAsia="ru-RU"/>
        </w:rPr>
        <w:drawing>
          <wp:inline distT="0" distB="0" distL="0" distR="0" wp14:anchorId="2F706B1A" wp14:editId="265F97D4">
            <wp:extent cx="6120130" cy="5384011"/>
            <wp:effectExtent l="0" t="0" r="0" b="7620"/>
            <wp:docPr id="10" name="Рисунок 10" descr="C:\Users\r.melnik\Downloads\Жатай Зоны действия источн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melnik\Downloads\Жатай Зоны действия источников.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5384011"/>
                    </a:xfrm>
                    <a:prstGeom prst="rect">
                      <a:avLst/>
                    </a:prstGeom>
                    <a:noFill/>
                    <a:ln>
                      <a:noFill/>
                    </a:ln>
                  </pic:spPr>
                </pic:pic>
              </a:graphicData>
            </a:graphic>
          </wp:inline>
        </w:drawing>
      </w:r>
    </w:p>
    <w:p w14:paraId="30388701" w14:textId="2448E754" w:rsidR="00D873AC" w:rsidRPr="005F4D80" w:rsidRDefault="00AF6BD2" w:rsidP="00D873AC">
      <w:pPr>
        <w:pStyle w:val="5"/>
        <w:rPr>
          <w:rStyle w:val="50"/>
          <w:b/>
        </w:rPr>
      </w:pPr>
      <w:r w:rsidRPr="005F4D80">
        <w:rPr>
          <w:rStyle w:val="50"/>
          <w:b/>
        </w:rPr>
        <w:t>Расположение существующих источников теплоснабжения на ситуационной схеме с зонами дейст</w:t>
      </w:r>
      <w:r w:rsidR="00371530" w:rsidRPr="005F4D80">
        <w:rPr>
          <w:rStyle w:val="50"/>
          <w:b/>
        </w:rPr>
        <w:t>вия котельных</w:t>
      </w:r>
    </w:p>
    <w:p w14:paraId="26ED3474" w14:textId="0201B971" w:rsidR="00443DBA" w:rsidRDefault="00443DBA">
      <w:pPr>
        <w:spacing w:after="160" w:line="259" w:lineRule="auto"/>
        <w:ind w:firstLine="0"/>
        <w:jc w:val="left"/>
        <w:rPr>
          <w:rFonts w:eastAsia="Times New Roman" w:cs="Times New Roman"/>
          <w:szCs w:val="26"/>
        </w:rPr>
      </w:pPr>
      <w:r>
        <w:br w:type="page"/>
      </w:r>
    </w:p>
    <w:p w14:paraId="52248E0C" w14:textId="442051C1" w:rsidR="00AF6BD2" w:rsidRPr="005F4D80" w:rsidRDefault="00AF6BD2" w:rsidP="006113DF">
      <w:pPr>
        <w:pStyle w:val="aff7"/>
        <w:spacing w:line="276" w:lineRule="auto"/>
        <w:ind w:right="257" w:firstLine="709"/>
        <w:jc w:val="both"/>
      </w:pPr>
      <w:r w:rsidRPr="005F4D80">
        <w:lastRenderedPageBreak/>
        <w:t xml:space="preserve">С применением модуля «Коммутационные задачи» программно-расчетного комплекса </w:t>
      </w:r>
      <w:proofErr w:type="spellStart"/>
      <w:r w:rsidRPr="005F4D80">
        <w:t>Zulu</w:t>
      </w:r>
      <w:proofErr w:type="spellEnd"/>
      <w:r w:rsidRPr="005F4D80">
        <w:t xml:space="preserve"> </w:t>
      </w:r>
      <w:proofErr w:type="spellStart"/>
      <w:r w:rsidRPr="005F4D80">
        <w:t>Thermo</w:t>
      </w:r>
      <w:proofErr w:type="spellEnd"/>
      <w:r w:rsidRPr="005F4D80">
        <w:t>, возможно проводить анализ отключений, переключений, поиск ближайшей запорной арматуры, отключающей участок от источников, или полностью изолирующей участок и т.д.</w:t>
      </w:r>
    </w:p>
    <w:p w14:paraId="5F6A50E1" w14:textId="77777777" w:rsidR="00AF6BD2" w:rsidRPr="005F4D80" w:rsidRDefault="00AF6BD2" w:rsidP="006113DF">
      <w:pPr>
        <w:pStyle w:val="aff7"/>
        <w:spacing w:line="276" w:lineRule="auto"/>
        <w:ind w:right="257" w:firstLine="709"/>
        <w:jc w:val="both"/>
      </w:pPr>
      <w:r w:rsidRPr="005F4D80">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7BA6A1BD" w14:textId="77777777" w:rsidR="00AF6BD2" w:rsidRPr="005F4D80" w:rsidRDefault="00AF6BD2" w:rsidP="006113DF">
      <w:pPr>
        <w:pStyle w:val="aff7"/>
        <w:spacing w:line="276" w:lineRule="auto"/>
        <w:ind w:right="257" w:firstLine="709"/>
        <w:jc w:val="both"/>
      </w:pPr>
      <w:r w:rsidRPr="005F4D80">
        <w:t>Функции комплекса коммутационные задачи обеспечивают:</w:t>
      </w:r>
    </w:p>
    <w:p w14:paraId="4297B88F" w14:textId="77777777" w:rsidR="00AF6BD2" w:rsidRPr="005F4D80" w:rsidRDefault="00AF6BD2" w:rsidP="00A83FF1">
      <w:pPr>
        <w:pStyle w:val="aff7"/>
        <w:numPr>
          <w:ilvl w:val="1"/>
          <w:numId w:val="17"/>
        </w:numPr>
        <w:tabs>
          <w:tab w:val="left" w:pos="993"/>
        </w:tabs>
        <w:spacing w:line="276" w:lineRule="auto"/>
        <w:ind w:left="284" w:firstLine="425"/>
        <w:jc w:val="both"/>
      </w:pPr>
      <w:r w:rsidRPr="005F4D80">
        <w:t>просмотр характеристик объектов тепловых сетей в виде таблиц;</w:t>
      </w:r>
    </w:p>
    <w:p w14:paraId="51902B2D" w14:textId="77777777" w:rsidR="00AF6BD2" w:rsidRPr="005F4D80" w:rsidRDefault="00AF6BD2" w:rsidP="00A83FF1">
      <w:pPr>
        <w:pStyle w:val="aff7"/>
        <w:numPr>
          <w:ilvl w:val="1"/>
          <w:numId w:val="17"/>
        </w:numPr>
        <w:tabs>
          <w:tab w:val="left" w:pos="993"/>
        </w:tabs>
        <w:spacing w:line="276" w:lineRule="auto"/>
        <w:ind w:left="284" w:firstLine="425"/>
        <w:jc w:val="both"/>
      </w:pPr>
      <w:r w:rsidRPr="005F4D80">
        <w:t>коммутационные вычисления (поиск колец, поиск путей от источника и пр.);</w:t>
      </w:r>
    </w:p>
    <w:p w14:paraId="22D54666" w14:textId="77777777" w:rsidR="00AF6BD2" w:rsidRPr="005F4D80" w:rsidRDefault="00AF6BD2" w:rsidP="00A83FF1">
      <w:pPr>
        <w:pStyle w:val="aff7"/>
        <w:numPr>
          <w:ilvl w:val="1"/>
          <w:numId w:val="17"/>
        </w:numPr>
        <w:tabs>
          <w:tab w:val="left" w:pos="993"/>
        </w:tabs>
        <w:spacing w:line="276" w:lineRule="auto"/>
        <w:ind w:left="284" w:right="933" w:firstLine="425"/>
        <w:jc w:val="both"/>
      </w:pPr>
      <w:r w:rsidRPr="005F4D80">
        <w:t>моделирование аварийных ситуаций и отключений по плановым работам;</w:t>
      </w:r>
    </w:p>
    <w:p w14:paraId="6AFA83DB" w14:textId="77777777" w:rsidR="00AF6BD2" w:rsidRPr="005F4D80" w:rsidRDefault="00AF6BD2" w:rsidP="00A83FF1">
      <w:pPr>
        <w:pStyle w:val="aff7"/>
        <w:numPr>
          <w:ilvl w:val="1"/>
          <w:numId w:val="17"/>
        </w:numPr>
        <w:tabs>
          <w:tab w:val="left" w:pos="993"/>
        </w:tabs>
        <w:spacing w:line="276" w:lineRule="auto"/>
        <w:ind w:left="284" w:firstLine="425"/>
        <w:jc w:val="both"/>
      </w:pPr>
      <w:r w:rsidRPr="005F4D80">
        <w:t>отображение отключений на карте;</w:t>
      </w:r>
    </w:p>
    <w:p w14:paraId="27A1495E" w14:textId="77777777" w:rsidR="00AF6BD2" w:rsidRPr="005F4D80" w:rsidRDefault="00AF6BD2" w:rsidP="00A83FF1">
      <w:pPr>
        <w:pStyle w:val="aff7"/>
        <w:numPr>
          <w:ilvl w:val="1"/>
          <w:numId w:val="17"/>
        </w:numPr>
        <w:tabs>
          <w:tab w:val="left" w:pos="993"/>
        </w:tabs>
        <w:spacing w:line="276" w:lineRule="auto"/>
        <w:ind w:left="284" w:firstLine="425"/>
        <w:jc w:val="both"/>
      </w:pPr>
      <w:r w:rsidRPr="005F4D80">
        <w:t>формирование списков отключаемых объектов;</w:t>
      </w:r>
    </w:p>
    <w:p w14:paraId="718868B2" w14:textId="77777777" w:rsidR="00AF6BD2" w:rsidRPr="005F4D80" w:rsidRDefault="00AF6BD2" w:rsidP="00A83FF1">
      <w:pPr>
        <w:pStyle w:val="aff7"/>
        <w:numPr>
          <w:ilvl w:val="1"/>
          <w:numId w:val="17"/>
        </w:numPr>
        <w:tabs>
          <w:tab w:val="left" w:pos="993"/>
        </w:tabs>
        <w:spacing w:line="276" w:lineRule="auto"/>
        <w:ind w:left="284" w:right="933" w:firstLine="425"/>
        <w:jc w:val="both"/>
      </w:pPr>
      <w:r w:rsidRPr="005F4D80">
        <w:t>расчет контуров отопления, отображение текущих схем контуров на карте;</w:t>
      </w:r>
    </w:p>
    <w:p w14:paraId="192574CB" w14:textId="77777777" w:rsidR="00AF6BD2" w:rsidRPr="005F4D80" w:rsidRDefault="00AF6BD2" w:rsidP="00A83FF1">
      <w:pPr>
        <w:pStyle w:val="aff7"/>
        <w:numPr>
          <w:ilvl w:val="1"/>
          <w:numId w:val="17"/>
        </w:numPr>
        <w:tabs>
          <w:tab w:val="left" w:pos="993"/>
        </w:tabs>
        <w:spacing w:line="276" w:lineRule="auto"/>
        <w:ind w:left="284" w:firstLine="425"/>
        <w:jc w:val="both"/>
      </w:pPr>
      <w:r w:rsidRPr="005F4D80">
        <w:t>архивы отключений и контуров отопления.</w:t>
      </w:r>
    </w:p>
    <w:p w14:paraId="4CFE5A99" w14:textId="77777777" w:rsidR="00AF6BD2" w:rsidRPr="005F4D80" w:rsidRDefault="00AF6BD2" w:rsidP="006113DF">
      <w:pPr>
        <w:pStyle w:val="aff7"/>
        <w:spacing w:line="276" w:lineRule="auto"/>
        <w:ind w:left="284" w:firstLine="425"/>
      </w:pPr>
    </w:p>
    <w:p w14:paraId="54AD108B" w14:textId="77777777" w:rsidR="00AF6BD2" w:rsidRPr="005F4D80" w:rsidRDefault="00AF6BD2" w:rsidP="006113DF">
      <w:pPr>
        <w:pStyle w:val="aff7"/>
        <w:spacing w:line="276" w:lineRule="auto"/>
        <w:ind w:left="100" w:right="-1" w:firstLine="851"/>
        <w:jc w:val="both"/>
      </w:pPr>
      <w:r w:rsidRPr="005F4D80">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0E607AD1" w14:textId="472C0614" w:rsidR="00AF6BD2" w:rsidRPr="005F4D80" w:rsidRDefault="00AF6BD2" w:rsidP="006113DF">
      <w:pPr>
        <w:pStyle w:val="aff7"/>
        <w:spacing w:line="276" w:lineRule="auto"/>
        <w:ind w:left="100" w:right="-1" w:firstLine="851"/>
        <w:jc w:val="both"/>
      </w:pPr>
      <w:r w:rsidRPr="005F4D80">
        <w:t>Для регуляторов давления и расхода переключением является изменение установки. Для потребителей переключением является любое из следующих действий:</w:t>
      </w:r>
    </w:p>
    <w:p w14:paraId="421455B7" w14:textId="63F7C722" w:rsidR="006F5E09" w:rsidRPr="005F4D80" w:rsidRDefault="006113DF" w:rsidP="006113DF">
      <w:pPr>
        <w:pStyle w:val="aff7"/>
        <w:spacing w:line="276" w:lineRule="auto"/>
        <w:ind w:left="100" w:right="-1" w:firstLine="851"/>
        <w:jc w:val="both"/>
      </w:pPr>
      <w:bookmarkStart w:id="11" w:name="_Toc190958822"/>
      <w:r w:rsidRPr="005F4D80">
        <w:t>- </w:t>
      </w:r>
      <w:r w:rsidR="00AF6BD2" w:rsidRPr="005F4D80">
        <w:t xml:space="preserve">включение/отключение одного или нескольких </w:t>
      </w:r>
      <w:bookmarkStart w:id="12" w:name="_Toc186027552"/>
      <w:r w:rsidR="006F5E09" w:rsidRPr="005F4D80">
        <w:t>потребителей</w:t>
      </w:r>
    </w:p>
    <w:p w14:paraId="265460FF" w14:textId="07E757EF" w:rsidR="00AF6BD2" w:rsidRPr="005F4D80" w:rsidRDefault="006113DF" w:rsidP="006113DF">
      <w:pPr>
        <w:pStyle w:val="aff7"/>
        <w:spacing w:line="276" w:lineRule="auto"/>
        <w:ind w:left="100" w:right="-1" w:firstLine="851"/>
        <w:jc w:val="both"/>
      </w:pPr>
      <w:r w:rsidRPr="005F4D80">
        <w:t>- </w:t>
      </w:r>
      <w:r w:rsidR="006F5E09" w:rsidRPr="005F4D80">
        <w:t>м</w:t>
      </w:r>
      <w:r w:rsidR="00AF6BD2" w:rsidRPr="005F4D80">
        <w:t>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bookmarkStart w:id="13" w:name="_Hlk185940232"/>
      <w:bookmarkEnd w:id="11"/>
      <w:bookmarkEnd w:id="12"/>
    </w:p>
    <w:p w14:paraId="49BB9EE1" w14:textId="77777777" w:rsidR="006F5E09" w:rsidRPr="005F4D80" w:rsidRDefault="006F5E09" w:rsidP="006113DF">
      <w:pPr>
        <w:pStyle w:val="aff7"/>
        <w:spacing w:line="276" w:lineRule="auto"/>
        <w:ind w:left="100" w:right="-1" w:firstLine="851"/>
        <w:jc w:val="both"/>
        <w:rPr>
          <w:b/>
        </w:rPr>
      </w:pPr>
    </w:p>
    <w:p w14:paraId="0E19CB8A" w14:textId="5757433F" w:rsidR="00AF6BD2" w:rsidRPr="005F4D80" w:rsidRDefault="00AF6BD2" w:rsidP="006113DF">
      <w:pPr>
        <w:pStyle w:val="aff7"/>
        <w:spacing w:line="276" w:lineRule="auto"/>
        <w:ind w:left="100" w:right="-1" w:firstLine="851"/>
        <w:jc w:val="both"/>
        <w:rPr>
          <w:b/>
        </w:rPr>
      </w:pPr>
      <w:r w:rsidRPr="005F4D80">
        <w:rPr>
          <w:b/>
        </w:rPr>
        <w:t>Моделирование всех видов переключений, осуществляемых в тепловых сетях</w:t>
      </w:r>
    </w:p>
    <w:bookmarkEnd w:id="13"/>
    <w:p w14:paraId="0EA229C1" w14:textId="77777777" w:rsidR="00AF6BD2" w:rsidRPr="005F4D80" w:rsidRDefault="00AF6BD2" w:rsidP="006113DF">
      <w:pPr>
        <w:pStyle w:val="aff7"/>
        <w:spacing w:line="276" w:lineRule="auto"/>
        <w:ind w:left="100" w:right="-1" w:firstLine="851"/>
        <w:jc w:val="both"/>
      </w:pPr>
      <w:r w:rsidRPr="005F4D80">
        <w:t xml:space="preserve">Программное обеспечение ПРК </w:t>
      </w:r>
      <w:proofErr w:type="spellStart"/>
      <w:r w:rsidRPr="005F4D80">
        <w:t>ZuluThermo</w:t>
      </w:r>
      <w:proofErr w:type="spellEnd"/>
      <w:r w:rsidRPr="005F4D80">
        <w:t xml:space="preserve">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 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w:t>
      </w:r>
      <w:r w:rsidRPr="005F4D80">
        <w:lastRenderedPageBreak/>
        <w:t>на схеме тепловой сети.</w:t>
      </w:r>
    </w:p>
    <w:p w14:paraId="7E288290" w14:textId="77777777" w:rsidR="00AF6BD2" w:rsidRPr="005F4D80" w:rsidRDefault="00AF6BD2" w:rsidP="006113DF">
      <w:pPr>
        <w:pStyle w:val="aff7"/>
        <w:spacing w:line="276" w:lineRule="auto"/>
        <w:ind w:left="100" w:right="-1" w:firstLine="851"/>
        <w:jc w:val="both"/>
      </w:pPr>
      <w:r w:rsidRPr="005F4D80">
        <w:t>Переключения могут быть как одиночными, так и групповыми, для любой выбранной (помеченной) совокупности переключаемых элементов.</w:t>
      </w:r>
    </w:p>
    <w:p w14:paraId="7325CA04" w14:textId="77777777" w:rsidR="00AF6BD2" w:rsidRPr="005F4D80" w:rsidRDefault="00AF6BD2" w:rsidP="006113DF">
      <w:pPr>
        <w:pStyle w:val="aff7"/>
        <w:spacing w:line="276" w:lineRule="auto"/>
        <w:ind w:left="100" w:right="-1" w:firstLine="851"/>
        <w:jc w:val="both"/>
      </w:pPr>
      <w:r w:rsidRPr="005F4D80">
        <w:t>Для насосных агрегатов и их групп в модели доступны несколько видов переключений:</w:t>
      </w:r>
    </w:p>
    <w:p w14:paraId="0BC3F777" w14:textId="77777777" w:rsidR="00AF6BD2" w:rsidRPr="005F4D80" w:rsidRDefault="00AF6BD2" w:rsidP="00A83FF1">
      <w:pPr>
        <w:pStyle w:val="af1"/>
        <w:widowControl w:val="0"/>
        <w:numPr>
          <w:ilvl w:val="0"/>
          <w:numId w:val="9"/>
        </w:numPr>
        <w:tabs>
          <w:tab w:val="left" w:pos="1540"/>
        </w:tabs>
        <w:autoSpaceDE w:val="0"/>
        <w:autoSpaceDN w:val="0"/>
        <w:spacing w:line="276" w:lineRule="auto"/>
        <w:ind w:left="1540" w:right="-1"/>
        <w:contextualSpacing w:val="0"/>
        <w:jc w:val="left"/>
        <w:rPr>
          <w:szCs w:val="26"/>
        </w:rPr>
      </w:pPr>
      <w:r w:rsidRPr="005F4D80">
        <w:rPr>
          <w:szCs w:val="26"/>
        </w:rPr>
        <w:t>включение/выключение;</w:t>
      </w:r>
    </w:p>
    <w:p w14:paraId="77F93504" w14:textId="77777777" w:rsidR="00AF6BD2" w:rsidRPr="005F4D80" w:rsidRDefault="00AF6BD2" w:rsidP="00A83FF1">
      <w:pPr>
        <w:pStyle w:val="af1"/>
        <w:widowControl w:val="0"/>
        <w:numPr>
          <w:ilvl w:val="0"/>
          <w:numId w:val="9"/>
        </w:numPr>
        <w:tabs>
          <w:tab w:val="left" w:pos="1540"/>
        </w:tabs>
        <w:autoSpaceDE w:val="0"/>
        <w:autoSpaceDN w:val="0"/>
        <w:spacing w:line="276" w:lineRule="auto"/>
        <w:ind w:left="1540" w:right="-1"/>
        <w:contextualSpacing w:val="0"/>
        <w:jc w:val="left"/>
        <w:rPr>
          <w:szCs w:val="26"/>
        </w:rPr>
      </w:pPr>
      <w:r w:rsidRPr="005F4D80">
        <w:rPr>
          <w:szCs w:val="26"/>
        </w:rPr>
        <w:t>дросселирование;</w:t>
      </w:r>
    </w:p>
    <w:p w14:paraId="2E73E1C6" w14:textId="77777777" w:rsidR="00AF6BD2" w:rsidRPr="005F4D80" w:rsidRDefault="00AF6BD2" w:rsidP="00A83FF1">
      <w:pPr>
        <w:pStyle w:val="af1"/>
        <w:widowControl w:val="0"/>
        <w:numPr>
          <w:ilvl w:val="0"/>
          <w:numId w:val="9"/>
        </w:numPr>
        <w:tabs>
          <w:tab w:val="left" w:pos="1540"/>
        </w:tabs>
        <w:autoSpaceDE w:val="0"/>
        <w:autoSpaceDN w:val="0"/>
        <w:spacing w:line="276" w:lineRule="auto"/>
        <w:ind w:left="1540" w:right="-1"/>
        <w:contextualSpacing w:val="0"/>
        <w:jc w:val="left"/>
        <w:rPr>
          <w:szCs w:val="26"/>
        </w:rPr>
      </w:pPr>
      <w:r w:rsidRPr="005F4D80">
        <w:rPr>
          <w:szCs w:val="26"/>
        </w:rPr>
        <w:t>изменение частоты вращения привода.</w:t>
      </w:r>
    </w:p>
    <w:p w14:paraId="2EA94492" w14:textId="77777777" w:rsidR="00AF6BD2" w:rsidRPr="005F4D80" w:rsidRDefault="00AF6BD2" w:rsidP="00A83FF1">
      <w:pPr>
        <w:pStyle w:val="af1"/>
        <w:widowControl w:val="0"/>
        <w:numPr>
          <w:ilvl w:val="0"/>
          <w:numId w:val="9"/>
        </w:numPr>
        <w:tabs>
          <w:tab w:val="left" w:pos="1540"/>
        </w:tabs>
        <w:autoSpaceDE w:val="0"/>
        <w:autoSpaceDN w:val="0"/>
        <w:spacing w:line="276" w:lineRule="auto"/>
        <w:ind w:right="-1" w:firstLine="851"/>
        <w:contextualSpacing w:val="0"/>
        <w:jc w:val="left"/>
        <w:rPr>
          <w:szCs w:val="26"/>
        </w:rPr>
      </w:pPr>
      <w:r w:rsidRPr="005F4D80">
        <w:rPr>
          <w:szCs w:val="26"/>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видов тепловой нагрузки;</w:t>
      </w:r>
    </w:p>
    <w:p w14:paraId="2EB84E23" w14:textId="77777777" w:rsidR="00AF6BD2" w:rsidRPr="005F4D80" w:rsidRDefault="00AF6BD2" w:rsidP="00A83FF1">
      <w:pPr>
        <w:pStyle w:val="af1"/>
        <w:widowControl w:val="0"/>
        <w:numPr>
          <w:ilvl w:val="0"/>
          <w:numId w:val="9"/>
        </w:numPr>
        <w:tabs>
          <w:tab w:val="left" w:pos="1540"/>
        </w:tabs>
        <w:autoSpaceDE w:val="0"/>
        <w:autoSpaceDN w:val="0"/>
        <w:spacing w:line="276" w:lineRule="auto"/>
        <w:ind w:left="1540" w:right="-1"/>
        <w:contextualSpacing w:val="0"/>
        <w:jc w:val="left"/>
        <w:rPr>
          <w:szCs w:val="26"/>
        </w:rPr>
      </w:pPr>
      <w:r w:rsidRPr="005F4D80">
        <w:rPr>
          <w:szCs w:val="26"/>
        </w:rPr>
        <w:t>ограничение одного или нескольких видов тепловой нагрузки;</w:t>
      </w:r>
    </w:p>
    <w:p w14:paraId="6F9A57EC" w14:textId="77777777" w:rsidR="00AF6BD2" w:rsidRPr="005F4D80" w:rsidRDefault="00AF6BD2" w:rsidP="00A83FF1">
      <w:pPr>
        <w:pStyle w:val="af1"/>
        <w:widowControl w:val="0"/>
        <w:numPr>
          <w:ilvl w:val="0"/>
          <w:numId w:val="9"/>
        </w:numPr>
        <w:tabs>
          <w:tab w:val="left" w:pos="1540"/>
          <w:tab w:val="left" w:pos="2926"/>
          <w:tab w:val="left" w:pos="4917"/>
          <w:tab w:val="left" w:pos="6036"/>
          <w:tab w:val="left" w:pos="6664"/>
          <w:tab w:val="left" w:pos="7950"/>
        </w:tabs>
        <w:autoSpaceDE w:val="0"/>
        <w:autoSpaceDN w:val="0"/>
        <w:spacing w:line="276" w:lineRule="auto"/>
        <w:ind w:right="-1" w:firstLine="851"/>
        <w:contextualSpacing w:val="0"/>
        <w:jc w:val="left"/>
        <w:rPr>
          <w:szCs w:val="26"/>
        </w:rPr>
      </w:pPr>
      <w:r w:rsidRPr="005F4D80">
        <w:rPr>
          <w:szCs w:val="26"/>
        </w:rPr>
        <w:t>изменение температурного графика или удельных расходов теплоносителя по видам тепловой нагрузки.</w:t>
      </w:r>
    </w:p>
    <w:p w14:paraId="0F2BF651" w14:textId="77777777" w:rsidR="00AF6BD2" w:rsidRPr="005F4D80" w:rsidRDefault="00AF6BD2" w:rsidP="006113DF">
      <w:pPr>
        <w:pStyle w:val="aff7"/>
        <w:tabs>
          <w:tab w:val="left" w:pos="3364"/>
          <w:tab w:val="left" w:pos="5175"/>
          <w:tab w:val="left" w:pos="7324"/>
          <w:tab w:val="left" w:pos="8874"/>
        </w:tabs>
        <w:spacing w:line="276" w:lineRule="auto"/>
        <w:ind w:left="100" w:right="-1" w:firstLine="851"/>
        <w:jc w:val="both"/>
      </w:pPr>
      <w:r w:rsidRPr="005F4D80">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48AA8AE2" w14:textId="77777777" w:rsidR="006F5E09" w:rsidRPr="005F4D80" w:rsidRDefault="006F5E09" w:rsidP="006113DF">
      <w:pPr>
        <w:pStyle w:val="aff7"/>
        <w:spacing w:line="276" w:lineRule="auto"/>
        <w:ind w:left="100" w:right="-1" w:firstLine="851"/>
        <w:jc w:val="both"/>
      </w:pPr>
      <w:bookmarkStart w:id="14" w:name="_Toc186027553"/>
      <w:bookmarkStart w:id="15" w:name="_Toc190958823"/>
    </w:p>
    <w:p w14:paraId="71068577" w14:textId="3044562B" w:rsidR="00AF6BD2" w:rsidRPr="005F4D80" w:rsidRDefault="00AF6BD2" w:rsidP="006113DF">
      <w:pPr>
        <w:pStyle w:val="aff7"/>
        <w:spacing w:line="276" w:lineRule="auto"/>
        <w:ind w:right="-1" w:firstLine="709"/>
        <w:jc w:val="both"/>
        <w:rPr>
          <w:b/>
        </w:rPr>
      </w:pPr>
      <w:r w:rsidRPr="005F4D80">
        <w:rPr>
          <w:b/>
        </w:rPr>
        <w:t>Моделирование переключений тепловых нагрузок между источниками тепловой энергии</w:t>
      </w:r>
      <w:bookmarkEnd w:id="14"/>
      <w:bookmarkEnd w:id="15"/>
    </w:p>
    <w:p w14:paraId="223B1247" w14:textId="77777777" w:rsidR="00AF6BD2" w:rsidRPr="005F4D80" w:rsidRDefault="00AF6BD2" w:rsidP="006113DF">
      <w:pPr>
        <w:pStyle w:val="aff7"/>
        <w:spacing w:line="276" w:lineRule="auto"/>
        <w:ind w:right="-1" w:firstLine="709"/>
        <w:jc w:val="both"/>
      </w:pPr>
      <w:r w:rsidRPr="005F4D80">
        <w:t>Подсистема гидравлических расчетов позволяет моделировать произвольные режимы, в том числе аварийные и перспективные.</w:t>
      </w:r>
    </w:p>
    <w:p w14:paraId="4F3904EF" w14:textId="70DFEBA8" w:rsidR="00AF6BD2" w:rsidRPr="005F4D80" w:rsidRDefault="00AF6BD2" w:rsidP="006113DF">
      <w:pPr>
        <w:pStyle w:val="aff7"/>
        <w:spacing w:line="276" w:lineRule="auto"/>
        <w:ind w:right="-1" w:firstLine="709"/>
        <w:jc w:val="both"/>
      </w:pPr>
      <w:r w:rsidRPr="005F4D80">
        <w:t>Гидравлическое моделирование предпо</w:t>
      </w:r>
      <w:r w:rsidR="00D873AC" w:rsidRPr="005F4D80">
        <w:t xml:space="preserve">лагает внесение в модель </w:t>
      </w:r>
      <w:r w:rsidRPr="005F4D80">
        <w:t>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597F282E" w14:textId="77777777" w:rsidR="00AF6BD2" w:rsidRPr="005F4D80" w:rsidRDefault="00AF6BD2" w:rsidP="006113DF">
      <w:pPr>
        <w:pStyle w:val="aff7"/>
        <w:spacing w:line="276" w:lineRule="auto"/>
        <w:ind w:right="-1" w:firstLine="709"/>
        <w:jc w:val="both"/>
      </w:pPr>
      <w:r w:rsidRPr="005F4D80">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14:paraId="7E354100" w14:textId="7DA08188" w:rsidR="00AF6BD2" w:rsidRPr="005F4D80" w:rsidRDefault="00AF6BD2" w:rsidP="006113DF">
      <w:pPr>
        <w:pStyle w:val="aff7"/>
        <w:spacing w:line="276" w:lineRule="auto"/>
        <w:ind w:right="-1" w:firstLine="709"/>
        <w:jc w:val="both"/>
      </w:pPr>
      <w:r w:rsidRPr="005F4D80">
        <w:t>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119634B9" w14:textId="77777777" w:rsidR="006F5E09" w:rsidRPr="005F4D80" w:rsidRDefault="006F5E09" w:rsidP="006113DF">
      <w:pPr>
        <w:pStyle w:val="aff7"/>
        <w:spacing w:line="276" w:lineRule="auto"/>
        <w:ind w:right="-1" w:firstLine="709"/>
        <w:jc w:val="both"/>
      </w:pPr>
    </w:p>
    <w:p w14:paraId="5C0BAA77" w14:textId="77777777" w:rsidR="00AF6BD2" w:rsidRPr="005F4D80" w:rsidRDefault="00AF6BD2" w:rsidP="006113DF">
      <w:pPr>
        <w:pStyle w:val="aff7"/>
        <w:spacing w:line="276" w:lineRule="auto"/>
        <w:ind w:right="-1" w:firstLine="709"/>
        <w:jc w:val="both"/>
        <w:rPr>
          <w:b/>
        </w:rPr>
      </w:pPr>
      <w:bookmarkStart w:id="16" w:name="_Toc186027554"/>
      <w:bookmarkStart w:id="17" w:name="_Toc190958824"/>
      <w:r w:rsidRPr="005F4D80">
        <w:rPr>
          <w:b/>
        </w:rPr>
        <w:t>Расчет показателей надежности теплоснабжения.</w:t>
      </w:r>
      <w:bookmarkEnd w:id="16"/>
      <w:bookmarkEnd w:id="17"/>
    </w:p>
    <w:p w14:paraId="46976EAC" w14:textId="60728392" w:rsidR="00AF6BD2" w:rsidRPr="005F4D80" w:rsidRDefault="00AF6BD2" w:rsidP="006113DF">
      <w:pPr>
        <w:pStyle w:val="aff7"/>
        <w:spacing w:line="276" w:lineRule="auto"/>
        <w:ind w:right="-1" w:firstLine="709"/>
        <w:jc w:val="both"/>
      </w:pPr>
      <w:r w:rsidRPr="005F4D80">
        <w:t xml:space="preserve">Расчет показателей надежности теплоснабжения проведен в составе расчетного комплекса </w:t>
      </w:r>
      <w:proofErr w:type="spellStart"/>
      <w:r w:rsidRPr="005F4D80">
        <w:t>Zulu</w:t>
      </w:r>
      <w:proofErr w:type="spellEnd"/>
      <w:r w:rsidRPr="005F4D80">
        <w:t xml:space="preserve"> </w:t>
      </w:r>
      <w:proofErr w:type="spellStart"/>
      <w:r w:rsidRPr="005F4D80">
        <w:t>Thermo</w:t>
      </w:r>
      <w:proofErr w:type="spellEnd"/>
      <w:r w:rsidRPr="005F4D80">
        <w:t xml:space="preserve"> в соответствии с Методическими указаниями по разработке схем теплоснабжения, утвержденными приказом Минэнерго России и Минрегиона </w:t>
      </w:r>
      <w:r w:rsidRPr="005F4D80">
        <w:lastRenderedPageBreak/>
        <w:t>России от 05.03.2019 № 212.</w:t>
      </w:r>
    </w:p>
    <w:p w14:paraId="7A442BD5" w14:textId="77777777" w:rsidR="00C12F13" w:rsidRPr="005F4D80" w:rsidRDefault="00C12F13" w:rsidP="00C12F13">
      <w:pPr>
        <w:pStyle w:val="aff7"/>
        <w:spacing w:line="276" w:lineRule="auto"/>
        <w:ind w:right="-1" w:firstLine="709"/>
        <w:jc w:val="both"/>
      </w:pPr>
      <w:r w:rsidRPr="005F4D80">
        <w:t>Минимально допустимые показатели вероятности безотказной работы следует принимать для:</w:t>
      </w:r>
    </w:p>
    <w:p w14:paraId="24527C6C" w14:textId="3C2414A2" w:rsidR="00C12F13" w:rsidRPr="005F4D80" w:rsidRDefault="00C12F13" w:rsidP="00C12F13">
      <w:pPr>
        <w:pStyle w:val="aff7"/>
        <w:spacing w:line="276" w:lineRule="auto"/>
        <w:ind w:right="-1" w:firstLine="709"/>
        <w:jc w:val="both"/>
      </w:pPr>
      <w:r w:rsidRPr="005F4D80">
        <w:t>- источника теплоты равным 0,97;</w:t>
      </w:r>
    </w:p>
    <w:p w14:paraId="0B7C0066" w14:textId="1E2DFCC6" w:rsidR="00C12F13" w:rsidRPr="005F4D80" w:rsidRDefault="00C12F13" w:rsidP="00C12F13">
      <w:pPr>
        <w:pStyle w:val="aff7"/>
        <w:spacing w:line="276" w:lineRule="auto"/>
        <w:ind w:right="-1" w:firstLine="709"/>
        <w:jc w:val="both"/>
      </w:pPr>
      <w:r w:rsidRPr="005F4D80">
        <w:t>- тепловых сетей равным 0,</w:t>
      </w:r>
      <w:r w:rsidR="00504E3F" w:rsidRPr="005F4D80">
        <w:t>9;</w:t>
      </w:r>
    </w:p>
    <w:p w14:paraId="2F27EF45" w14:textId="00169A55" w:rsidR="00C12F13" w:rsidRPr="005F4D80" w:rsidRDefault="00C12F13" w:rsidP="00C12F13">
      <w:pPr>
        <w:pStyle w:val="aff7"/>
        <w:spacing w:line="276" w:lineRule="auto"/>
        <w:ind w:right="-1" w:firstLine="709"/>
        <w:jc w:val="both"/>
      </w:pPr>
      <w:r w:rsidRPr="005F4D80">
        <w:t>- потребителя теплоты равным 0,</w:t>
      </w:r>
      <w:r w:rsidR="00504E3F" w:rsidRPr="005F4D80">
        <w:t>99.</w:t>
      </w:r>
    </w:p>
    <w:p w14:paraId="27C6B97A" w14:textId="05B1E606" w:rsidR="00F46A05" w:rsidRPr="005F4D80" w:rsidRDefault="00F46A05" w:rsidP="00C12F13">
      <w:pPr>
        <w:pStyle w:val="aff7"/>
        <w:spacing w:line="276" w:lineRule="auto"/>
        <w:ind w:right="-1" w:firstLine="709"/>
        <w:jc w:val="both"/>
      </w:pPr>
    </w:p>
    <w:p w14:paraId="59B5F79A" w14:textId="77777777" w:rsidR="00E52501" w:rsidRPr="005F4D80" w:rsidRDefault="00E52501" w:rsidP="00E52501">
      <w:pPr>
        <w:pStyle w:val="6"/>
        <w:spacing w:before="0" w:after="80"/>
      </w:pPr>
      <w:bookmarkStart w:id="18" w:name="_Ref204163766"/>
      <w:r w:rsidRPr="005F4D80">
        <w:t>Балансы тепловой мощности и тепловой нагрузки источников теплоснабжения</w:t>
      </w:r>
      <w:bookmarkEnd w:id="18"/>
    </w:p>
    <w:tbl>
      <w:tblPr>
        <w:tblW w:w="5000" w:type="pct"/>
        <w:tblLook w:val="04A0" w:firstRow="1" w:lastRow="0" w:firstColumn="1" w:lastColumn="0" w:noHBand="0" w:noVBand="1"/>
      </w:tblPr>
      <w:tblGrid>
        <w:gridCol w:w="4960"/>
        <w:gridCol w:w="2334"/>
        <w:gridCol w:w="2334"/>
      </w:tblGrid>
      <w:tr w:rsidR="00E52501" w:rsidRPr="005F4D80" w14:paraId="7404036A" w14:textId="77777777" w:rsidTr="004E0F28">
        <w:trPr>
          <w:trHeight w:val="20"/>
        </w:trPr>
        <w:tc>
          <w:tcPr>
            <w:tcW w:w="2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8B60C" w14:textId="77777777" w:rsidR="00E52501" w:rsidRPr="005F4D80" w:rsidRDefault="00E52501"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Наименование</w:t>
            </w:r>
          </w:p>
        </w:tc>
        <w:tc>
          <w:tcPr>
            <w:tcW w:w="1212" w:type="pct"/>
            <w:tcBorders>
              <w:top w:val="single" w:sz="4" w:space="0" w:color="auto"/>
              <w:left w:val="nil"/>
              <w:bottom w:val="single" w:sz="4" w:space="0" w:color="auto"/>
              <w:right w:val="single" w:sz="4" w:space="0" w:color="auto"/>
            </w:tcBorders>
            <w:shd w:val="clear" w:color="auto" w:fill="auto"/>
            <w:vAlign w:val="center"/>
            <w:hideMark/>
          </w:tcPr>
          <w:p w14:paraId="5E9CC1CD" w14:textId="77777777" w:rsidR="00E52501" w:rsidRPr="005F4D80" w:rsidRDefault="00E52501"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Ед. измерения</w:t>
            </w:r>
          </w:p>
        </w:tc>
        <w:tc>
          <w:tcPr>
            <w:tcW w:w="1212" w:type="pct"/>
            <w:tcBorders>
              <w:top w:val="single" w:sz="4" w:space="0" w:color="auto"/>
              <w:left w:val="nil"/>
              <w:bottom w:val="single" w:sz="4" w:space="0" w:color="auto"/>
              <w:right w:val="single" w:sz="4" w:space="0" w:color="auto"/>
            </w:tcBorders>
            <w:shd w:val="clear" w:color="auto" w:fill="auto"/>
            <w:noWrap/>
            <w:vAlign w:val="center"/>
            <w:hideMark/>
          </w:tcPr>
          <w:p w14:paraId="3EC3AE57" w14:textId="77777777" w:rsidR="00E52501" w:rsidRPr="005F4D80" w:rsidRDefault="00E52501" w:rsidP="004E0F28">
            <w:pPr>
              <w:spacing w:line="240" w:lineRule="auto"/>
              <w:ind w:firstLine="0"/>
              <w:jc w:val="center"/>
              <w:rPr>
                <w:rFonts w:eastAsia="Times New Roman" w:cs="Times New Roman"/>
                <w:b/>
                <w:bCs/>
                <w:color w:val="000000"/>
                <w:sz w:val="20"/>
                <w:szCs w:val="20"/>
                <w:lang w:eastAsia="ru-RU"/>
              </w:rPr>
            </w:pPr>
            <w:r w:rsidRPr="005F4D80">
              <w:rPr>
                <w:rFonts w:eastAsia="Times New Roman" w:cs="Times New Roman"/>
                <w:b/>
                <w:bCs/>
                <w:color w:val="000000"/>
                <w:sz w:val="20"/>
                <w:szCs w:val="20"/>
                <w:lang w:eastAsia="ru-RU"/>
              </w:rPr>
              <w:t>2024</w:t>
            </w:r>
          </w:p>
        </w:tc>
      </w:tr>
      <w:tr w:rsidR="00E52501" w:rsidRPr="005F4D80" w14:paraId="78729C48"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903E21B"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Установленная мощность</w:t>
            </w:r>
            <w:r w:rsidRPr="005F4D80">
              <w:rPr>
                <w:rStyle w:val="affc"/>
                <w:rFonts w:eastAsia="Times New Roman" w:cs="Times New Roman"/>
                <w:color w:val="000000"/>
                <w:sz w:val="20"/>
                <w:szCs w:val="20"/>
                <w:lang w:eastAsia="ru-RU"/>
              </w:rPr>
              <w:footnoteReference w:id="3"/>
            </w:r>
          </w:p>
        </w:tc>
        <w:tc>
          <w:tcPr>
            <w:tcW w:w="1212" w:type="pct"/>
            <w:tcBorders>
              <w:top w:val="nil"/>
              <w:left w:val="nil"/>
              <w:bottom w:val="single" w:sz="4" w:space="0" w:color="auto"/>
              <w:right w:val="single" w:sz="4" w:space="0" w:color="auto"/>
            </w:tcBorders>
            <w:shd w:val="clear" w:color="auto" w:fill="auto"/>
            <w:vAlign w:val="center"/>
            <w:hideMark/>
          </w:tcPr>
          <w:p w14:paraId="05061588"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5574AF36" w14:textId="094CC3A1"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42,00</w:t>
            </w:r>
          </w:p>
        </w:tc>
      </w:tr>
      <w:tr w:rsidR="00E52501" w:rsidRPr="005F4D80" w14:paraId="06090C90"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FE2650C"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Располагаемая мощность</w:t>
            </w:r>
          </w:p>
        </w:tc>
        <w:tc>
          <w:tcPr>
            <w:tcW w:w="1212" w:type="pct"/>
            <w:tcBorders>
              <w:top w:val="nil"/>
              <w:left w:val="nil"/>
              <w:bottom w:val="single" w:sz="4" w:space="0" w:color="auto"/>
              <w:right w:val="single" w:sz="4" w:space="0" w:color="auto"/>
            </w:tcBorders>
            <w:shd w:val="clear" w:color="auto" w:fill="auto"/>
            <w:vAlign w:val="center"/>
            <w:hideMark/>
          </w:tcPr>
          <w:p w14:paraId="0B4B76F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691FDA5D" w14:textId="06B2BF29"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42,00</w:t>
            </w:r>
          </w:p>
        </w:tc>
      </w:tr>
      <w:tr w:rsidR="00E52501" w:rsidRPr="005F4D80" w14:paraId="48E53DDE"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24339D92"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Собственные и хозяйственные нужды</w:t>
            </w:r>
          </w:p>
        </w:tc>
        <w:tc>
          <w:tcPr>
            <w:tcW w:w="1212" w:type="pct"/>
            <w:tcBorders>
              <w:top w:val="nil"/>
              <w:left w:val="nil"/>
              <w:bottom w:val="single" w:sz="4" w:space="0" w:color="auto"/>
              <w:right w:val="single" w:sz="4" w:space="0" w:color="auto"/>
            </w:tcBorders>
            <w:shd w:val="clear" w:color="auto" w:fill="auto"/>
            <w:vAlign w:val="center"/>
            <w:hideMark/>
          </w:tcPr>
          <w:p w14:paraId="6B30B8C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472DF38D"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0,56</w:t>
            </w:r>
          </w:p>
        </w:tc>
      </w:tr>
      <w:tr w:rsidR="00E52501" w:rsidRPr="005F4D80" w14:paraId="37E49119"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D8338BB"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4E24118F"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58C27A8E"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1,34%</w:t>
            </w:r>
          </w:p>
        </w:tc>
      </w:tr>
      <w:tr w:rsidR="00E52501" w:rsidRPr="005F4D80" w14:paraId="49348BCF"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69F3B0E"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Тепловая мощность нетто</w:t>
            </w:r>
          </w:p>
        </w:tc>
        <w:tc>
          <w:tcPr>
            <w:tcW w:w="1212" w:type="pct"/>
            <w:tcBorders>
              <w:top w:val="nil"/>
              <w:left w:val="nil"/>
              <w:bottom w:val="single" w:sz="4" w:space="0" w:color="auto"/>
              <w:right w:val="single" w:sz="4" w:space="0" w:color="auto"/>
            </w:tcBorders>
            <w:shd w:val="clear" w:color="auto" w:fill="auto"/>
            <w:vAlign w:val="center"/>
            <w:hideMark/>
          </w:tcPr>
          <w:p w14:paraId="35A9732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40B3B506"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41,44</w:t>
            </w:r>
          </w:p>
        </w:tc>
      </w:tr>
      <w:tr w:rsidR="00E52501" w:rsidRPr="005F4D80" w14:paraId="59B6ABDC"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7FE45BDD"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Потери в тепловых сетях</w:t>
            </w:r>
          </w:p>
        </w:tc>
        <w:tc>
          <w:tcPr>
            <w:tcW w:w="1212" w:type="pct"/>
            <w:tcBorders>
              <w:top w:val="nil"/>
              <w:left w:val="nil"/>
              <w:bottom w:val="single" w:sz="4" w:space="0" w:color="auto"/>
              <w:right w:val="single" w:sz="4" w:space="0" w:color="auto"/>
            </w:tcBorders>
            <w:shd w:val="clear" w:color="auto" w:fill="auto"/>
            <w:vAlign w:val="center"/>
            <w:hideMark/>
          </w:tcPr>
          <w:p w14:paraId="76A51B0D"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70BC5F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5,54</w:t>
            </w:r>
          </w:p>
        </w:tc>
      </w:tr>
      <w:tr w:rsidR="00E52501" w:rsidRPr="005F4D80" w14:paraId="3DF17DBB"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FEBFEEC"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2B9F8212"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214DBA51"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22,20%</w:t>
            </w:r>
          </w:p>
        </w:tc>
      </w:tr>
      <w:tr w:rsidR="00E52501" w:rsidRPr="005F4D80" w14:paraId="3EACA4BD"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747153A2"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Присоединенная нагрузка</w:t>
            </w:r>
          </w:p>
        </w:tc>
        <w:tc>
          <w:tcPr>
            <w:tcW w:w="1212" w:type="pct"/>
            <w:tcBorders>
              <w:top w:val="nil"/>
              <w:left w:val="nil"/>
              <w:bottom w:val="single" w:sz="4" w:space="0" w:color="auto"/>
              <w:right w:val="single" w:sz="4" w:space="0" w:color="auto"/>
            </w:tcBorders>
            <w:shd w:val="clear" w:color="auto" w:fill="auto"/>
            <w:vAlign w:val="center"/>
            <w:hideMark/>
          </w:tcPr>
          <w:p w14:paraId="3AA272DA"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51CD88F"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19,40</w:t>
            </w:r>
          </w:p>
        </w:tc>
      </w:tr>
      <w:tr w:rsidR="00E52501" w:rsidRPr="005F4D80" w14:paraId="41F782CA"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0038C8BF"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proofErr w:type="spellStart"/>
            <w:r w:rsidRPr="005F4D80">
              <w:rPr>
                <w:rFonts w:eastAsia="Times New Roman" w:cs="Times New Roman"/>
                <w:color w:val="000000"/>
                <w:sz w:val="20"/>
                <w:szCs w:val="20"/>
                <w:lang w:eastAsia="ru-RU"/>
              </w:rPr>
              <w:t>ОиВ</w:t>
            </w:r>
            <w:proofErr w:type="spellEnd"/>
          </w:p>
        </w:tc>
        <w:tc>
          <w:tcPr>
            <w:tcW w:w="1212" w:type="pct"/>
            <w:tcBorders>
              <w:top w:val="nil"/>
              <w:left w:val="nil"/>
              <w:bottom w:val="single" w:sz="4" w:space="0" w:color="auto"/>
              <w:right w:val="single" w:sz="4" w:space="0" w:color="auto"/>
            </w:tcBorders>
            <w:shd w:val="clear" w:color="auto" w:fill="auto"/>
            <w:vAlign w:val="center"/>
            <w:hideMark/>
          </w:tcPr>
          <w:p w14:paraId="1D79F1F3"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6A43B15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18,69</w:t>
            </w:r>
          </w:p>
        </w:tc>
      </w:tr>
      <w:tr w:rsidR="00E52501" w:rsidRPr="005F4D80" w14:paraId="5B5D4C4B"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F6168F5"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ГВС</w:t>
            </w:r>
          </w:p>
        </w:tc>
        <w:tc>
          <w:tcPr>
            <w:tcW w:w="1212" w:type="pct"/>
            <w:tcBorders>
              <w:top w:val="nil"/>
              <w:left w:val="nil"/>
              <w:bottom w:val="single" w:sz="4" w:space="0" w:color="auto"/>
              <w:right w:val="single" w:sz="4" w:space="0" w:color="auto"/>
            </w:tcBorders>
            <w:shd w:val="clear" w:color="auto" w:fill="auto"/>
            <w:vAlign w:val="center"/>
            <w:hideMark/>
          </w:tcPr>
          <w:p w14:paraId="67045638"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2C6C8CAB"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0,71</w:t>
            </w:r>
          </w:p>
        </w:tc>
      </w:tr>
      <w:tr w:rsidR="00E52501" w:rsidRPr="005F4D80" w14:paraId="37D0EFEF"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2544C0B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Суммарная тепловая нагрузка на коллекторах источника</w:t>
            </w:r>
          </w:p>
        </w:tc>
        <w:tc>
          <w:tcPr>
            <w:tcW w:w="1212" w:type="pct"/>
            <w:tcBorders>
              <w:top w:val="nil"/>
              <w:left w:val="nil"/>
              <w:bottom w:val="single" w:sz="4" w:space="0" w:color="auto"/>
              <w:right w:val="single" w:sz="4" w:space="0" w:color="auto"/>
            </w:tcBorders>
            <w:shd w:val="clear" w:color="auto" w:fill="auto"/>
            <w:vAlign w:val="center"/>
            <w:hideMark/>
          </w:tcPr>
          <w:p w14:paraId="59A24D20"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4275AF40"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24,94</w:t>
            </w:r>
          </w:p>
        </w:tc>
      </w:tr>
      <w:tr w:rsidR="00E52501" w:rsidRPr="005F4D80" w14:paraId="09FB9838" w14:textId="77777777" w:rsidTr="004E0F28">
        <w:trPr>
          <w:trHeight w:val="20"/>
        </w:trPr>
        <w:tc>
          <w:tcPr>
            <w:tcW w:w="2576" w:type="pct"/>
            <w:vMerge w:val="restart"/>
            <w:tcBorders>
              <w:top w:val="nil"/>
              <w:left w:val="single" w:sz="4" w:space="0" w:color="auto"/>
              <w:bottom w:val="single" w:sz="4" w:space="0" w:color="auto"/>
              <w:right w:val="single" w:sz="4" w:space="0" w:color="auto"/>
            </w:tcBorders>
            <w:shd w:val="clear" w:color="auto" w:fill="auto"/>
            <w:vAlign w:val="center"/>
            <w:hideMark/>
          </w:tcPr>
          <w:p w14:paraId="65917AD0"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 xml:space="preserve">Резерв ("+")/ </w:t>
            </w:r>
            <w:proofErr w:type="gramStart"/>
            <w:r w:rsidRPr="005F4D80">
              <w:rPr>
                <w:rFonts w:eastAsia="Times New Roman" w:cs="Times New Roman"/>
                <w:color w:val="000000"/>
                <w:sz w:val="20"/>
                <w:szCs w:val="20"/>
                <w:lang w:eastAsia="ru-RU"/>
              </w:rPr>
              <w:t>Дефицит(</w:t>
            </w:r>
            <w:proofErr w:type="gramEnd"/>
            <w:r w:rsidRPr="005F4D80">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vAlign w:val="center"/>
            <w:hideMark/>
          </w:tcPr>
          <w:p w14:paraId="19217959"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4390182"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16,50</w:t>
            </w:r>
          </w:p>
        </w:tc>
      </w:tr>
      <w:tr w:rsidR="00E52501" w:rsidRPr="005F4D80" w14:paraId="7F534745" w14:textId="77777777" w:rsidTr="004E0F28">
        <w:trPr>
          <w:trHeight w:val="20"/>
        </w:trPr>
        <w:tc>
          <w:tcPr>
            <w:tcW w:w="2576" w:type="pct"/>
            <w:vMerge/>
            <w:tcBorders>
              <w:top w:val="nil"/>
              <w:left w:val="single" w:sz="4" w:space="0" w:color="auto"/>
              <w:bottom w:val="single" w:sz="4" w:space="0" w:color="auto"/>
              <w:right w:val="single" w:sz="4" w:space="0" w:color="auto"/>
            </w:tcBorders>
            <w:shd w:val="clear" w:color="auto" w:fill="auto"/>
            <w:vAlign w:val="center"/>
            <w:hideMark/>
          </w:tcPr>
          <w:p w14:paraId="140B5478" w14:textId="77777777" w:rsidR="00E52501" w:rsidRPr="005F4D80" w:rsidRDefault="00E52501" w:rsidP="004E0F28">
            <w:pPr>
              <w:spacing w:line="240" w:lineRule="auto"/>
              <w:ind w:firstLine="0"/>
              <w:jc w:val="left"/>
              <w:rPr>
                <w:rFonts w:eastAsia="Times New Roman" w:cs="Times New Roman"/>
                <w:color w:val="000000"/>
                <w:sz w:val="20"/>
                <w:szCs w:val="20"/>
                <w:lang w:eastAsia="ru-RU"/>
              </w:rPr>
            </w:pPr>
          </w:p>
        </w:tc>
        <w:tc>
          <w:tcPr>
            <w:tcW w:w="1212" w:type="pct"/>
            <w:tcBorders>
              <w:top w:val="nil"/>
              <w:left w:val="nil"/>
              <w:bottom w:val="single" w:sz="4" w:space="0" w:color="auto"/>
              <w:right w:val="single" w:sz="4" w:space="0" w:color="auto"/>
            </w:tcBorders>
            <w:shd w:val="clear" w:color="auto" w:fill="auto"/>
            <w:vAlign w:val="center"/>
            <w:hideMark/>
          </w:tcPr>
          <w:p w14:paraId="11B434F2"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495FE7FA"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39,82%</w:t>
            </w:r>
          </w:p>
        </w:tc>
      </w:tr>
      <w:tr w:rsidR="00E52501" w:rsidRPr="005F4D80" w14:paraId="2391D2C2"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38E22006"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212" w:type="pct"/>
            <w:tcBorders>
              <w:top w:val="nil"/>
              <w:left w:val="nil"/>
              <w:bottom w:val="single" w:sz="4" w:space="0" w:color="auto"/>
              <w:right w:val="single" w:sz="4" w:space="0" w:color="auto"/>
            </w:tcBorders>
            <w:shd w:val="clear" w:color="auto" w:fill="auto"/>
            <w:vAlign w:val="center"/>
            <w:hideMark/>
          </w:tcPr>
          <w:p w14:paraId="55F346B1"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0EBDD33"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27,44</w:t>
            </w:r>
          </w:p>
        </w:tc>
      </w:tr>
      <w:tr w:rsidR="00E52501" w:rsidRPr="005F4D80" w14:paraId="2F1B14CE"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2C4F1F3D"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 xml:space="preserve">Резерв ("+")/ </w:t>
            </w:r>
            <w:proofErr w:type="gramStart"/>
            <w:r w:rsidRPr="005F4D80">
              <w:rPr>
                <w:rFonts w:eastAsia="Times New Roman" w:cs="Times New Roman"/>
                <w:color w:val="000000"/>
                <w:sz w:val="20"/>
                <w:szCs w:val="20"/>
                <w:lang w:eastAsia="ru-RU"/>
              </w:rPr>
              <w:t>Дефицит(</w:t>
            </w:r>
            <w:proofErr w:type="gramEnd"/>
            <w:r w:rsidRPr="005F4D80">
              <w:rPr>
                <w:rFonts w:eastAsia="Times New Roman" w:cs="Times New Roman"/>
                <w:color w:val="000000"/>
                <w:sz w:val="20"/>
                <w:szCs w:val="20"/>
                <w:lang w:eastAsia="ru-RU"/>
              </w:rPr>
              <w:t>"-") мощности котельных «нетто» с учетом фактических нагрузок</w:t>
            </w:r>
          </w:p>
        </w:tc>
        <w:tc>
          <w:tcPr>
            <w:tcW w:w="1212" w:type="pct"/>
            <w:tcBorders>
              <w:top w:val="nil"/>
              <w:left w:val="nil"/>
              <w:bottom w:val="single" w:sz="4" w:space="0" w:color="auto"/>
              <w:right w:val="single" w:sz="4" w:space="0" w:color="auto"/>
            </w:tcBorders>
            <w:shd w:val="clear" w:color="auto" w:fill="auto"/>
            <w:vAlign w:val="center"/>
            <w:hideMark/>
          </w:tcPr>
          <w:p w14:paraId="726E3AED"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9D79927"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4,25</w:t>
            </w:r>
          </w:p>
        </w:tc>
      </w:tr>
      <w:tr w:rsidR="00E52501" w:rsidRPr="005F4D80" w14:paraId="47776C1A" w14:textId="77777777" w:rsidTr="004E0F28">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3CFA000C"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(при аварийном выводе котла)</w:t>
            </w:r>
          </w:p>
        </w:tc>
        <w:tc>
          <w:tcPr>
            <w:tcW w:w="1212" w:type="pct"/>
            <w:tcBorders>
              <w:top w:val="nil"/>
              <w:left w:val="nil"/>
              <w:bottom w:val="single" w:sz="4" w:space="0" w:color="auto"/>
              <w:right w:val="single" w:sz="4" w:space="0" w:color="auto"/>
            </w:tcBorders>
            <w:shd w:val="clear" w:color="auto" w:fill="auto"/>
            <w:vAlign w:val="center"/>
            <w:hideMark/>
          </w:tcPr>
          <w:p w14:paraId="5DE0A4B3"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0E1B46CA" w14:textId="77777777" w:rsidR="00E52501" w:rsidRPr="005F4D80" w:rsidRDefault="00E52501" w:rsidP="004E0F28">
            <w:pPr>
              <w:spacing w:line="240" w:lineRule="auto"/>
              <w:ind w:firstLine="0"/>
              <w:jc w:val="center"/>
              <w:rPr>
                <w:rFonts w:eastAsia="Times New Roman" w:cs="Times New Roman"/>
                <w:color w:val="000000"/>
                <w:sz w:val="20"/>
                <w:szCs w:val="20"/>
                <w:lang w:eastAsia="ru-RU"/>
              </w:rPr>
            </w:pPr>
            <w:r w:rsidRPr="005F4D80">
              <w:rPr>
                <w:rFonts w:eastAsia="Times New Roman" w:cs="Times New Roman"/>
                <w:color w:val="000000"/>
                <w:sz w:val="20"/>
                <w:szCs w:val="20"/>
                <w:lang w:eastAsia="ru-RU"/>
              </w:rPr>
              <w:t>15,48%</w:t>
            </w:r>
          </w:p>
        </w:tc>
      </w:tr>
    </w:tbl>
    <w:p w14:paraId="1C06F24C" w14:textId="1C5614E9" w:rsidR="00F46A05" w:rsidRPr="005F4D80" w:rsidRDefault="00F46A05" w:rsidP="00C12F13">
      <w:pPr>
        <w:pStyle w:val="aff7"/>
        <w:spacing w:line="276" w:lineRule="auto"/>
        <w:ind w:right="-1" w:firstLine="709"/>
        <w:jc w:val="both"/>
      </w:pPr>
    </w:p>
    <w:p w14:paraId="34730502" w14:textId="4479B269" w:rsidR="00C12F13" w:rsidRPr="005F4D80" w:rsidRDefault="00FD424B" w:rsidP="000C44FB">
      <w:pPr>
        <w:pStyle w:val="2"/>
        <w:spacing w:line="276" w:lineRule="auto"/>
        <w:rPr>
          <w:rFonts w:cs="Times New Roman"/>
        </w:rPr>
      </w:pPr>
      <w:bookmarkStart w:id="19" w:name="_Toc205194068"/>
      <w:r w:rsidRPr="005F4D80">
        <w:t>Квартальная котельная №1</w:t>
      </w:r>
      <w:bookmarkEnd w:id="19"/>
    </w:p>
    <w:p w14:paraId="1353251B" w14:textId="52225A29" w:rsidR="00FD424B" w:rsidRPr="005F4D80" w:rsidRDefault="00FD424B" w:rsidP="00FD424B">
      <w:pPr>
        <w:spacing w:line="276" w:lineRule="auto"/>
        <w:ind w:firstLine="708"/>
        <w:rPr>
          <w:rFonts w:cs="Times New Roman"/>
          <w:szCs w:val="26"/>
        </w:rPr>
      </w:pPr>
      <w:r w:rsidRPr="005F4D80">
        <w:rPr>
          <w:rFonts w:cs="Times New Roman"/>
          <w:szCs w:val="26"/>
        </w:rPr>
        <w:t>Потребители первой категории – Якутская больница ФГБУЗ ДВОМЦ ФМБА России (0.13952 Гкал/ч). Остальные потребители представлены жилыми, общественными и прочими зданиями второй и третьей категории.</w:t>
      </w:r>
    </w:p>
    <w:p w14:paraId="77C348C8" w14:textId="77777777" w:rsidR="00FD424B" w:rsidRPr="005F4D80" w:rsidRDefault="00FD424B" w:rsidP="00FD424B">
      <w:pPr>
        <w:spacing w:line="276" w:lineRule="auto"/>
        <w:ind w:firstLine="708"/>
        <w:rPr>
          <w:rFonts w:cs="Times New Roman"/>
          <w:szCs w:val="26"/>
        </w:rPr>
      </w:pPr>
      <w:r w:rsidRPr="005F4D80">
        <w:rPr>
          <w:rFonts w:cs="Times New Roman"/>
          <w:szCs w:val="26"/>
        </w:rPr>
        <w:t>Тепловые сети котельной являются кольцевыми с возможностью резерва от котельной №2. Магистральных выводов от котельной – один, надземной прокладки 2Ду530 мм для сетей теплоснабжения, а для сетей ГВС 2Ду160.</w:t>
      </w:r>
    </w:p>
    <w:p w14:paraId="19CC27E8" w14:textId="2FCBBD3C" w:rsidR="00FD424B" w:rsidRPr="005F4D80" w:rsidRDefault="00FD424B" w:rsidP="00FD424B">
      <w:pPr>
        <w:spacing w:line="276" w:lineRule="auto"/>
        <w:ind w:firstLine="708"/>
        <w:rPr>
          <w:rFonts w:cs="Times New Roman"/>
          <w:szCs w:val="26"/>
        </w:rPr>
      </w:pPr>
      <w:r w:rsidRPr="005F4D80">
        <w:rPr>
          <w:rFonts w:cs="Times New Roman"/>
          <w:szCs w:val="26"/>
        </w:rPr>
        <w:t xml:space="preserve">В связи с отсутствием статистических данных расчет интенсивности отказов теплопроводов со сроком службы до 25 лет производится с учетом начальной интенсивности отказов </w:t>
      </w:r>
      <m:oMath>
        <m:sSup>
          <m:sSupPr>
            <m:ctrlPr>
              <w:rPr>
                <w:rFonts w:ascii="Cambria Math" w:hAnsi="Cambria Math"/>
              </w:rPr>
            </m:ctrlPr>
          </m:sSupPr>
          <m:e>
            <m:r>
              <m:rPr>
                <m:sty m:val="p"/>
              </m:rPr>
              <w:rPr>
                <w:rFonts w:ascii="Cambria Math" w:hAnsi="Cambria Math"/>
              </w:rPr>
              <w:sym w:font="Symbol" w:char="F06C"/>
            </m:r>
          </m:e>
          <m:sup>
            <m:r>
              <m:rPr>
                <m:sty m:val="p"/>
              </m:rPr>
              <w:rPr>
                <w:rFonts w:ascii="Cambria Math" w:hAnsi="Cambria Math"/>
              </w:rPr>
              <m:t>нач</m:t>
            </m:r>
          </m:sup>
        </m:sSup>
      </m:oMath>
      <w:r w:rsidRPr="005F4D80">
        <w:rPr>
          <w:rFonts w:cs="Times New Roman"/>
          <w:szCs w:val="26"/>
        </w:rPr>
        <w:t>= 5,7 10</w:t>
      </w:r>
      <w:r w:rsidRPr="005F4D80">
        <w:rPr>
          <w:rFonts w:cs="Times New Roman"/>
          <w:szCs w:val="26"/>
          <w:vertAlign w:val="superscript"/>
        </w:rPr>
        <w:t>-6</w:t>
      </w:r>
      <w:r w:rsidRPr="005F4D80">
        <w:rPr>
          <w:rFonts w:cs="Times New Roman"/>
          <w:szCs w:val="26"/>
        </w:rPr>
        <w:t xml:space="preserve"> 1/</w:t>
      </w:r>
      <w:proofErr w:type="spellStart"/>
      <w:r w:rsidRPr="005F4D80">
        <w:rPr>
          <w:rFonts w:cs="Times New Roman"/>
          <w:szCs w:val="26"/>
        </w:rPr>
        <w:t>км·ч</w:t>
      </w:r>
      <w:proofErr w:type="spellEnd"/>
      <w:r w:rsidRPr="005F4D80">
        <w:rPr>
          <w:rFonts w:cs="Times New Roman"/>
          <w:szCs w:val="26"/>
        </w:rPr>
        <w:t>. Интенсивность отказов ЗРА приняты равными 2,28 10</w:t>
      </w:r>
      <w:r w:rsidRPr="005F4D80">
        <w:rPr>
          <w:rFonts w:cs="Times New Roman"/>
          <w:szCs w:val="26"/>
          <w:vertAlign w:val="superscript"/>
        </w:rPr>
        <w:t>-7</w:t>
      </w:r>
      <w:r w:rsidRPr="005F4D80">
        <w:rPr>
          <w:rFonts w:cs="Times New Roman"/>
          <w:szCs w:val="26"/>
        </w:rPr>
        <w:t xml:space="preserve"> 1/ч. В состав системы центрального теплоснабжения котельной №1 входят участки тепловых сетей, работающие более 25 лет и определены как потенциально ненадёжные. При этом, в связи с небольшой протяженностью сетей системы теплоснабжения </w:t>
      </w:r>
      <w:r w:rsidR="00E30998" w:rsidRPr="005F4D80">
        <w:rPr>
          <w:rFonts w:cs="Times New Roman"/>
          <w:szCs w:val="26"/>
        </w:rPr>
        <w:t>для участков,</w:t>
      </w:r>
      <w:r w:rsidRPr="005F4D80">
        <w:rPr>
          <w:rFonts w:cs="Times New Roman"/>
          <w:szCs w:val="26"/>
        </w:rPr>
        <w:t xml:space="preserve"> определенных как потенциально ненадёжных</w:t>
      </w:r>
      <w:r w:rsidR="00E30998" w:rsidRPr="005F4D80">
        <w:rPr>
          <w:rFonts w:cs="Times New Roman"/>
          <w:szCs w:val="26"/>
        </w:rPr>
        <w:t>,</w:t>
      </w:r>
      <w:r w:rsidRPr="005F4D80">
        <w:rPr>
          <w:rFonts w:cs="Times New Roman"/>
          <w:szCs w:val="26"/>
        </w:rPr>
        <w:t xml:space="preserve"> </w:t>
      </w:r>
      <w:r w:rsidRPr="005F4D80">
        <w:rPr>
          <w:rFonts w:cs="Times New Roman"/>
          <w:szCs w:val="26"/>
        </w:rPr>
        <w:lastRenderedPageBreak/>
        <w:t>начальная интенсивность отказов принята как для теплопроводов со сроком службы 25 лет в базовом периоде без учета рекомендаций по замене данных участков.</w:t>
      </w:r>
    </w:p>
    <w:p w14:paraId="48239D83" w14:textId="77777777" w:rsidR="00FD424B" w:rsidRPr="005F4D80" w:rsidRDefault="00FD424B" w:rsidP="00FD424B">
      <w:pPr>
        <w:spacing w:line="276" w:lineRule="auto"/>
        <w:ind w:firstLine="708"/>
        <w:rPr>
          <w:rFonts w:cs="Times New Roman"/>
          <w:szCs w:val="26"/>
        </w:rPr>
      </w:pPr>
      <w:r w:rsidRPr="005F4D80">
        <w:rPr>
          <w:rFonts w:cs="Times New Roman"/>
          <w:szCs w:val="26"/>
        </w:rPr>
        <w:t xml:space="preserve">По результатам расчета надежности, стационарная вероятность рабочего состояния сети (коэффициент готовности) на базовый период составляет </w:t>
      </w:r>
      <w:proofErr w:type="gramStart"/>
      <w:r w:rsidRPr="005F4D80">
        <w:rPr>
          <w:rFonts w:cs="Times New Roman"/>
          <w:szCs w:val="26"/>
        </w:rPr>
        <w:t>–  0.996566</w:t>
      </w:r>
      <w:proofErr w:type="gramEnd"/>
      <w:r w:rsidRPr="005F4D80">
        <w:rPr>
          <w:rFonts w:cs="Times New Roman"/>
          <w:szCs w:val="26"/>
        </w:rPr>
        <w:t>&gt; 0.97.  В соответствии с этим, система теплоснабжения считается надёжной.</w:t>
      </w:r>
    </w:p>
    <w:p w14:paraId="195E8734" w14:textId="5A9470D9" w:rsidR="00FD424B" w:rsidRPr="005F4D80" w:rsidRDefault="00FD424B" w:rsidP="00FD424B">
      <w:pPr>
        <w:spacing w:line="276" w:lineRule="auto"/>
        <w:ind w:firstLine="708"/>
        <w:rPr>
          <w:rFonts w:cs="Times New Roman"/>
          <w:szCs w:val="26"/>
        </w:rPr>
      </w:pPr>
      <w:r w:rsidRPr="005F4D80">
        <w:rPr>
          <w:rFonts w:cs="Times New Roman"/>
          <w:szCs w:val="26"/>
        </w:rPr>
        <w:t>При этом, минимальный показатель вероятности безотказной работы участка тепловой сети составляет 0.9998105&gt; 0.9, а минимальная вероятность безотказной работы абонентов 0.999943&gt; 0.99. [См. слой «</w:t>
      </w:r>
      <w:proofErr w:type="spellStart"/>
      <w:r w:rsidRPr="005F4D80">
        <w:rPr>
          <w:rFonts w:cs="Times New Roman"/>
          <w:szCs w:val="26"/>
        </w:rPr>
        <w:t>Жатай</w:t>
      </w:r>
      <w:proofErr w:type="spellEnd"/>
      <w:r w:rsidRPr="005F4D80">
        <w:rPr>
          <w:rFonts w:cs="Times New Roman"/>
          <w:szCs w:val="26"/>
        </w:rPr>
        <w:t xml:space="preserve"> ТС», включающий результаты проведенных расчетов].</w:t>
      </w:r>
    </w:p>
    <w:p w14:paraId="6D0F0B31" w14:textId="77777777" w:rsidR="00FD424B" w:rsidRPr="005F4D80" w:rsidRDefault="00FD424B" w:rsidP="00FD424B">
      <w:pPr>
        <w:spacing w:line="276" w:lineRule="auto"/>
        <w:ind w:firstLine="708"/>
        <w:rPr>
          <w:rFonts w:cs="Times New Roman"/>
          <w:szCs w:val="26"/>
        </w:rPr>
      </w:pPr>
      <w:r w:rsidRPr="005F4D80">
        <w:rPr>
          <w:rFonts w:cs="Times New Roman"/>
          <w:szCs w:val="26"/>
        </w:rPr>
        <w:t>Таким образом, поскольку рассматриваемая система теплоснабжения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обеспечиваются, как для расчетного, так и для пониженного уровня теплоснабжения.</w:t>
      </w:r>
    </w:p>
    <w:p w14:paraId="1D60F550" w14:textId="77777777" w:rsidR="00FD424B" w:rsidRPr="005F4D80" w:rsidRDefault="00FD424B" w:rsidP="00FD424B">
      <w:pPr>
        <w:spacing w:line="276" w:lineRule="auto"/>
        <w:ind w:firstLine="708"/>
        <w:rPr>
          <w:rFonts w:cs="Times New Roman"/>
          <w:szCs w:val="26"/>
        </w:rPr>
      </w:pPr>
      <w:r w:rsidRPr="005F4D80">
        <w:rPr>
          <w:rFonts w:cs="Times New Roman"/>
          <w:szCs w:val="26"/>
        </w:rPr>
        <w:t>Для поддержания текущих показателей надежности на перспективный период, необходимо обеспечить мероприятия по повышению показателя вероятности безотказной работы за счёт замены ветхих сетей со сроком эксплуатации более 25 лет.</w:t>
      </w:r>
    </w:p>
    <w:p w14:paraId="5EA04B73" w14:textId="4B5D2729" w:rsidR="00FD424B" w:rsidRPr="005F4D80" w:rsidRDefault="00FD424B" w:rsidP="00FD424B">
      <w:pPr>
        <w:ind w:firstLine="0"/>
        <w:jc w:val="center"/>
        <w:rPr>
          <w:lang w:eastAsia="ru-RU"/>
        </w:rPr>
      </w:pPr>
      <w:r w:rsidRPr="005F4D80">
        <w:rPr>
          <w:noProof/>
          <w:lang w:eastAsia="ru-RU"/>
        </w:rPr>
        <w:drawing>
          <wp:inline distT="0" distB="0" distL="0" distR="0" wp14:anchorId="3CBB8502" wp14:editId="2F4FE9A2">
            <wp:extent cx="4460406" cy="492814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85789" cy="4956185"/>
                    </a:xfrm>
                    <a:prstGeom prst="rect">
                      <a:avLst/>
                    </a:prstGeom>
                  </pic:spPr>
                </pic:pic>
              </a:graphicData>
            </a:graphic>
          </wp:inline>
        </w:drawing>
      </w:r>
    </w:p>
    <w:p w14:paraId="2F596CD3" w14:textId="259EB49A" w:rsidR="00FD424B" w:rsidRPr="005F4D80" w:rsidRDefault="00FD424B" w:rsidP="00FD424B">
      <w:pPr>
        <w:pStyle w:val="5"/>
        <w:rPr>
          <w:lang w:eastAsia="ru-RU"/>
        </w:rPr>
      </w:pPr>
      <w:r w:rsidRPr="005F4D80">
        <w:rPr>
          <w:lang w:eastAsia="ru-RU"/>
        </w:rPr>
        <w:t>Схема тепловых сетей при моделировании аварийной ситуации на кольцевом участке Ду325</w:t>
      </w:r>
    </w:p>
    <w:p w14:paraId="4FB42A42" w14:textId="77777777" w:rsidR="00FD424B" w:rsidRPr="005F4D80" w:rsidRDefault="00FD424B" w:rsidP="00FD424B">
      <w:pPr>
        <w:ind w:firstLine="708"/>
        <w:jc w:val="center"/>
        <w:rPr>
          <w:lang w:eastAsia="ru-RU"/>
        </w:rPr>
      </w:pPr>
    </w:p>
    <w:p w14:paraId="467B6999" w14:textId="77777777" w:rsidR="00FD424B" w:rsidRPr="005F4D80" w:rsidRDefault="00FD424B" w:rsidP="00FD424B">
      <w:pPr>
        <w:ind w:firstLine="708"/>
        <w:rPr>
          <w:lang w:eastAsia="ru-RU"/>
        </w:rPr>
      </w:pPr>
      <w:r w:rsidRPr="005F4D80">
        <w:rPr>
          <w:lang w:eastAsia="ru-RU"/>
        </w:rPr>
        <w:lastRenderedPageBreak/>
        <w:t>При моделировании аварийной ситуации на кольцевых участках 2Ду325 в каждом из направлений тепловой сети, значение относительной тепловой нагрузки абонентов не снижается менее нормативного 0.85. [См. слой «</w:t>
      </w:r>
      <w:proofErr w:type="spellStart"/>
      <w:r w:rsidRPr="005F4D80">
        <w:rPr>
          <w:lang w:eastAsia="ru-RU"/>
        </w:rPr>
        <w:t>Жатай</w:t>
      </w:r>
      <w:proofErr w:type="spellEnd"/>
      <w:r w:rsidRPr="005F4D80">
        <w:rPr>
          <w:lang w:eastAsia="ru-RU"/>
        </w:rPr>
        <w:t xml:space="preserve"> ТС ПЛАС», включающий результаты проведенных расчетов].</w:t>
      </w:r>
    </w:p>
    <w:p w14:paraId="078EDEDD" w14:textId="77777777" w:rsidR="00FD424B" w:rsidRPr="005F4D80" w:rsidRDefault="00FD424B" w:rsidP="00FD424B">
      <w:pPr>
        <w:ind w:firstLine="708"/>
        <w:rPr>
          <w:lang w:eastAsia="ru-RU"/>
        </w:rPr>
      </w:pPr>
    </w:p>
    <w:p w14:paraId="0F087451" w14:textId="780B471D" w:rsidR="00FD424B" w:rsidRPr="005F4D80" w:rsidRDefault="00D3084E" w:rsidP="00790C30">
      <w:pPr>
        <w:ind w:firstLine="0"/>
        <w:jc w:val="center"/>
        <w:rPr>
          <w:lang w:eastAsia="ru-RU"/>
        </w:rPr>
      </w:pPr>
      <w:r w:rsidRPr="005F4D80">
        <w:rPr>
          <w:noProof/>
          <w:lang w:eastAsia="ru-RU"/>
        </w:rPr>
        <w:drawing>
          <wp:inline distT="0" distB="0" distL="0" distR="0" wp14:anchorId="63B424EF" wp14:editId="167B1392">
            <wp:extent cx="5637259" cy="615431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png"/>
                    <pic:cNvPicPr/>
                  </pic:nvPicPr>
                  <pic:blipFill>
                    <a:blip r:embed="rId18">
                      <a:extLst>
                        <a:ext uri="{28A0092B-C50C-407E-A947-70E740481C1C}">
                          <a14:useLocalDpi xmlns:a14="http://schemas.microsoft.com/office/drawing/2010/main" val="0"/>
                        </a:ext>
                      </a:extLst>
                    </a:blip>
                    <a:stretch>
                      <a:fillRect/>
                    </a:stretch>
                  </pic:blipFill>
                  <pic:spPr>
                    <a:xfrm>
                      <a:off x="0" y="0"/>
                      <a:ext cx="5643980" cy="6161648"/>
                    </a:xfrm>
                    <a:prstGeom prst="rect">
                      <a:avLst/>
                    </a:prstGeom>
                  </pic:spPr>
                </pic:pic>
              </a:graphicData>
            </a:graphic>
          </wp:inline>
        </w:drawing>
      </w:r>
    </w:p>
    <w:p w14:paraId="4A4CC3FA" w14:textId="5B34DB74" w:rsidR="00FD424B" w:rsidRPr="005F4D80" w:rsidRDefault="00FD424B" w:rsidP="00FD424B">
      <w:pPr>
        <w:pStyle w:val="5"/>
        <w:rPr>
          <w:lang w:eastAsia="ru-RU"/>
        </w:rPr>
      </w:pPr>
      <w:r w:rsidRPr="005F4D80">
        <w:rPr>
          <w:lang w:eastAsia="ru-RU"/>
        </w:rPr>
        <w:t>Схема тепловых сетей при моделировании аварийной ситуации на выводе из Квартальной котельной №1</w:t>
      </w:r>
    </w:p>
    <w:p w14:paraId="4E764F04" w14:textId="77777777" w:rsidR="00FD424B" w:rsidRPr="005F4D80" w:rsidRDefault="00FD424B" w:rsidP="00FD424B">
      <w:pPr>
        <w:ind w:firstLine="0"/>
        <w:rPr>
          <w:lang w:eastAsia="ru-RU"/>
        </w:rPr>
      </w:pPr>
    </w:p>
    <w:p w14:paraId="52630B76" w14:textId="77777777" w:rsidR="00FD424B" w:rsidRPr="005F4D80" w:rsidRDefault="00FD424B" w:rsidP="00FD424B">
      <w:pPr>
        <w:ind w:firstLine="708"/>
      </w:pPr>
      <w:r w:rsidRPr="005F4D80">
        <w:rPr>
          <w:lang w:eastAsia="ru-RU"/>
        </w:rPr>
        <w:t xml:space="preserve">При выводе из строя котельной №1, вся тепловая энергия не может обеспечиваться за счет </w:t>
      </w:r>
      <w:r w:rsidRPr="005F4D80">
        <w:t xml:space="preserve">котельной №2 и обеспечивается только на 47% от расчетной с учетом отключения ГВС, за исключением потребителей первой категории. При этом минимальная относительная тепловая нагрузка абонентов при расчетной температуре </w:t>
      </w:r>
      <w:r w:rsidRPr="005F4D80">
        <w:lastRenderedPageBreak/>
        <w:t>наружного воздуха наиболее холодной пятидневки обеспеченностью 0.92 составит 0.71&lt;0.86 (ул. Северная, д. 1д).</w:t>
      </w:r>
      <w:r w:rsidRPr="005F4D80">
        <w:rPr>
          <w:lang w:eastAsia="ru-RU"/>
        </w:rPr>
        <w:t xml:space="preserve"> [См. слой «</w:t>
      </w:r>
      <w:proofErr w:type="spellStart"/>
      <w:r w:rsidRPr="005F4D80">
        <w:rPr>
          <w:lang w:eastAsia="ru-RU"/>
        </w:rPr>
        <w:t>Жатай</w:t>
      </w:r>
      <w:proofErr w:type="spellEnd"/>
      <w:r w:rsidRPr="005F4D80">
        <w:rPr>
          <w:lang w:eastAsia="ru-RU"/>
        </w:rPr>
        <w:t xml:space="preserve"> ТС ПЛАС Кот», включающий результаты проведенных расчетов].</w:t>
      </w:r>
    </w:p>
    <w:p w14:paraId="56413717" w14:textId="77777777" w:rsidR="000C44FB" w:rsidRPr="005F4D80" w:rsidRDefault="000C44FB" w:rsidP="00C12F13">
      <w:pPr>
        <w:ind w:firstLine="708"/>
        <w:rPr>
          <w:lang w:eastAsia="ru-RU"/>
        </w:rPr>
      </w:pPr>
    </w:p>
    <w:p w14:paraId="3E59AB42" w14:textId="527E6FF8" w:rsidR="00634550" w:rsidRPr="005F4D80" w:rsidRDefault="00634550" w:rsidP="000C44FB">
      <w:pPr>
        <w:pStyle w:val="1"/>
        <w:spacing w:line="276" w:lineRule="auto"/>
        <w:rPr>
          <w:szCs w:val="26"/>
        </w:rPr>
      </w:pPr>
      <w:bookmarkStart w:id="20" w:name="_Toc205194069"/>
      <w:r w:rsidRPr="005F4D80">
        <w:rPr>
          <w:szCs w:val="26"/>
        </w:rPr>
        <w:t xml:space="preserve">Организация управления ликвидацией аварий на </w:t>
      </w:r>
      <w:proofErr w:type="spellStart"/>
      <w:r w:rsidRPr="005F4D80">
        <w:rPr>
          <w:szCs w:val="26"/>
        </w:rPr>
        <w:t>теплопроизводящих</w:t>
      </w:r>
      <w:proofErr w:type="spellEnd"/>
      <w:r w:rsidRPr="005F4D80">
        <w:rPr>
          <w:szCs w:val="26"/>
        </w:rPr>
        <w:t xml:space="preserve"> объектах и тепловых сетях</w:t>
      </w:r>
      <w:bookmarkEnd w:id="20"/>
    </w:p>
    <w:p w14:paraId="696A85D3" w14:textId="1DEED304" w:rsidR="00FC3AD7" w:rsidRPr="005F4D80" w:rsidRDefault="00FC3AD7" w:rsidP="006113DF">
      <w:pPr>
        <w:pStyle w:val="aff0"/>
        <w:spacing w:line="276" w:lineRule="auto"/>
        <w:rPr>
          <w:sz w:val="26"/>
          <w:szCs w:val="26"/>
        </w:rPr>
      </w:pPr>
      <w:r w:rsidRPr="005F4D80">
        <w:rPr>
          <w:sz w:val="26"/>
          <w:szCs w:val="26"/>
        </w:rPr>
        <w:t xml:space="preserve">Для организации работы взаимодействующих органов при возникновении аварии создаются оперативные и рабочие группы (штабы). Координацию работ по ликвидации аварии на муниципальном уровне осуществляет </w:t>
      </w:r>
      <w:r w:rsidR="005C1FE8" w:rsidRPr="005F4D80">
        <w:rPr>
          <w:sz w:val="26"/>
          <w:szCs w:val="26"/>
        </w:rPr>
        <w:t>единая дежурная диспетчерская служба при Окружной администрации ГО «</w:t>
      </w:r>
      <w:proofErr w:type="spellStart"/>
      <w:r w:rsidR="005C1FE8" w:rsidRPr="005F4D80">
        <w:rPr>
          <w:sz w:val="26"/>
          <w:szCs w:val="26"/>
        </w:rPr>
        <w:t>Жатай</w:t>
      </w:r>
      <w:proofErr w:type="spellEnd"/>
      <w:r w:rsidR="005C1FE8" w:rsidRPr="005F4D80">
        <w:rPr>
          <w:sz w:val="26"/>
          <w:szCs w:val="26"/>
        </w:rPr>
        <w:t>»</w:t>
      </w:r>
      <w:r w:rsidRPr="005F4D80">
        <w:rPr>
          <w:sz w:val="26"/>
          <w:szCs w:val="26"/>
        </w:rPr>
        <w:t>, на объектовом уровне - руководитель организации, осуществляющей эксплуатацию объекта.</w:t>
      </w:r>
    </w:p>
    <w:p w14:paraId="369CE152" w14:textId="77777777" w:rsidR="00FC3AD7" w:rsidRPr="005F4D80" w:rsidRDefault="00FC3AD7" w:rsidP="006113DF">
      <w:pPr>
        <w:pStyle w:val="aff0"/>
        <w:spacing w:line="276" w:lineRule="auto"/>
        <w:rPr>
          <w:sz w:val="26"/>
          <w:szCs w:val="26"/>
        </w:rPr>
      </w:pPr>
      <w:r w:rsidRPr="005F4D80">
        <w:rPr>
          <w:sz w:val="26"/>
          <w:szCs w:val="26"/>
        </w:rPr>
        <w:t>Органами повседневного управления территориальной подсистемы являются:</w:t>
      </w:r>
    </w:p>
    <w:p w14:paraId="3B7CCF52" w14:textId="70144F9F" w:rsidR="00FC3AD7" w:rsidRPr="005F4D80" w:rsidRDefault="00FC3AD7" w:rsidP="00A83FF1">
      <w:pPr>
        <w:pStyle w:val="aff0"/>
        <w:numPr>
          <w:ilvl w:val="0"/>
          <w:numId w:val="6"/>
        </w:numPr>
        <w:spacing w:line="276" w:lineRule="auto"/>
        <w:ind w:left="142" w:firstLine="709"/>
        <w:rPr>
          <w:sz w:val="26"/>
          <w:szCs w:val="26"/>
        </w:rPr>
      </w:pPr>
      <w:r w:rsidRPr="005F4D80">
        <w:rPr>
          <w:sz w:val="26"/>
          <w:szCs w:val="26"/>
        </w:rPr>
        <w:t>на межмуниципальном уровне - ЕДИНАЯ ДЕЖУРНО-ДИСПЕТЧЕРСКАЯ СЛУЖБА по вопросам сбора, обработки и обмена информации, оперативного реагирования и координации действий дежурных, диспетчеров организаций, расположенных на территории муниципального района;</w:t>
      </w:r>
    </w:p>
    <w:p w14:paraId="3E2A5009" w14:textId="3B09F838" w:rsidR="00FC3AD7" w:rsidRPr="005F4D80" w:rsidRDefault="00FC3AD7" w:rsidP="00A83FF1">
      <w:pPr>
        <w:pStyle w:val="aff0"/>
        <w:numPr>
          <w:ilvl w:val="0"/>
          <w:numId w:val="6"/>
        </w:numPr>
        <w:spacing w:line="276" w:lineRule="auto"/>
        <w:ind w:left="142" w:firstLine="709"/>
        <w:rPr>
          <w:sz w:val="26"/>
          <w:szCs w:val="26"/>
        </w:rPr>
      </w:pPr>
      <w:r w:rsidRPr="005F4D80">
        <w:rPr>
          <w:sz w:val="26"/>
          <w:szCs w:val="26"/>
        </w:rPr>
        <w:t xml:space="preserve">на муниципальном уровне - ответственный специалист </w:t>
      </w:r>
      <w:r w:rsidR="005C1FE8" w:rsidRPr="005F4D80">
        <w:rPr>
          <w:sz w:val="26"/>
          <w:szCs w:val="26"/>
        </w:rPr>
        <w:t>Окружной администрации</w:t>
      </w:r>
      <w:r w:rsidRPr="005F4D80">
        <w:rPr>
          <w:sz w:val="26"/>
          <w:szCs w:val="26"/>
        </w:rPr>
        <w:t>;</w:t>
      </w:r>
    </w:p>
    <w:p w14:paraId="784D3B8A" w14:textId="5DFDD3EC" w:rsidR="00FC3AD7" w:rsidRPr="005F4D80" w:rsidRDefault="00FC3AD7" w:rsidP="00A83FF1">
      <w:pPr>
        <w:pStyle w:val="aff0"/>
        <w:numPr>
          <w:ilvl w:val="0"/>
          <w:numId w:val="6"/>
        </w:numPr>
        <w:spacing w:line="276" w:lineRule="auto"/>
        <w:ind w:left="142" w:firstLine="709"/>
        <w:rPr>
          <w:sz w:val="26"/>
          <w:szCs w:val="26"/>
        </w:rPr>
      </w:pPr>
      <w:r w:rsidRPr="005F4D80">
        <w:rPr>
          <w:sz w:val="26"/>
          <w:szCs w:val="26"/>
        </w:rPr>
        <w:t>на объектовом уровне - дежурные, диспетчеры организаций (при наличии).</w:t>
      </w:r>
    </w:p>
    <w:p w14:paraId="28F6B273" w14:textId="7745BDB7" w:rsidR="00634550" w:rsidRPr="005F4D80" w:rsidRDefault="00FC3AD7" w:rsidP="006113DF">
      <w:pPr>
        <w:pStyle w:val="aff0"/>
        <w:spacing w:line="276" w:lineRule="auto"/>
        <w:rPr>
          <w:sz w:val="26"/>
          <w:szCs w:val="26"/>
        </w:rPr>
      </w:pPr>
      <w:r w:rsidRPr="005F4D80">
        <w:rPr>
          <w:sz w:val="26"/>
          <w:szCs w:val="26"/>
        </w:rPr>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498C0799" w14:textId="77777777" w:rsidR="008467C5" w:rsidRPr="005F4D80" w:rsidRDefault="008467C5" w:rsidP="006113DF">
      <w:pPr>
        <w:pStyle w:val="aff0"/>
        <w:spacing w:line="276" w:lineRule="auto"/>
        <w:rPr>
          <w:sz w:val="26"/>
          <w:szCs w:val="26"/>
        </w:rPr>
      </w:pPr>
    </w:p>
    <w:p w14:paraId="5AF724E5" w14:textId="5CC21278" w:rsidR="00996E44" w:rsidRPr="005F4D80" w:rsidRDefault="00634550" w:rsidP="000C44FB">
      <w:pPr>
        <w:pStyle w:val="1"/>
        <w:spacing w:line="276" w:lineRule="auto"/>
        <w:rPr>
          <w:szCs w:val="26"/>
        </w:rPr>
      </w:pPr>
      <w:bookmarkStart w:id="21" w:name="_Toc205194070"/>
      <w:r w:rsidRPr="005F4D80">
        <w:rPr>
          <w:szCs w:val="26"/>
        </w:rPr>
        <w:t>Количество сил и средств, используемых для локализации и ликвидации последствий аварий на объекте, и их соответствие задачам по локализации и ликвидации последствий аварий</w:t>
      </w:r>
      <w:bookmarkEnd w:id="21"/>
    </w:p>
    <w:p w14:paraId="65A58453" w14:textId="77777777" w:rsidR="00996E44" w:rsidRPr="005F4D80" w:rsidRDefault="00996E44" w:rsidP="006113DF">
      <w:pPr>
        <w:pStyle w:val="aff0"/>
        <w:spacing w:line="276" w:lineRule="auto"/>
        <w:rPr>
          <w:sz w:val="26"/>
          <w:szCs w:val="26"/>
        </w:rPr>
      </w:pPr>
      <w:r w:rsidRPr="005F4D80">
        <w:rPr>
          <w:sz w:val="26"/>
          <w:szCs w:val="26"/>
        </w:rPr>
        <w:t>В режиме повседневной деятельности на объектах жилищно-коммунального хозяйства осуществляется дежурство специалистов, операторами котельных.</w:t>
      </w:r>
    </w:p>
    <w:p w14:paraId="19D24E41" w14:textId="77777777" w:rsidR="00996E44" w:rsidRPr="005F4D80" w:rsidRDefault="00996E44" w:rsidP="006113DF">
      <w:pPr>
        <w:pStyle w:val="aff0"/>
        <w:spacing w:line="276" w:lineRule="auto"/>
        <w:rPr>
          <w:sz w:val="26"/>
          <w:szCs w:val="26"/>
        </w:rPr>
      </w:pPr>
      <w:r w:rsidRPr="005F4D80">
        <w:rPr>
          <w:sz w:val="26"/>
          <w:szCs w:val="26"/>
        </w:rPr>
        <w:t>Время готовности к работам по ликвидации аварии- 45 минут.</w:t>
      </w:r>
    </w:p>
    <w:p w14:paraId="3410E5E3" w14:textId="77777777" w:rsidR="00996E44" w:rsidRPr="005F4D80" w:rsidRDefault="00996E44" w:rsidP="006113DF">
      <w:pPr>
        <w:pStyle w:val="aff0"/>
        <w:spacing w:line="276" w:lineRule="auto"/>
        <w:rPr>
          <w:sz w:val="26"/>
          <w:szCs w:val="26"/>
        </w:rPr>
      </w:pPr>
      <w:r w:rsidRPr="005F4D80">
        <w:rPr>
          <w:sz w:val="26"/>
          <w:szCs w:val="26"/>
        </w:rPr>
        <w:t>При возникновении крупномасштабной аварии, срок ликвидации последствий более 12 часов.</w:t>
      </w:r>
    </w:p>
    <w:p w14:paraId="1A19CE20" w14:textId="6F71B0E6" w:rsidR="00634550" w:rsidRPr="005F4D80" w:rsidRDefault="00996E44" w:rsidP="006113DF">
      <w:pPr>
        <w:pStyle w:val="aff0"/>
        <w:spacing w:line="276" w:lineRule="auto"/>
        <w:rPr>
          <w:sz w:val="26"/>
          <w:szCs w:val="26"/>
        </w:rPr>
      </w:pPr>
      <w:r w:rsidRPr="005F4D80">
        <w:rPr>
          <w:sz w:val="26"/>
          <w:szCs w:val="26"/>
        </w:rPr>
        <w:t>При ликвидации последствий аварийных ситуаций применяется электронное моделирование аварийной ситуации с использованием имеющихся программных комплексов и автоматических систем управления.</w:t>
      </w:r>
    </w:p>
    <w:p w14:paraId="3DAAE374" w14:textId="3D3A3542" w:rsidR="00996E44" w:rsidRPr="005F4D80" w:rsidRDefault="006748C0" w:rsidP="006113DF">
      <w:pPr>
        <w:pStyle w:val="aff0"/>
        <w:spacing w:line="276" w:lineRule="auto"/>
        <w:rPr>
          <w:sz w:val="26"/>
          <w:szCs w:val="26"/>
        </w:rPr>
      </w:pPr>
      <w:r w:rsidRPr="005F4D80">
        <w:rPr>
          <w:sz w:val="26"/>
          <w:szCs w:val="26"/>
        </w:rPr>
        <w:t>Подробно состав сил и средств, используемых для локализации и ликвидации последствий аварий на объекте, и их соответствие задачам по локализации и ликвидации последствий аварий, а также их взаимодействие между собой рассмотрено в последующих разделах.</w:t>
      </w:r>
    </w:p>
    <w:p w14:paraId="7D19EB08" w14:textId="561EB004" w:rsidR="008467C5" w:rsidRPr="005F4D80" w:rsidRDefault="008467C5">
      <w:pPr>
        <w:spacing w:after="160" w:line="259" w:lineRule="auto"/>
        <w:ind w:firstLine="0"/>
        <w:jc w:val="left"/>
        <w:rPr>
          <w:rFonts w:eastAsia="SimSun" w:cs="Times New Roman"/>
          <w:color w:val="000000"/>
          <w:szCs w:val="26"/>
          <w:lang w:eastAsia="ru-RU"/>
        </w:rPr>
      </w:pPr>
      <w:r w:rsidRPr="005F4D80">
        <w:rPr>
          <w:szCs w:val="26"/>
        </w:rPr>
        <w:br w:type="page"/>
      </w:r>
    </w:p>
    <w:p w14:paraId="0E17BBA1" w14:textId="0D204919" w:rsidR="00634550" w:rsidRPr="005F4D80" w:rsidRDefault="00495E6C" w:rsidP="00495E6C">
      <w:pPr>
        <w:pStyle w:val="1"/>
        <w:spacing w:line="276" w:lineRule="auto"/>
        <w:rPr>
          <w:szCs w:val="26"/>
        </w:rPr>
      </w:pPr>
      <w:bookmarkStart w:id="22" w:name="_Toc205194071"/>
      <w:r w:rsidRPr="005F4D80">
        <w:rPr>
          <w:szCs w:val="26"/>
        </w:rPr>
        <w:lastRenderedPageBreak/>
        <w:t>Порядок и процедуры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от 27.07.2010 № 190-ФЗ «О теплоснабжении»</w:t>
      </w:r>
      <w:bookmarkEnd w:id="22"/>
    </w:p>
    <w:p w14:paraId="370368F5" w14:textId="77777777" w:rsidR="00EB4237" w:rsidRPr="005F4D80" w:rsidRDefault="00EB4237" w:rsidP="008467C5">
      <w:pPr>
        <w:pStyle w:val="aff0"/>
        <w:spacing w:line="252" w:lineRule="auto"/>
        <w:rPr>
          <w:sz w:val="26"/>
          <w:szCs w:val="26"/>
        </w:rPr>
      </w:pPr>
      <w:r w:rsidRPr="005F4D80">
        <w:rPr>
          <w:sz w:val="26"/>
          <w:szCs w:val="26"/>
        </w:rPr>
        <w:t>Общий порядок взаимодействия сил и средств ликвидации ЧС (аварии), руководства ликвидацией ЧС (аварии) установлен и регламентируется:</w:t>
      </w:r>
    </w:p>
    <w:p w14:paraId="18DE3D59" w14:textId="77777777" w:rsidR="00EB4237" w:rsidRPr="005F4D80" w:rsidRDefault="00EB4237" w:rsidP="008467C5">
      <w:pPr>
        <w:pStyle w:val="aff0"/>
        <w:spacing w:line="252" w:lineRule="auto"/>
        <w:rPr>
          <w:sz w:val="26"/>
          <w:szCs w:val="26"/>
        </w:rPr>
      </w:pPr>
      <w:r w:rsidRPr="005F4D80">
        <w:rPr>
          <w:sz w:val="26"/>
          <w:szCs w:val="26"/>
        </w:rPr>
        <w:t>–</w:t>
      </w:r>
      <w:r w:rsidRPr="005F4D80">
        <w:rPr>
          <w:sz w:val="26"/>
          <w:szCs w:val="26"/>
        </w:rPr>
        <w:tab/>
        <w:t>Федеральный закон "О защите населения и территорий от чрезвычайных ситуаций природного и техногенного характера" от 21.12.1994 N 68-ФЗ с изм.;</w:t>
      </w:r>
    </w:p>
    <w:p w14:paraId="20E4379B" w14:textId="77777777" w:rsidR="00EB4237" w:rsidRPr="005F4D80" w:rsidRDefault="00EB4237" w:rsidP="008467C5">
      <w:pPr>
        <w:pStyle w:val="aff0"/>
        <w:spacing w:line="252" w:lineRule="auto"/>
        <w:rPr>
          <w:sz w:val="26"/>
          <w:szCs w:val="26"/>
        </w:rPr>
      </w:pPr>
      <w:r w:rsidRPr="005F4D80">
        <w:rPr>
          <w:sz w:val="26"/>
          <w:szCs w:val="26"/>
        </w:rPr>
        <w:t>–</w:t>
      </w:r>
      <w:r w:rsidRPr="005F4D80">
        <w:rPr>
          <w:sz w:val="26"/>
          <w:szCs w:val="26"/>
        </w:rPr>
        <w:tab/>
        <w:t>Федеральный закон "Об аварийно-спасательных службах и статусе спасателей" от 22.08.1995 N 151-ФЗ;</w:t>
      </w:r>
    </w:p>
    <w:p w14:paraId="6E35F897" w14:textId="77777777" w:rsidR="00EB4237" w:rsidRPr="005F4D80" w:rsidRDefault="00EB4237" w:rsidP="008467C5">
      <w:pPr>
        <w:pStyle w:val="aff0"/>
        <w:spacing w:line="252" w:lineRule="auto"/>
        <w:rPr>
          <w:sz w:val="26"/>
          <w:szCs w:val="26"/>
        </w:rPr>
      </w:pPr>
      <w:r w:rsidRPr="005F4D80">
        <w:rPr>
          <w:sz w:val="26"/>
          <w:szCs w:val="26"/>
        </w:rPr>
        <w:t>–</w:t>
      </w:r>
      <w:r w:rsidRPr="005F4D80">
        <w:rPr>
          <w:sz w:val="26"/>
          <w:szCs w:val="26"/>
        </w:rPr>
        <w:tab/>
        <w:t>Постановление Правительства РФ от 30.12.2003 N 794 (с изм.) "О единой государственной системе предупреждения и ликвидации чрезвычайных ситуаций".</w:t>
      </w:r>
    </w:p>
    <w:p w14:paraId="278EBD68" w14:textId="77777777" w:rsidR="00EB4237" w:rsidRPr="005F4D80" w:rsidRDefault="00EB4237" w:rsidP="008467C5">
      <w:pPr>
        <w:pStyle w:val="aff0"/>
        <w:spacing w:line="252" w:lineRule="auto"/>
        <w:rPr>
          <w:sz w:val="26"/>
          <w:szCs w:val="26"/>
        </w:rPr>
      </w:pPr>
      <w:r w:rsidRPr="005F4D80">
        <w:rPr>
          <w:sz w:val="26"/>
          <w:szCs w:val="26"/>
        </w:rPr>
        <w:t>В соответствии с указанными нормативными документами:</w:t>
      </w:r>
    </w:p>
    <w:p w14:paraId="2A04FEB2" w14:textId="77777777" w:rsidR="00EB4237" w:rsidRPr="005F4D80" w:rsidRDefault="00EB4237" w:rsidP="008467C5">
      <w:pPr>
        <w:pStyle w:val="aff0"/>
        <w:spacing w:line="252" w:lineRule="auto"/>
        <w:rPr>
          <w:sz w:val="26"/>
          <w:szCs w:val="26"/>
        </w:rPr>
      </w:pPr>
      <w:r w:rsidRPr="005F4D80">
        <w:rPr>
          <w:sz w:val="26"/>
          <w:szCs w:val="26"/>
        </w:rPr>
        <w:t>- руководителю ликвидации ЧС (аварии) подчиняются все силы и средства, участвующие в проведении аварийно-спасательных и других неотложных работ, и никто не вправе вмешиваться в деятельность руководителя по ликвидации ЧС (аварии), иначе как отстранив его в установленном порядке от исполнения обязанностей лицом, которым он был назначен, приняв руководство на себя или назначив другое должностное лицо;</w:t>
      </w:r>
    </w:p>
    <w:p w14:paraId="1CABCA2F" w14:textId="77777777" w:rsidR="00EB4237" w:rsidRPr="005F4D80" w:rsidRDefault="00EB4237" w:rsidP="008467C5">
      <w:pPr>
        <w:pStyle w:val="aff0"/>
        <w:spacing w:line="252" w:lineRule="auto"/>
        <w:rPr>
          <w:sz w:val="26"/>
          <w:szCs w:val="26"/>
        </w:rPr>
      </w:pPr>
      <w:r w:rsidRPr="005F4D80">
        <w:rPr>
          <w:sz w:val="26"/>
          <w:szCs w:val="26"/>
        </w:rPr>
        <w:t>- руководитель ликвидации ЧС (аварии) исполняет свои обязанности в соответствии с законами и иными нормативными и правовыми актами РФ, субъекта РФ и ведомственными нормативными актами;</w:t>
      </w:r>
    </w:p>
    <w:p w14:paraId="0578268C" w14:textId="77777777" w:rsidR="00EB4237" w:rsidRPr="005F4D80" w:rsidRDefault="00EB4237" w:rsidP="008467C5">
      <w:pPr>
        <w:pStyle w:val="aff0"/>
        <w:spacing w:line="252" w:lineRule="auto"/>
        <w:rPr>
          <w:sz w:val="26"/>
          <w:szCs w:val="26"/>
        </w:rPr>
      </w:pPr>
      <w:r w:rsidRPr="005F4D80">
        <w:rPr>
          <w:sz w:val="26"/>
          <w:szCs w:val="26"/>
        </w:rPr>
        <w:t>- руководитель ликвидации ЧС (аварии) несет полную ответственность за организацию и проведение аварийно-спасательных работ в зоне ЧС (аварии), безопасность людей, участвующих в ликвидации последствий ЧС (аварии).</w:t>
      </w:r>
    </w:p>
    <w:p w14:paraId="6F0586E2" w14:textId="6D6B888C" w:rsidR="00EB4237" w:rsidRPr="005F4D80" w:rsidRDefault="00EB4237" w:rsidP="008467C5">
      <w:pPr>
        <w:pStyle w:val="aff0"/>
        <w:spacing w:line="252" w:lineRule="auto"/>
        <w:rPr>
          <w:sz w:val="26"/>
          <w:szCs w:val="26"/>
        </w:rPr>
      </w:pPr>
      <w:r w:rsidRPr="005F4D80">
        <w:rPr>
          <w:sz w:val="26"/>
          <w:szCs w:val="26"/>
        </w:rPr>
        <w:t>Взаимодействие между привлекаемыми организациями происходит через руководителя ЧС.</w:t>
      </w:r>
    </w:p>
    <w:p w14:paraId="62000B57" w14:textId="18FE5AE2" w:rsidR="00C25CEC" w:rsidRPr="005F4D80" w:rsidRDefault="00C25CEC" w:rsidP="008467C5">
      <w:pPr>
        <w:pStyle w:val="aff0"/>
        <w:spacing w:line="252" w:lineRule="auto"/>
        <w:rPr>
          <w:sz w:val="26"/>
          <w:szCs w:val="26"/>
        </w:rPr>
      </w:pPr>
      <w:r w:rsidRPr="005F4D80">
        <w:rPr>
          <w:sz w:val="26"/>
          <w:szCs w:val="26"/>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диспетчера единой дежурно-диспетчерской службы не позднее 10 минут с момента прои</w:t>
      </w:r>
      <w:r w:rsidR="005C1FE8" w:rsidRPr="005F4D80">
        <w:rPr>
          <w:sz w:val="26"/>
          <w:szCs w:val="26"/>
        </w:rPr>
        <w:t>сшествия, чрезвычайной ситуации</w:t>
      </w:r>
      <w:r w:rsidRPr="005F4D80">
        <w:rPr>
          <w:sz w:val="26"/>
          <w:szCs w:val="26"/>
        </w:rPr>
        <w:t>.</w:t>
      </w:r>
    </w:p>
    <w:p w14:paraId="36BFF33B" w14:textId="2C036125" w:rsidR="00C25CEC" w:rsidRPr="005F4D80" w:rsidRDefault="00C25CEC" w:rsidP="008467C5">
      <w:pPr>
        <w:pStyle w:val="aff0"/>
        <w:spacing w:line="252" w:lineRule="auto"/>
        <w:rPr>
          <w:sz w:val="26"/>
          <w:szCs w:val="26"/>
        </w:rPr>
      </w:pPr>
      <w:r w:rsidRPr="005F4D80">
        <w:rPr>
          <w:sz w:val="26"/>
          <w:szCs w:val="26"/>
        </w:rPr>
        <w:t>Теплоснабжающая и (или) теплосетевая организация с применением электронного моделирования аварийной ситуации в схеме теплоснабжения, выполненной на базе программного комплекса «</w:t>
      </w:r>
      <w:proofErr w:type="spellStart"/>
      <w:r w:rsidRPr="005F4D80">
        <w:rPr>
          <w:sz w:val="26"/>
          <w:szCs w:val="26"/>
        </w:rPr>
        <w:t>ZuluGIS</w:t>
      </w:r>
      <w:proofErr w:type="spellEnd"/>
      <w:r w:rsidRPr="005F4D80">
        <w:rPr>
          <w:sz w:val="26"/>
          <w:szCs w:val="26"/>
        </w:rPr>
        <w:t>», разрабатывает возможные технические решения по ликвидации аварийной ситуации на объектах теплоснабжения.</w:t>
      </w:r>
    </w:p>
    <w:p w14:paraId="7CE2E41D" w14:textId="7925CC9C" w:rsidR="00C25CEC" w:rsidRPr="005F4D80" w:rsidRDefault="00C25CEC" w:rsidP="008467C5">
      <w:pPr>
        <w:pStyle w:val="aff0"/>
        <w:spacing w:line="252" w:lineRule="auto"/>
        <w:rPr>
          <w:sz w:val="26"/>
          <w:szCs w:val="26"/>
        </w:rPr>
      </w:pPr>
      <w:r w:rsidRPr="005F4D80">
        <w:rPr>
          <w:sz w:val="26"/>
          <w:szCs w:val="26"/>
        </w:rPr>
        <w:t xml:space="preserve">О сложившейся обстановке </w:t>
      </w:r>
      <w:r w:rsidR="005C1FE8" w:rsidRPr="005F4D80">
        <w:rPr>
          <w:sz w:val="26"/>
          <w:szCs w:val="26"/>
        </w:rPr>
        <w:t>Окружная администрация</w:t>
      </w:r>
      <w:r w:rsidR="000432FC" w:rsidRPr="005F4D80">
        <w:rPr>
          <w:sz w:val="26"/>
          <w:szCs w:val="26"/>
        </w:rPr>
        <w:t xml:space="preserve"> </w:t>
      </w:r>
      <w:r w:rsidRPr="005F4D80">
        <w:rPr>
          <w:sz w:val="26"/>
          <w:szCs w:val="26"/>
        </w:rPr>
        <w:t>информирует население через средства массовой информации, а также посредством размещения информации на официальном сайте Администрации в сети Интернет.</w:t>
      </w:r>
    </w:p>
    <w:p w14:paraId="3696F340" w14:textId="6C36774E" w:rsidR="00634550" w:rsidRPr="005F4D80" w:rsidRDefault="00C25CEC" w:rsidP="005C1FE8">
      <w:pPr>
        <w:pStyle w:val="aff0"/>
        <w:spacing w:line="252" w:lineRule="auto"/>
        <w:rPr>
          <w:sz w:val="26"/>
          <w:szCs w:val="26"/>
        </w:rPr>
      </w:pPr>
      <w:r w:rsidRPr="005F4D80">
        <w:rPr>
          <w:sz w:val="26"/>
          <w:szCs w:val="26"/>
        </w:rPr>
        <w:t xml:space="preserve">В случае необходимости привлечения дополнительных сил и средств к работам, руководитель работ докладывает Главе </w:t>
      </w:r>
      <w:r w:rsidR="005C1FE8" w:rsidRPr="005F4D80">
        <w:rPr>
          <w:sz w:val="26"/>
          <w:szCs w:val="26"/>
        </w:rPr>
        <w:t>Окружной Администрации ГО «</w:t>
      </w:r>
      <w:proofErr w:type="spellStart"/>
      <w:r w:rsidR="005C1FE8" w:rsidRPr="005F4D80">
        <w:rPr>
          <w:sz w:val="26"/>
          <w:szCs w:val="26"/>
        </w:rPr>
        <w:t>Жатай</w:t>
      </w:r>
      <w:proofErr w:type="spellEnd"/>
      <w:r w:rsidR="005C1FE8" w:rsidRPr="005F4D80">
        <w:rPr>
          <w:sz w:val="26"/>
          <w:szCs w:val="26"/>
        </w:rPr>
        <w:t>»</w:t>
      </w:r>
      <w:r w:rsidRPr="005F4D80">
        <w:rPr>
          <w:sz w:val="26"/>
          <w:szCs w:val="26"/>
        </w:rPr>
        <w:t xml:space="preserve">, </w:t>
      </w:r>
      <w:r w:rsidR="005C1FE8" w:rsidRPr="005F4D80">
        <w:rPr>
          <w:sz w:val="26"/>
          <w:szCs w:val="26"/>
        </w:rPr>
        <w:t xml:space="preserve">первому заместителю </w:t>
      </w:r>
      <w:r w:rsidR="00334AFE" w:rsidRPr="005F4D80">
        <w:rPr>
          <w:sz w:val="26"/>
          <w:szCs w:val="26"/>
        </w:rPr>
        <w:t xml:space="preserve">Главы </w:t>
      </w:r>
      <w:r w:rsidR="005C1FE8" w:rsidRPr="005F4D80">
        <w:rPr>
          <w:sz w:val="26"/>
          <w:szCs w:val="26"/>
        </w:rPr>
        <w:t xml:space="preserve">Окружной Администрации по вопросам ЖКХ и </w:t>
      </w:r>
      <w:proofErr w:type="spellStart"/>
      <w:r w:rsidR="005C1FE8" w:rsidRPr="005F4D80">
        <w:rPr>
          <w:sz w:val="26"/>
          <w:szCs w:val="26"/>
        </w:rPr>
        <w:t>энергоресурсосбережению</w:t>
      </w:r>
      <w:proofErr w:type="spellEnd"/>
      <w:r w:rsidRPr="005F4D80">
        <w:rPr>
          <w:sz w:val="26"/>
          <w:szCs w:val="26"/>
        </w:rPr>
        <w:t>, диспетчеру единой дежурно-диспетчерской службы.</w:t>
      </w:r>
    </w:p>
    <w:p w14:paraId="6742FE06" w14:textId="6A8EB0E6" w:rsidR="005C1FE8" w:rsidRPr="005F4D80" w:rsidRDefault="005C1FE8">
      <w:pPr>
        <w:spacing w:after="160" w:line="259" w:lineRule="auto"/>
        <w:ind w:firstLine="0"/>
        <w:jc w:val="left"/>
        <w:rPr>
          <w:rFonts w:eastAsia="SimSun" w:cs="Times New Roman"/>
          <w:color w:val="000000"/>
          <w:szCs w:val="26"/>
          <w:lang w:eastAsia="ru-RU"/>
        </w:rPr>
      </w:pPr>
      <w:r w:rsidRPr="005F4D80">
        <w:rPr>
          <w:szCs w:val="26"/>
        </w:rPr>
        <w:br w:type="page"/>
      </w:r>
    </w:p>
    <w:p w14:paraId="3F85C224" w14:textId="30171849" w:rsidR="00634550" w:rsidRPr="005F4D80" w:rsidRDefault="00634550" w:rsidP="000C44FB">
      <w:pPr>
        <w:pStyle w:val="1"/>
        <w:spacing w:line="276" w:lineRule="auto"/>
        <w:rPr>
          <w:szCs w:val="26"/>
        </w:rPr>
      </w:pPr>
      <w:bookmarkStart w:id="23" w:name="_Toc205194072"/>
      <w:r w:rsidRPr="005F4D80">
        <w:rPr>
          <w:szCs w:val="26"/>
        </w:rPr>
        <w:lastRenderedPageBreak/>
        <w:t>Состав и дислокация сил и средств</w:t>
      </w:r>
      <w:bookmarkEnd w:id="23"/>
    </w:p>
    <w:p w14:paraId="3A19D4C1" w14:textId="77777777" w:rsidR="008F3E0A" w:rsidRPr="005F4D80" w:rsidRDefault="008F3E0A" w:rsidP="006113DF">
      <w:pPr>
        <w:pStyle w:val="aff7"/>
        <w:tabs>
          <w:tab w:val="left" w:pos="0"/>
          <w:tab w:val="left" w:pos="5957"/>
          <w:tab w:val="left" w:pos="7620"/>
          <w:tab w:val="left" w:pos="9759"/>
        </w:tabs>
        <w:spacing w:line="276" w:lineRule="auto"/>
        <w:ind w:firstLine="709"/>
        <w:jc w:val="both"/>
        <w:rPr>
          <w:rFonts w:eastAsia="SimSun"/>
          <w:color w:val="000000"/>
          <w:lang w:eastAsia="ru-RU"/>
        </w:rPr>
      </w:pPr>
      <w:r w:rsidRPr="005F4D80">
        <w:t xml:space="preserve">Размещение органов повседневного управления осуществляется на </w:t>
      </w:r>
      <w:r w:rsidRPr="005F4D80">
        <w:rPr>
          <w:rFonts w:eastAsia="SimSun"/>
          <w:color w:val="000000"/>
          <w:lang w:eastAsia="ru-RU"/>
        </w:rPr>
        <w:t>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0C03C7DC" w14:textId="77777777" w:rsidR="008F3E0A" w:rsidRPr="005F4D80" w:rsidRDefault="008F3E0A" w:rsidP="006113DF">
      <w:pPr>
        <w:pStyle w:val="aff7"/>
        <w:spacing w:line="276" w:lineRule="auto"/>
        <w:ind w:firstLine="709"/>
        <w:jc w:val="both"/>
        <w:rPr>
          <w:rFonts w:eastAsia="SimSun"/>
          <w:color w:val="000000"/>
          <w:lang w:eastAsia="ru-RU"/>
        </w:rPr>
      </w:pPr>
      <w:r w:rsidRPr="005F4D80">
        <w:rPr>
          <w:rFonts w:eastAsia="SimSun"/>
          <w:color w:val="000000"/>
          <w:lang w:eastAsia="ru-RU"/>
        </w:rPr>
        <w:t xml:space="preserve">Время готовности к работам по ликвидации аварии- 45 мин. </w:t>
      </w:r>
    </w:p>
    <w:p w14:paraId="0816EAF0" w14:textId="77777777" w:rsidR="008F3E0A" w:rsidRPr="005F4D80" w:rsidRDefault="008F3E0A" w:rsidP="006113DF">
      <w:pPr>
        <w:pStyle w:val="aff7"/>
        <w:tabs>
          <w:tab w:val="left" w:pos="0"/>
          <w:tab w:val="left" w:pos="5957"/>
          <w:tab w:val="left" w:pos="7620"/>
          <w:tab w:val="left" w:pos="9759"/>
        </w:tabs>
        <w:spacing w:line="276" w:lineRule="auto"/>
        <w:ind w:firstLine="709"/>
        <w:jc w:val="both"/>
        <w:rPr>
          <w:rFonts w:eastAsia="SimSun"/>
          <w:color w:val="000000"/>
          <w:lang w:eastAsia="ru-RU"/>
        </w:rPr>
      </w:pPr>
      <w:r w:rsidRPr="005F4D80">
        <w:rPr>
          <w:rFonts w:eastAsia="SimSun"/>
          <w:color w:val="000000"/>
          <w:lang w:eastAsia="ru-RU"/>
        </w:rPr>
        <w:t>Для ликвидации аварий создаются и используются:</w:t>
      </w:r>
    </w:p>
    <w:p w14:paraId="723FAC83" w14:textId="6E248A1C" w:rsidR="008F3E0A" w:rsidRPr="005F4D80" w:rsidRDefault="008F3E0A" w:rsidP="00A83FF1">
      <w:pPr>
        <w:pStyle w:val="af1"/>
        <w:numPr>
          <w:ilvl w:val="0"/>
          <w:numId w:val="10"/>
        </w:numPr>
        <w:spacing w:line="276" w:lineRule="auto"/>
        <w:ind w:left="0" w:firstLine="709"/>
        <w:rPr>
          <w:rFonts w:eastAsia="SimSun"/>
          <w:color w:val="000000"/>
          <w:szCs w:val="26"/>
          <w:lang w:eastAsia="ru-RU"/>
        </w:rPr>
      </w:pPr>
      <w:r w:rsidRPr="005F4D80">
        <w:rPr>
          <w:rFonts w:eastAsia="SimSun"/>
          <w:color w:val="000000"/>
          <w:szCs w:val="26"/>
          <w:lang w:eastAsia="ru-RU"/>
        </w:rPr>
        <w:t>резервы финансовых и мате</w:t>
      </w:r>
      <w:r w:rsidR="00D473FC" w:rsidRPr="005F4D80">
        <w:rPr>
          <w:rFonts w:eastAsia="SimSun"/>
          <w:color w:val="000000"/>
          <w:szCs w:val="26"/>
          <w:lang w:eastAsia="ru-RU"/>
        </w:rPr>
        <w:t>риальных ресурсов окружной администрации городского округа;</w:t>
      </w:r>
    </w:p>
    <w:p w14:paraId="0FCA07B1" w14:textId="77777777" w:rsidR="008F3E0A" w:rsidRPr="005F4D80" w:rsidRDefault="008F3E0A" w:rsidP="00A83FF1">
      <w:pPr>
        <w:pStyle w:val="aff7"/>
        <w:numPr>
          <w:ilvl w:val="0"/>
          <w:numId w:val="10"/>
        </w:numPr>
        <w:spacing w:line="276" w:lineRule="auto"/>
        <w:ind w:left="0" w:firstLine="709"/>
        <w:jc w:val="both"/>
        <w:rPr>
          <w:rFonts w:eastAsia="SimSun"/>
          <w:color w:val="000000"/>
          <w:lang w:eastAsia="ru-RU"/>
        </w:rPr>
      </w:pPr>
      <w:r w:rsidRPr="005F4D80">
        <w:rPr>
          <w:rFonts w:eastAsia="SimSun"/>
          <w:color w:val="000000"/>
          <w:lang w:eastAsia="ru-RU"/>
        </w:rPr>
        <w:t>резервы финансовых материальных ресурсов ресурсоснабжающих организаций.</w:t>
      </w:r>
    </w:p>
    <w:p w14:paraId="5495CC91" w14:textId="642398A0" w:rsidR="008F3E0A" w:rsidRPr="005F4D80" w:rsidRDefault="008F3E0A" w:rsidP="006113DF">
      <w:pPr>
        <w:pStyle w:val="aff7"/>
        <w:spacing w:line="276" w:lineRule="auto"/>
        <w:ind w:firstLine="709"/>
        <w:jc w:val="both"/>
        <w:rPr>
          <w:rFonts w:eastAsia="SimSun"/>
          <w:color w:val="000000"/>
          <w:lang w:eastAsia="ru-RU"/>
        </w:rPr>
      </w:pPr>
      <w:r w:rsidRPr="005F4D80">
        <w:rPr>
          <w:rFonts w:eastAsia="SimSun"/>
          <w:color w:val="000000"/>
          <w:lang w:eastAsia="ru-RU"/>
        </w:rPr>
        <w:t>Объемы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w:t>
      </w:r>
      <w:r w:rsidR="000D2EFB" w:rsidRPr="005F4D80">
        <w:rPr>
          <w:rFonts w:eastAsia="SimSun"/>
          <w:color w:val="000000"/>
          <w:lang w:eastAsia="ru-RU"/>
        </w:rPr>
        <w:t xml:space="preserve">роки. </w:t>
      </w:r>
      <w:r w:rsidRPr="005F4D80">
        <w:rPr>
          <w:rFonts w:eastAsia="SimSun"/>
          <w:color w:val="000000"/>
          <w:lang w:eastAsia="ru-RU"/>
        </w:rPr>
        <w:t>Для выполнения работ по ликвидации последствий аварийных ситуации в системах теплоснабжения требуется привлечение сил и средств, достаточных для решения поставленных задач в нормативные сроки.</w:t>
      </w:r>
    </w:p>
    <w:p w14:paraId="5FCA4CDC" w14:textId="77777777" w:rsidR="00EB4237" w:rsidRPr="005F4D80" w:rsidRDefault="00EB4237" w:rsidP="006113DF">
      <w:pPr>
        <w:widowControl w:val="0"/>
        <w:autoSpaceDE w:val="0"/>
        <w:autoSpaceDN w:val="0"/>
        <w:spacing w:line="276" w:lineRule="auto"/>
        <w:ind w:right="-120" w:firstLine="567"/>
        <w:rPr>
          <w:rFonts w:eastAsia="SimSun" w:cs="Times New Roman"/>
          <w:b/>
          <w:color w:val="000000"/>
          <w:szCs w:val="26"/>
          <w:lang w:eastAsia="ru-RU"/>
        </w:rPr>
      </w:pPr>
    </w:p>
    <w:p w14:paraId="11D5CA85" w14:textId="7DB69049" w:rsidR="008F3E0A" w:rsidRPr="005F4D80" w:rsidRDefault="008F3E0A" w:rsidP="006113DF">
      <w:pPr>
        <w:widowControl w:val="0"/>
        <w:autoSpaceDE w:val="0"/>
        <w:autoSpaceDN w:val="0"/>
        <w:spacing w:line="276" w:lineRule="auto"/>
        <w:ind w:right="-120" w:firstLine="567"/>
        <w:rPr>
          <w:rFonts w:eastAsia="SimSun" w:cs="Times New Roman"/>
          <w:b/>
          <w:color w:val="000000"/>
          <w:szCs w:val="26"/>
          <w:lang w:eastAsia="ru-RU"/>
        </w:rPr>
      </w:pPr>
      <w:r w:rsidRPr="005F4D80">
        <w:rPr>
          <w:rFonts w:eastAsia="SimSun" w:cs="Times New Roman"/>
          <w:b/>
          <w:color w:val="000000"/>
          <w:szCs w:val="26"/>
          <w:lang w:eastAsia="ru-RU"/>
        </w:rPr>
        <w:t>А) Силы, используемые для ликвидации последствий аварийных ситуаций.</w:t>
      </w:r>
    </w:p>
    <w:p w14:paraId="1EBD2433" w14:textId="35AA5B57" w:rsidR="001144CA" w:rsidRPr="005F4D80" w:rsidRDefault="008F3E0A" w:rsidP="006113DF">
      <w:pPr>
        <w:widowControl w:val="0"/>
        <w:autoSpaceDE w:val="0"/>
        <w:autoSpaceDN w:val="0"/>
        <w:spacing w:line="276" w:lineRule="auto"/>
        <w:ind w:right="-120" w:firstLine="567"/>
        <w:rPr>
          <w:rFonts w:eastAsia="SimSun" w:cs="Times New Roman"/>
          <w:color w:val="000000"/>
          <w:szCs w:val="26"/>
          <w:lang w:eastAsia="ru-RU"/>
        </w:rPr>
      </w:pPr>
      <w:r w:rsidRPr="005F4D80">
        <w:rPr>
          <w:rFonts w:eastAsia="SimSun" w:cs="Times New Roman"/>
          <w:color w:val="000000"/>
          <w:szCs w:val="26"/>
          <w:lang w:eastAsia="ru-RU"/>
        </w:rPr>
        <w:t>К работам при ликвидации последствий аварийных ситуации привлекаются специалисты</w:t>
      </w:r>
      <w:r w:rsidR="000D2EFB" w:rsidRPr="005F4D80">
        <w:rPr>
          <w:rFonts w:eastAsia="SimSun" w:cs="Times New Roman"/>
          <w:color w:val="000000"/>
          <w:szCs w:val="26"/>
          <w:lang w:eastAsia="ru-RU"/>
        </w:rPr>
        <w:t xml:space="preserve"> </w:t>
      </w:r>
      <w:r w:rsidR="00D473FC" w:rsidRPr="005F4D80">
        <w:rPr>
          <w:rFonts w:eastAsia="SimSun" w:cs="Times New Roman"/>
          <w:color w:val="000000"/>
          <w:szCs w:val="26"/>
          <w:lang w:eastAsia="ru-RU"/>
        </w:rPr>
        <w:t>МУП «</w:t>
      </w:r>
      <w:proofErr w:type="spellStart"/>
      <w:r w:rsidR="00D473FC" w:rsidRPr="005F4D80">
        <w:rPr>
          <w:rFonts w:eastAsia="SimSun" w:cs="Times New Roman"/>
          <w:color w:val="000000"/>
          <w:szCs w:val="26"/>
          <w:lang w:eastAsia="ru-RU"/>
        </w:rPr>
        <w:t>Жатайтеплосеть</w:t>
      </w:r>
      <w:proofErr w:type="spellEnd"/>
      <w:r w:rsidR="00D473FC" w:rsidRPr="005F4D80">
        <w:rPr>
          <w:rFonts w:eastAsia="SimSun" w:cs="Times New Roman"/>
          <w:color w:val="000000"/>
          <w:szCs w:val="26"/>
          <w:lang w:eastAsia="ru-RU"/>
        </w:rPr>
        <w:t>», а также подрядные организации (на основании договора на оказание услуг): диспетчерская</w:t>
      </w:r>
      <w:r w:rsidRPr="005F4D80">
        <w:rPr>
          <w:rFonts w:eastAsia="SimSun" w:cs="Times New Roman"/>
          <w:color w:val="000000"/>
          <w:szCs w:val="26"/>
          <w:lang w:eastAsia="ru-RU"/>
        </w:rPr>
        <w:t xml:space="preserve"> служб</w:t>
      </w:r>
      <w:r w:rsidR="00D473FC" w:rsidRPr="005F4D80">
        <w:rPr>
          <w:rFonts w:eastAsia="SimSun" w:cs="Times New Roman"/>
          <w:color w:val="000000"/>
          <w:szCs w:val="26"/>
          <w:lang w:eastAsia="ru-RU"/>
        </w:rPr>
        <w:t>а</w:t>
      </w:r>
      <w:r w:rsidRPr="005F4D80">
        <w:rPr>
          <w:rFonts w:eastAsia="SimSun" w:cs="Times New Roman"/>
          <w:color w:val="000000"/>
          <w:szCs w:val="26"/>
          <w:lang w:eastAsia="ru-RU"/>
        </w:rPr>
        <w:t>, оперативный персонал котельных, ремонтные бригады, специальная техника и оборудование, как в рабочее время, так и в круглосуточном режиме.</w:t>
      </w:r>
    </w:p>
    <w:p w14:paraId="3EDB7C09" w14:textId="439D04D1" w:rsidR="00EB4237" w:rsidRPr="005F4D80" w:rsidRDefault="00D473FC" w:rsidP="00D473FC">
      <w:pPr>
        <w:widowControl w:val="0"/>
        <w:autoSpaceDE w:val="0"/>
        <w:autoSpaceDN w:val="0"/>
        <w:spacing w:line="276" w:lineRule="auto"/>
        <w:ind w:right="-1" w:firstLine="567"/>
        <w:rPr>
          <w:rFonts w:eastAsia="Times New Roman" w:cs="Times New Roman"/>
          <w:szCs w:val="26"/>
        </w:rPr>
      </w:pPr>
      <w:r w:rsidRPr="005F4D80">
        <w:rPr>
          <w:rFonts w:eastAsia="Times New Roman" w:cs="Times New Roman"/>
          <w:szCs w:val="26"/>
        </w:rPr>
        <w:t>ООО «Аварийно-спасательное формирование Сервис промышленной безопасности» оказывает услуги по поддержанию в постоянной готовности сил и средств для реагирования на чрезвычайные ситуации и выполнение аварийно-спасательных работ при возникновении чрезвычайных ситуаций на опасных объектах МУП «</w:t>
      </w:r>
      <w:proofErr w:type="spellStart"/>
      <w:r w:rsidRPr="005F4D80">
        <w:rPr>
          <w:rFonts w:eastAsia="Times New Roman" w:cs="Times New Roman"/>
          <w:szCs w:val="26"/>
        </w:rPr>
        <w:t>Жатайтеплосеть</w:t>
      </w:r>
      <w:proofErr w:type="spellEnd"/>
      <w:r w:rsidRPr="005F4D80">
        <w:rPr>
          <w:rFonts w:eastAsia="Times New Roman" w:cs="Times New Roman"/>
          <w:szCs w:val="26"/>
        </w:rPr>
        <w:t>» на основании договора ГСО №252/25 от 01.07.2025 г.</w:t>
      </w:r>
    </w:p>
    <w:p w14:paraId="2D833739" w14:textId="77777777" w:rsidR="00D473FC" w:rsidRPr="005F4D80" w:rsidRDefault="00D473FC" w:rsidP="008F3E0A">
      <w:pPr>
        <w:widowControl w:val="0"/>
        <w:autoSpaceDE w:val="0"/>
        <w:autoSpaceDN w:val="0"/>
        <w:spacing w:line="276" w:lineRule="auto"/>
        <w:ind w:right="917" w:firstLine="567"/>
        <w:rPr>
          <w:rFonts w:eastAsia="Times New Roman" w:cs="Times New Roman"/>
          <w:szCs w:val="26"/>
        </w:rPr>
      </w:pPr>
    </w:p>
    <w:p w14:paraId="6E25FFBD" w14:textId="77777777" w:rsidR="008F3E0A" w:rsidRPr="005F4D80" w:rsidRDefault="008F3E0A" w:rsidP="006113DF">
      <w:pPr>
        <w:widowControl w:val="0"/>
        <w:autoSpaceDE w:val="0"/>
        <w:autoSpaceDN w:val="0"/>
        <w:spacing w:line="276" w:lineRule="auto"/>
        <w:ind w:right="-22" w:firstLine="567"/>
        <w:rPr>
          <w:rFonts w:eastAsia="SimSun" w:cs="Times New Roman"/>
          <w:b/>
          <w:color w:val="000000"/>
          <w:szCs w:val="26"/>
          <w:lang w:eastAsia="ru-RU"/>
        </w:rPr>
      </w:pPr>
      <w:r w:rsidRPr="005F4D80">
        <w:rPr>
          <w:rFonts w:eastAsia="SimSun" w:cs="Times New Roman"/>
          <w:b/>
          <w:color w:val="000000"/>
          <w:szCs w:val="26"/>
          <w:lang w:eastAsia="ru-RU"/>
        </w:rPr>
        <w:t>Б) Средства, используемые для ликвидации последствий аварийных ситуаций.</w:t>
      </w:r>
    </w:p>
    <w:p w14:paraId="42D0FABC" w14:textId="64CEA301" w:rsidR="008F3E0A" w:rsidRPr="005F4D80" w:rsidRDefault="008F3E0A" w:rsidP="006113DF">
      <w:pPr>
        <w:widowControl w:val="0"/>
        <w:autoSpaceDE w:val="0"/>
        <w:autoSpaceDN w:val="0"/>
        <w:spacing w:line="276" w:lineRule="auto"/>
        <w:ind w:right="-22" w:firstLine="567"/>
        <w:rPr>
          <w:rFonts w:eastAsia="SimSun" w:cs="Times New Roman"/>
          <w:color w:val="000000"/>
          <w:szCs w:val="26"/>
          <w:lang w:eastAsia="ru-RU"/>
        </w:rPr>
      </w:pPr>
      <w:r w:rsidRPr="005F4D80">
        <w:rPr>
          <w:rFonts w:eastAsia="SimSun" w:cs="Times New Roman"/>
          <w:color w:val="000000"/>
          <w:szCs w:val="26"/>
          <w:lang w:eastAsia="ru-RU"/>
        </w:rPr>
        <w:t xml:space="preserve">Для локализации и ликвидации последствий аварий на объектах теплоснабжения создаются и используются резервы финансовых и материальных ресурсов. </w:t>
      </w:r>
    </w:p>
    <w:p w14:paraId="3BDE0E19" w14:textId="262C580B" w:rsidR="008F3E0A" w:rsidRPr="005F4D80" w:rsidRDefault="008F3E0A" w:rsidP="006113DF">
      <w:pPr>
        <w:widowControl w:val="0"/>
        <w:autoSpaceDE w:val="0"/>
        <w:autoSpaceDN w:val="0"/>
        <w:spacing w:line="276" w:lineRule="auto"/>
        <w:ind w:right="62" w:firstLine="567"/>
        <w:rPr>
          <w:rFonts w:eastAsia="SimSun" w:cs="Times New Roman"/>
          <w:color w:val="000000"/>
          <w:szCs w:val="26"/>
          <w:lang w:eastAsia="ru-RU"/>
        </w:rPr>
      </w:pPr>
      <w:r w:rsidRPr="005F4D80">
        <w:rPr>
          <w:rFonts w:eastAsia="SimSun" w:cs="Times New Roman"/>
          <w:color w:val="000000"/>
          <w:szCs w:val="26"/>
          <w:lang w:eastAsia="ru-RU"/>
        </w:rPr>
        <w:t>Для выполнения работ локализации и ликвидации последствий аварий на объектах теплоснабжения в</w:t>
      </w:r>
      <w:r w:rsidR="000B23F6" w:rsidRPr="005F4D80">
        <w:rPr>
          <w:rFonts w:eastAsia="SimSun" w:cs="Times New Roman"/>
          <w:color w:val="000000"/>
          <w:szCs w:val="26"/>
          <w:lang w:eastAsia="ru-RU"/>
        </w:rPr>
        <w:t xml:space="preserve"> </w:t>
      </w:r>
      <w:r w:rsidR="00204F0D" w:rsidRPr="005F4D80">
        <w:rPr>
          <w:rFonts w:eastAsia="Times New Roman" w:cs="Times New Roman"/>
          <w:szCs w:val="26"/>
        </w:rPr>
        <w:t>МУП «</w:t>
      </w:r>
      <w:proofErr w:type="spellStart"/>
      <w:r w:rsidR="00204F0D" w:rsidRPr="005F4D80">
        <w:rPr>
          <w:rFonts w:eastAsia="Times New Roman" w:cs="Times New Roman"/>
          <w:szCs w:val="26"/>
        </w:rPr>
        <w:t>Жатайтеплосеть</w:t>
      </w:r>
      <w:proofErr w:type="spellEnd"/>
      <w:r w:rsidR="00204F0D" w:rsidRPr="005F4D80">
        <w:rPr>
          <w:rFonts w:eastAsia="Times New Roman" w:cs="Times New Roman"/>
          <w:szCs w:val="26"/>
        </w:rPr>
        <w:t>»</w:t>
      </w:r>
      <w:r w:rsidRPr="005F4D80">
        <w:rPr>
          <w:rFonts w:eastAsia="SimSun" w:cs="Times New Roman"/>
          <w:color w:val="000000"/>
          <w:szCs w:val="26"/>
          <w:lang w:eastAsia="ru-RU"/>
        </w:rPr>
        <w:t xml:space="preserve"> используются следующие машины и механизмы:</w:t>
      </w:r>
    </w:p>
    <w:p w14:paraId="03B984EF" w14:textId="48431CDB" w:rsidR="00204F0D" w:rsidRPr="005F4D80" w:rsidRDefault="001144CA" w:rsidP="006113DF">
      <w:pPr>
        <w:spacing w:line="276" w:lineRule="auto"/>
        <w:ind w:left="720" w:firstLine="0"/>
        <w:jc w:val="left"/>
        <w:rPr>
          <w:rFonts w:eastAsia="Times New Roman"/>
        </w:rPr>
      </w:pPr>
      <w:r w:rsidRPr="005F4D80">
        <w:rPr>
          <w:rFonts w:eastAsia="Times New Roman"/>
        </w:rPr>
        <w:t xml:space="preserve">- </w:t>
      </w:r>
      <w:r w:rsidR="00204F0D" w:rsidRPr="005F4D80">
        <w:rPr>
          <w:rFonts w:eastAsia="Times New Roman"/>
          <w:lang w:val="en-US"/>
        </w:rPr>
        <w:t>Toyota</w:t>
      </w:r>
      <w:r w:rsidR="00204F0D" w:rsidRPr="005F4D80">
        <w:rPr>
          <w:rFonts w:eastAsia="Times New Roman"/>
        </w:rPr>
        <w:t xml:space="preserve"> </w:t>
      </w:r>
      <w:r w:rsidR="00204F0D" w:rsidRPr="005F4D80">
        <w:rPr>
          <w:rFonts w:eastAsia="Times New Roman"/>
          <w:lang w:val="en-US"/>
        </w:rPr>
        <w:t>Duna</w:t>
      </w:r>
      <w:r w:rsidR="00204F0D" w:rsidRPr="005F4D80">
        <w:rPr>
          <w:rFonts w:eastAsia="Times New Roman"/>
        </w:rPr>
        <w:t xml:space="preserve"> (1989 </w:t>
      </w:r>
      <w:proofErr w:type="spellStart"/>
      <w:r w:rsidR="00204F0D" w:rsidRPr="005F4D80">
        <w:rPr>
          <w:rFonts w:eastAsia="Times New Roman"/>
        </w:rPr>
        <w:t>г.в</w:t>
      </w:r>
      <w:proofErr w:type="spellEnd"/>
      <w:r w:rsidR="00204F0D" w:rsidRPr="005F4D80">
        <w:rPr>
          <w:rFonts w:eastAsia="Times New Roman"/>
        </w:rPr>
        <w:t>.), место базирования – гараж, ул. Северная, 31/4</w:t>
      </w:r>
      <w:r w:rsidRPr="005F4D80">
        <w:rPr>
          <w:rFonts w:eastAsia="Times New Roman"/>
        </w:rPr>
        <w:t>;</w:t>
      </w:r>
      <w:r w:rsidRPr="005F4D80">
        <w:rPr>
          <w:rFonts w:eastAsia="Times New Roman"/>
        </w:rPr>
        <w:br/>
        <w:t xml:space="preserve">- </w:t>
      </w:r>
      <w:r w:rsidR="00204F0D" w:rsidRPr="005F4D80">
        <w:rPr>
          <w:rFonts w:eastAsia="Times New Roman"/>
          <w:lang w:val="en-US"/>
        </w:rPr>
        <w:t>Toyota</w:t>
      </w:r>
      <w:r w:rsidR="00204F0D" w:rsidRPr="005F4D80">
        <w:rPr>
          <w:rFonts w:eastAsia="Times New Roman"/>
        </w:rPr>
        <w:t xml:space="preserve"> </w:t>
      </w:r>
      <w:proofErr w:type="spellStart"/>
      <w:r w:rsidR="00204F0D" w:rsidRPr="005F4D80">
        <w:rPr>
          <w:rFonts w:eastAsia="Times New Roman"/>
          <w:lang w:val="en-US"/>
        </w:rPr>
        <w:t>Hiace</w:t>
      </w:r>
      <w:proofErr w:type="spellEnd"/>
      <w:r w:rsidR="00204F0D" w:rsidRPr="005F4D80">
        <w:rPr>
          <w:rFonts w:eastAsia="Times New Roman"/>
        </w:rPr>
        <w:t xml:space="preserve"> (1995 </w:t>
      </w:r>
      <w:proofErr w:type="spellStart"/>
      <w:r w:rsidR="00204F0D" w:rsidRPr="005F4D80">
        <w:rPr>
          <w:rFonts w:eastAsia="Times New Roman"/>
        </w:rPr>
        <w:t>г.в</w:t>
      </w:r>
      <w:proofErr w:type="spellEnd"/>
      <w:r w:rsidR="00204F0D" w:rsidRPr="005F4D80">
        <w:rPr>
          <w:rFonts w:eastAsia="Times New Roman"/>
        </w:rPr>
        <w:t>.), место базирования – гараж, ул. Северная, 31/4</w:t>
      </w:r>
      <w:r w:rsidRPr="005F4D80">
        <w:rPr>
          <w:rFonts w:eastAsia="Times New Roman"/>
        </w:rPr>
        <w:t>;</w:t>
      </w:r>
      <w:r w:rsidRPr="005F4D80">
        <w:rPr>
          <w:rFonts w:eastAsia="Times New Roman"/>
        </w:rPr>
        <w:br/>
        <w:t xml:space="preserve">- </w:t>
      </w:r>
      <w:r w:rsidR="00204F0D" w:rsidRPr="005F4D80">
        <w:rPr>
          <w:rFonts w:eastAsia="Times New Roman"/>
        </w:rPr>
        <w:t xml:space="preserve">ГАЗ 66 (1978 </w:t>
      </w:r>
      <w:proofErr w:type="spellStart"/>
      <w:r w:rsidR="00204F0D" w:rsidRPr="005F4D80">
        <w:rPr>
          <w:rFonts w:eastAsia="Times New Roman"/>
        </w:rPr>
        <w:t>г.в</w:t>
      </w:r>
      <w:proofErr w:type="spellEnd"/>
      <w:r w:rsidR="00204F0D" w:rsidRPr="005F4D80">
        <w:rPr>
          <w:rFonts w:eastAsia="Times New Roman"/>
        </w:rPr>
        <w:t xml:space="preserve">.), место базирования – гараж, ул. Северная, 31/1; </w:t>
      </w:r>
    </w:p>
    <w:p w14:paraId="4F04CF49" w14:textId="75C47A98" w:rsidR="001144CA" w:rsidRPr="005F4D80" w:rsidRDefault="00204F0D" w:rsidP="006113DF">
      <w:pPr>
        <w:spacing w:line="276" w:lineRule="auto"/>
        <w:ind w:left="720" w:firstLine="0"/>
        <w:jc w:val="left"/>
        <w:rPr>
          <w:rFonts w:eastAsia="Times New Roman"/>
          <w:sz w:val="24"/>
        </w:rPr>
      </w:pPr>
      <w:r w:rsidRPr="005F4D80">
        <w:rPr>
          <w:rFonts w:eastAsia="Times New Roman"/>
        </w:rPr>
        <w:t>- Трактор МТЗ 82, место базирования – гараж, ул. Северная, 31/1</w:t>
      </w:r>
      <w:r w:rsidR="001144CA" w:rsidRPr="005F4D80">
        <w:rPr>
          <w:rFonts w:eastAsia="Times New Roman"/>
        </w:rPr>
        <w:t>.</w:t>
      </w:r>
    </w:p>
    <w:p w14:paraId="336E738A" w14:textId="77777777" w:rsidR="008F3E0A" w:rsidRPr="005F4D80" w:rsidRDefault="008F3E0A" w:rsidP="006113DF">
      <w:pPr>
        <w:widowControl w:val="0"/>
        <w:autoSpaceDE w:val="0"/>
        <w:autoSpaceDN w:val="0"/>
        <w:spacing w:line="276" w:lineRule="auto"/>
        <w:ind w:right="62" w:firstLine="567"/>
        <w:rPr>
          <w:rFonts w:eastAsia="SimSun" w:cs="Times New Roman"/>
          <w:color w:val="000000"/>
          <w:szCs w:val="26"/>
          <w:lang w:eastAsia="ru-RU"/>
        </w:rPr>
      </w:pPr>
      <w:r w:rsidRPr="005F4D80">
        <w:rPr>
          <w:rFonts w:eastAsia="SimSun" w:cs="Times New Roman"/>
          <w:color w:val="000000"/>
          <w:szCs w:val="26"/>
          <w:lang w:eastAsia="ru-RU"/>
        </w:rPr>
        <w:t>Объемы запаса материальных ресурсов (резервных фондов) должны устанавливаться ежегодно, приказом по предприятию.</w:t>
      </w:r>
    </w:p>
    <w:p w14:paraId="2F533546" w14:textId="7420C1E4" w:rsidR="008F3E0A" w:rsidRPr="005F4D80" w:rsidRDefault="008F3E0A" w:rsidP="006113DF">
      <w:pPr>
        <w:widowControl w:val="0"/>
        <w:autoSpaceDE w:val="0"/>
        <w:autoSpaceDN w:val="0"/>
        <w:spacing w:line="276" w:lineRule="auto"/>
        <w:ind w:right="62" w:firstLine="567"/>
        <w:rPr>
          <w:rFonts w:eastAsia="SimSun" w:cs="Times New Roman"/>
          <w:color w:val="000000"/>
          <w:szCs w:val="26"/>
          <w:lang w:eastAsia="ru-RU"/>
        </w:rPr>
      </w:pPr>
      <w:r w:rsidRPr="005F4D80">
        <w:rPr>
          <w:rFonts w:eastAsia="SimSun" w:cs="Times New Roman"/>
          <w:color w:val="000000"/>
          <w:szCs w:val="26"/>
          <w:lang w:eastAsia="ru-RU"/>
        </w:rPr>
        <w:t xml:space="preserve">Перечень неснижаемого запаса материальных ресурсов, которые должны быть </w:t>
      </w:r>
      <w:r w:rsidRPr="005F4D80">
        <w:rPr>
          <w:rFonts w:eastAsia="SimSun" w:cs="Times New Roman"/>
          <w:color w:val="000000"/>
          <w:szCs w:val="26"/>
          <w:lang w:eastAsia="ru-RU"/>
        </w:rPr>
        <w:lastRenderedPageBreak/>
        <w:t xml:space="preserve">зарезервированы для локализации и ликвидации последствий аварий на объектах теплоснабжения </w:t>
      </w:r>
      <w:r w:rsidR="00204F0D" w:rsidRPr="005F4D80">
        <w:rPr>
          <w:rFonts w:eastAsia="SimSun" w:cs="Times New Roman"/>
          <w:color w:val="000000"/>
          <w:szCs w:val="26"/>
          <w:lang w:eastAsia="ru-RU"/>
        </w:rPr>
        <w:t>городского округа</w:t>
      </w:r>
      <w:r w:rsidR="001144CA" w:rsidRPr="005F4D80">
        <w:rPr>
          <w:rFonts w:eastAsia="SimSun" w:cs="Times New Roman"/>
          <w:color w:val="000000"/>
          <w:szCs w:val="26"/>
          <w:lang w:eastAsia="ru-RU"/>
        </w:rPr>
        <w:t xml:space="preserve"> </w:t>
      </w:r>
      <w:r w:rsidR="00204F0D" w:rsidRPr="005F4D80">
        <w:rPr>
          <w:rFonts w:eastAsia="SimSun" w:cs="Times New Roman"/>
          <w:color w:val="000000"/>
          <w:szCs w:val="26"/>
          <w:lang w:eastAsia="ru-RU"/>
        </w:rPr>
        <w:t>приведен на рисунках ниже.</w:t>
      </w:r>
    </w:p>
    <w:p w14:paraId="07FA82E2" w14:textId="6578A51F" w:rsidR="008F3E0A" w:rsidRPr="005F4D80" w:rsidRDefault="00204F0D" w:rsidP="00204F0D">
      <w:pPr>
        <w:pStyle w:val="aff0"/>
        <w:ind w:firstLine="0"/>
        <w:jc w:val="center"/>
      </w:pPr>
      <w:r w:rsidRPr="005F4D80">
        <w:rPr>
          <w:noProof/>
        </w:rPr>
        <w:drawing>
          <wp:inline distT="0" distB="0" distL="0" distR="0" wp14:anchorId="7B2A8681" wp14:editId="1E254436">
            <wp:extent cx="5435293" cy="861778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48159" cy="8638187"/>
                    </a:xfrm>
                    <a:prstGeom prst="rect">
                      <a:avLst/>
                    </a:prstGeom>
                  </pic:spPr>
                </pic:pic>
              </a:graphicData>
            </a:graphic>
          </wp:inline>
        </w:drawing>
      </w:r>
    </w:p>
    <w:p w14:paraId="6063933E" w14:textId="0AF9590D" w:rsidR="00204F0D" w:rsidRPr="005F4D80" w:rsidRDefault="00204F0D" w:rsidP="00204F0D">
      <w:pPr>
        <w:pStyle w:val="5"/>
      </w:pPr>
      <w:r w:rsidRPr="005F4D80">
        <w:t>Перечень аварийного материала тепло-водопроводных сетей</w:t>
      </w:r>
    </w:p>
    <w:p w14:paraId="00822C0E" w14:textId="4332A55C" w:rsidR="00204F0D" w:rsidRPr="005F4D80" w:rsidRDefault="00204F0D" w:rsidP="00204F0D">
      <w:pPr>
        <w:pStyle w:val="aff0"/>
        <w:ind w:firstLine="0"/>
      </w:pPr>
    </w:p>
    <w:p w14:paraId="08FE8D39" w14:textId="3AFB3FDC" w:rsidR="00204F0D" w:rsidRPr="005F4D80" w:rsidRDefault="00204F0D" w:rsidP="00204F0D">
      <w:pPr>
        <w:pStyle w:val="aff0"/>
        <w:ind w:firstLine="0"/>
        <w:jc w:val="center"/>
      </w:pPr>
      <w:r w:rsidRPr="005F4D80">
        <w:rPr>
          <w:noProof/>
        </w:rPr>
        <w:lastRenderedPageBreak/>
        <w:drawing>
          <wp:inline distT="0" distB="0" distL="0" distR="0" wp14:anchorId="515128CA" wp14:editId="3395E475">
            <wp:extent cx="5782702" cy="8704053"/>
            <wp:effectExtent l="0" t="0" r="889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86105" cy="8709176"/>
                    </a:xfrm>
                    <a:prstGeom prst="rect">
                      <a:avLst/>
                    </a:prstGeom>
                  </pic:spPr>
                </pic:pic>
              </a:graphicData>
            </a:graphic>
          </wp:inline>
        </w:drawing>
      </w:r>
    </w:p>
    <w:p w14:paraId="53CDA583" w14:textId="7C936FDF" w:rsidR="00204F0D" w:rsidRPr="005F4D80" w:rsidRDefault="00204F0D" w:rsidP="00204F0D">
      <w:pPr>
        <w:pStyle w:val="5"/>
      </w:pPr>
      <w:r w:rsidRPr="005F4D80">
        <w:t>Перечень аварийного материала котельной №1</w:t>
      </w:r>
    </w:p>
    <w:p w14:paraId="11340BD9" w14:textId="27D7DC67" w:rsidR="00204F0D" w:rsidRPr="005F4D80" w:rsidRDefault="00204F0D" w:rsidP="00204F0D">
      <w:pPr>
        <w:pStyle w:val="aff0"/>
        <w:ind w:firstLine="0"/>
      </w:pPr>
    </w:p>
    <w:p w14:paraId="1F2F1843" w14:textId="6CF0859C" w:rsidR="00204F0D" w:rsidRPr="005F4D80" w:rsidRDefault="00204F0D" w:rsidP="00204F0D">
      <w:pPr>
        <w:pStyle w:val="aff0"/>
        <w:ind w:firstLine="0"/>
        <w:jc w:val="center"/>
      </w:pPr>
      <w:r w:rsidRPr="005F4D80">
        <w:rPr>
          <w:noProof/>
        </w:rPr>
        <w:lastRenderedPageBreak/>
        <w:drawing>
          <wp:inline distT="0" distB="0" distL="0" distR="0" wp14:anchorId="62429121" wp14:editId="1C1BCFA8">
            <wp:extent cx="6001274" cy="77378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05937" cy="7743908"/>
                    </a:xfrm>
                    <a:prstGeom prst="rect">
                      <a:avLst/>
                    </a:prstGeom>
                  </pic:spPr>
                </pic:pic>
              </a:graphicData>
            </a:graphic>
          </wp:inline>
        </w:drawing>
      </w:r>
    </w:p>
    <w:p w14:paraId="2AB99BEB" w14:textId="2C62F18A" w:rsidR="00204F0D" w:rsidRPr="005F4D80" w:rsidRDefault="00204F0D" w:rsidP="00204F0D">
      <w:pPr>
        <w:pStyle w:val="5"/>
      </w:pPr>
      <w:r w:rsidRPr="005F4D80">
        <w:t>Перечень аварийного материала электрооборудования</w:t>
      </w:r>
    </w:p>
    <w:p w14:paraId="0BF89494" w14:textId="1326ECC8" w:rsidR="00204F0D" w:rsidRPr="005F4D80" w:rsidRDefault="00204F0D">
      <w:pPr>
        <w:spacing w:after="160" w:line="259" w:lineRule="auto"/>
        <w:ind w:firstLine="0"/>
        <w:jc w:val="left"/>
      </w:pPr>
      <w:r w:rsidRPr="005F4D80">
        <w:br w:type="page"/>
      </w:r>
    </w:p>
    <w:p w14:paraId="0975B0D4" w14:textId="2335D40F" w:rsidR="00634550" w:rsidRPr="005F4D80" w:rsidRDefault="00634550" w:rsidP="000C44FB">
      <w:pPr>
        <w:pStyle w:val="1"/>
        <w:spacing w:line="276" w:lineRule="auto"/>
        <w:rPr>
          <w:szCs w:val="26"/>
        </w:rPr>
      </w:pPr>
      <w:r w:rsidRPr="005F4D80">
        <w:lastRenderedPageBreak/>
        <w:t xml:space="preserve"> </w:t>
      </w:r>
      <w:bookmarkStart w:id="24" w:name="_Toc205194073"/>
      <w:r w:rsidRPr="005F4D80">
        <w:rPr>
          <w:szCs w:val="26"/>
        </w:rPr>
        <w:t>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надлежащей степени готовности</w:t>
      </w:r>
      <w:bookmarkEnd w:id="24"/>
    </w:p>
    <w:p w14:paraId="5475E1F8" w14:textId="4B841826" w:rsidR="00634550" w:rsidRPr="005F4D80" w:rsidRDefault="00217DCB" w:rsidP="006113DF">
      <w:pPr>
        <w:pStyle w:val="aff0"/>
        <w:spacing w:line="276" w:lineRule="auto"/>
        <w:rPr>
          <w:sz w:val="26"/>
          <w:szCs w:val="26"/>
        </w:rPr>
      </w:pPr>
      <w:r w:rsidRPr="005F4D80">
        <w:rPr>
          <w:sz w:val="26"/>
          <w:szCs w:val="26"/>
        </w:rPr>
        <w:t>Поддержание в готовности сил и средств к локализации и ликвидации последствий аварий на объекте решается путем:</w:t>
      </w:r>
    </w:p>
    <w:p w14:paraId="259F370F" w14:textId="57037AED" w:rsidR="00217DCB" w:rsidRPr="005F4D80" w:rsidRDefault="00217DCB" w:rsidP="000C44FB">
      <w:pPr>
        <w:pStyle w:val="aff0"/>
        <w:numPr>
          <w:ilvl w:val="6"/>
          <w:numId w:val="1"/>
        </w:numPr>
        <w:spacing w:line="276" w:lineRule="auto"/>
        <w:rPr>
          <w:sz w:val="26"/>
          <w:szCs w:val="26"/>
        </w:rPr>
      </w:pPr>
      <w:r w:rsidRPr="005F4D80">
        <w:rPr>
          <w:sz w:val="26"/>
          <w:szCs w:val="26"/>
        </w:rPr>
        <w:t>Планирования и осуществления мероприятий по локализации и ликвидации последствий аварий на опасном производственном объекте. Ответственность за своевременное и правильное планирование ме</w:t>
      </w:r>
      <w:r w:rsidR="00212EA1" w:rsidRPr="005F4D80">
        <w:rPr>
          <w:sz w:val="26"/>
          <w:szCs w:val="26"/>
        </w:rPr>
        <w:t>роприятий несет главный инженер</w:t>
      </w:r>
      <w:r w:rsidR="00212EA1" w:rsidRPr="005F4D80">
        <w:rPr>
          <w:sz w:val="26"/>
          <w:szCs w:val="26"/>
        </w:rPr>
        <w:br/>
        <w:t>МУП «</w:t>
      </w:r>
      <w:proofErr w:type="spellStart"/>
      <w:r w:rsidR="00212EA1" w:rsidRPr="005F4D80">
        <w:rPr>
          <w:sz w:val="26"/>
          <w:szCs w:val="26"/>
        </w:rPr>
        <w:t>Жатайтеплосеть</w:t>
      </w:r>
      <w:proofErr w:type="spellEnd"/>
      <w:r w:rsidR="00212EA1" w:rsidRPr="005F4D80">
        <w:rPr>
          <w:sz w:val="26"/>
          <w:szCs w:val="26"/>
        </w:rPr>
        <w:t>».</w:t>
      </w:r>
    </w:p>
    <w:p w14:paraId="16130DB9" w14:textId="56D0F207" w:rsidR="00217DCB" w:rsidRPr="005F4D80" w:rsidRDefault="00217DCB" w:rsidP="000C44FB">
      <w:pPr>
        <w:pStyle w:val="aff0"/>
        <w:numPr>
          <w:ilvl w:val="6"/>
          <w:numId w:val="1"/>
        </w:numPr>
        <w:spacing w:line="276" w:lineRule="auto"/>
        <w:rPr>
          <w:sz w:val="26"/>
          <w:szCs w:val="26"/>
        </w:rPr>
      </w:pPr>
      <w:r w:rsidRPr="005F4D80">
        <w:rPr>
          <w:sz w:val="26"/>
          <w:szCs w:val="26"/>
        </w:rPr>
        <w:t>Заключения с профессиональными аварийно-спасательными формирования договоров на обслуживание объекта</w:t>
      </w:r>
    </w:p>
    <w:p w14:paraId="28E1E85C" w14:textId="0D9C5576" w:rsidR="007174B0" w:rsidRPr="005F4D80" w:rsidRDefault="007174B0" w:rsidP="000C44FB">
      <w:pPr>
        <w:pStyle w:val="aff0"/>
        <w:numPr>
          <w:ilvl w:val="6"/>
          <w:numId w:val="1"/>
        </w:numPr>
        <w:spacing w:line="276" w:lineRule="auto"/>
        <w:rPr>
          <w:sz w:val="26"/>
          <w:szCs w:val="26"/>
        </w:rPr>
      </w:pPr>
      <w:r w:rsidRPr="005F4D80">
        <w:rPr>
          <w:sz w:val="26"/>
          <w:szCs w:val="26"/>
        </w:rPr>
        <w:t xml:space="preserve">Создания резерва финансовых средств и материальных ресурсов для обеспечения работ по локализации и ликвидации последствий аварий на объекте. Ответственность за своевременность и достаточность созданий резерва финансовых средств и материальных ресурсов для обеспечения работ по локализации и ликвидации последствий аварий на объекте несет </w:t>
      </w:r>
      <w:r w:rsidR="00212EA1" w:rsidRPr="005F4D80">
        <w:rPr>
          <w:sz w:val="26"/>
          <w:szCs w:val="26"/>
        </w:rPr>
        <w:t>МУП «</w:t>
      </w:r>
      <w:proofErr w:type="spellStart"/>
      <w:r w:rsidR="00212EA1" w:rsidRPr="005F4D80">
        <w:rPr>
          <w:sz w:val="26"/>
          <w:szCs w:val="26"/>
        </w:rPr>
        <w:t>Жатайтеплосеть</w:t>
      </w:r>
      <w:proofErr w:type="spellEnd"/>
      <w:r w:rsidR="00212EA1" w:rsidRPr="005F4D80">
        <w:rPr>
          <w:sz w:val="26"/>
          <w:szCs w:val="26"/>
        </w:rPr>
        <w:t>».</w:t>
      </w:r>
    </w:p>
    <w:p w14:paraId="5084AA8A" w14:textId="6D1FF457" w:rsidR="007174B0" w:rsidRPr="005F4D80" w:rsidRDefault="007174B0" w:rsidP="000C44FB">
      <w:pPr>
        <w:pStyle w:val="aff0"/>
        <w:numPr>
          <w:ilvl w:val="6"/>
          <w:numId w:val="1"/>
        </w:numPr>
        <w:spacing w:line="276" w:lineRule="auto"/>
        <w:rPr>
          <w:sz w:val="26"/>
          <w:szCs w:val="26"/>
        </w:rPr>
      </w:pPr>
      <w:r w:rsidRPr="005F4D80">
        <w:rPr>
          <w:sz w:val="26"/>
          <w:szCs w:val="26"/>
        </w:rPr>
        <w:t>Обучения работников действиям в случае аварии или инцидента на опасном производственном объекте. Ответственность за проведение учебно-тренировочных занятий по выработке навыков выполнения мероприятий ликвидации аварий несет главный инженер</w:t>
      </w:r>
      <w:r w:rsidR="00212EA1" w:rsidRPr="005F4D80">
        <w:rPr>
          <w:sz w:val="26"/>
          <w:szCs w:val="26"/>
        </w:rPr>
        <w:t xml:space="preserve"> МУП «</w:t>
      </w:r>
      <w:proofErr w:type="spellStart"/>
      <w:r w:rsidR="00212EA1" w:rsidRPr="005F4D80">
        <w:rPr>
          <w:sz w:val="26"/>
          <w:szCs w:val="26"/>
        </w:rPr>
        <w:t>Жатайтеплосеть</w:t>
      </w:r>
      <w:proofErr w:type="spellEnd"/>
      <w:r w:rsidR="00212EA1" w:rsidRPr="005F4D80">
        <w:rPr>
          <w:sz w:val="26"/>
          <w:szCs w:val="26"/>
        </w:rPr>
        <w:t>».</w:t>
      </w:r>
    </w:p>
    <w:p w14:paraId="66B7CFC0" w14:textId="0898FD50" w:rsidR="007174B0" w:rsidRPr="005F4D80" w:rsidRDefault="007174B0" w:rsidP="000C44FB">
      <w:pPr>
        <w:pStyle w:val="aff0"/>
        <w:numPr>
          <w:ilvl w:val="6"/>
          <w:numId w:val="1"/>
        </w:numPr>
        <w:spacing w:line="276" w:lineRule="auto"/>
        <w:rPr>
          <w:sz w:val="26"/>
          <w:szCs w:val="26"/>
        </w:rPr>
      </w:pPr>
      <w:r w:rsidRPr="005F4D80">
        <w:rPr>
          <w:sz w:val="26"/>
          <w:szCs w:val="26"/>
        </w:rPr>
        <w:t>Созданием системы наблюдения, оповещения, связи и поддержки действий в случае аварии и поддержании систем в пригодном к использованию состоянии. Ответственность за создание системы наблюдения, оповещения, связи и поддержки действий в случае аварии и поддержании систем в пригодном к использованию состоянии несет</w:t>
      </w:r>
      <w:r w:rsidR="00212EA1" w:rsidRPr="005F4D80">
        <w:rPr>
          <w:sz w:val="26"/>
          <w:szCs w:val="26"/>
        </w:rPr>
        <w:t xml:space="preserve"> МУП «</w:t>
      </w:r>
      <w:proofErr w:type="spellStart"/>
      <w:r w:rsidR="00212EA1" w:rsidRPr="005F4D80">
        <w:rPr>
          <w:sz w:val="26"/>
          <w:szCs w:val="26"/>
        </w:rPr>
        <w:t>Жатайтеплосеть</w:t>
      </w:r>
      <w:proofErr w:type="spellEnd"/>
      <w:r w:rsidR="00212EA1" w:rsidRPr="005F4D80">
        <w:rPr>
          <w:sz w:val="26"/>
          <w:szCs w:val="26"/>
        </w:rPr>
        <w:t>»</w:t>
      </w:r>
      <w:r w:rsidRPr="005F4D80">
        <w:rPr>
          <w:sz w:val="26"/>
          <w:szCs w:val="26"/>
        </w:rPr>
        <w:t>.</w:t>
      </w:r>
    </w:p>
    <w:p w14:paraId="0626FD9F" w14:textId="6B1F1429" w:rsidR="007174B0" w:rsidRPr="005F4D80" w:rsidRDefault="007174B0" w:rsidP="006113DF">
      <w:pPr>
        <w:spacing w:line="276" w:lineRule="auto"/>
        <w:rPr>
          <w:szCs w:val="26"/>
        </w:rPr>
      </w:pPr>
      <w:r w:rsidRPr="005F4D80">
        <w:rPr>
          <w:szCs w:val="26"/>
        </w:rPr>
        <w:t xml:space="preserve">Функционирование опасных </w:t>
      </w:r>
      <w:r w:rsidR="006D4659" w:rsidRPr="005F4D80">
        <w:rPr>
          <w:szCs w:val="26"/>
        </w:rPr>
        <w:t>производственных</w:t>
      </w:r>
      <w:r w:rsidRPr="005F4D80">
        <w:rPr>
          <w:szCs w:val="26"/>
        </w:rPr>
        <w:t xml:space="preserve"> объектов предполагает полную </w:t>
      </w:r>
      <w:r w:rsidR="006D4659" w:rsidRPr="005F4D80">
        <w:rPr>
          <w:szCs w:val="26"/>
        </w:rPr>
        <w:t>обеспеченность</w:t>
      </w:r>
      <w:r w:rsidRPr="005F4D80">
        <w:rPr>
          <w:szCs w:val="26"/>
        </w:rPr>
        <w:t xml:space="preserve"> необходимым штатом основного и </w:t>
      </w:r>
      <w:r w:rsidR="006D4659" w:rsidRPr="005F4D80">
        <w:rPr>
          <w:szCs w:val="26"/>
        </w:rPr>
        <w:t>обслуживающего персонала</w:t>
      </w:r>
      <w:r w:rsidRPr="005F4D80">
        <w:rPr>
          <w:szCs w:val="26"/>
        </w:rPr>
        <w:t>. На объекта</w:t>
      </w:r>
      <w:r w:rsidR="006D4659" w:rsidRPr="005F4D80">
        <w:rPr>
          <w:szCs w:val="26"/>
        </w:rPr>
        <w:t>х</w:t>
      </w:r>
      <w:r w:rsidRPr="005F4D80">
        <w:rPr>
          <w:szCs w:val="26"/>
        </w:rPr>
        <w:t xml:space="preserve"> разработаны </w:t>
      </w:r>
      <w:r w:rsidR="006D4659" w:rsidRPr="005F4D80">
        <w:rPr>
          <w:szCs w:val="26"/>
        </w:rPr>
        <w:t>инструкции</w:t>
      </w:r>
      <w:r w:rsidRPr="005F4D80">
        <w:rPr>
          <w:szCs w:val="26"/>
        </w:rPr>
        <w:t xml:space="preserve"> по правилам эксплуатации оборудования и установок, по охране труда по профессиям и видам работ, по действию обслуживающего персонала при возможных </w:t>
      </w:r>
      <w:r w:rsidR="006D4659" w:rsidRPr="005F4D80">
        <w:rPr>
          <w:szCs w:val="26"/>
        </w:rPr>
        <w:t>авариях</w:t>
      </w:r>
      <w:r w:rsidRPr="005F4D80">
        <w:rPr>
          <w:szCs w:val="26"/>
        </w:rPr>
        <w:t xml:space="preserve">, утвержденные </w:t>
      </w:r>
      <w:r w:rsidR="006D4659" w:rsidRPr="005F4D80">
        <w:rPr>
          <w:szCs w:val="26"/>
        </w:rPr>
        <w:t>соответствующими</w:t>
      </w:r>
      <w:r w:rsidRPr="005F4D80">
        <w:rPr>
          <w:szCs w:val="26"/>
        </w:rPr>
        <w:t xml:space="preserve"> </w:t>
      </w:r>
      <w:r w:rsidR="006D4659" w:rsidRPr="005F4D80">
        <w:rPr>
          <w:szCs w:val="26"/>
        </w:rPr>
        <w:t>руководителями</w:t>
      </w:r>
      <w:r w:rsidRPr="005F4D80">
        <w:rPr>
          <w:szCs w:val="26"/>
        </w:rPr>
        <w:t xml:space="preserve"> объектов.</w:t>
      </w:r>
    </w:p>
    <w:p w14:paraId="78F6E755" w14:textId="022DA93B" w:rsidR="007174B0" w:rsidRPr="005F4D80" w:rsidRDefault="007174B0" w:rsidP="006113DF">
      <w:pPr>
        <w:spacing w:line="276" w:lineRule="auto"/>
        <w:rPr>
          <w:szCs w:val="26"/>
        </w:rPr>
      </w:pPr>
      <w:r w:rsidRPr="005F4D80">
        <w:rPr>
          <w:szCs w:val="26"/>
        </w:rPr>
        <w:t xml:space="preserve">Перед допуском к самостоятельной работе </w:t>
      </w:r>
      <w:r w:rsidR="006D4659" w:rsidRPr="005F4D80">
        <w:rPr>
          <w:szCs w:val="26"/>
        </w:rPr>
        <w:t>персонал</w:t>
      </w:r>
      <w:r w:rsidRPr="005F4D80">
        <w:rPr>
          <w:szCs w:val="26"/>
        </w:rPr>
        <w:t xml:space="preserve"> проходит обучение на курсах по рабочим профессиям и целевому назначению. Каждый сотрудник, принимаемый на работу, </w:t>
      </w:r>
      <w:r w:rsidR="006D4659" w:rsidRPr="005F4D80">
        <w:rPr>
          <w:szCs w:val="26"/>
        </w:rPr>
        <w:t>проходит</w:t>
      </w:r>
      <w:r w:rsidRPr="005F4D80">
        <w:rPr>
          <w:szCs w:val="26"/>
        </w:rPr>
        <w:t xml:space="preserve"> вводный </w:t>
      </w:r>
      <w:r w:rsidR="006D4659" w:rsidRPr="005F4D80">
        <w:rPr>
          <w:szCs w:val="26"/>
        </w:rPr>
        <w:t>инструктаж</w:t>
      </w:r>
      <w:r w:rsidRPr="005F4D80">
        <w:rPr>
          <w:szCs w:val="26"/>
        </w:rPr>
        <w:t xml:space="preserve"> по охране труда, пожарный инструктаж, инструктаж на рабочем месте и стажировку под руководством опытного наставника и допускается к самостоятельной работе только </w:t>
      </w:r>
      <w:r w:rsidR="006D4659" w:rsidRPr="005F4D80">
        <w:rPr>
          <w:szCs w:val="26"/>
        </w:rPr>
        <w:t>после</w:t>
      </w:r>
      <w:r w:rsidRPr="005F4D80">
        <w:rPr>
          <w:szCs w:val="26"/>
        </w:rPr>
        <w:t xml:space="preserve"> проверки знаний требований охраны труда и промышленной </w:t>
      </w:r>
      <w:r w:rsidR="006D4659" w:rsidRPr="005F4D80">
        <w:rPr>
          <w:szCs w:val="26"/>
        </w:rPr>
        <w:t>безопасности</w:t>
      </w:r>
      <w:r w:rsidRPr="005F4D80">
        <w:rPr>
          <w:szCs w:val="26"/>
        </w:rPr>
        <w:t>. В определенных условиях проводится повторная проверка знаний требований охраны труда и промышленной безопасности.</w:t>
      </w:r>
    </w:p>
    <w:p w14:paraId="1B4CB05F" w14:textId="30605135" w:rsidR="007174B0" w:rsidRPr="005F4D80" w:rsidRDefault="007174B0" w:rsidP="006113DF">
      <w:pPr>
        <w:spacing w:line="276" w:lineRule="auto"/>
        <w:rPr>
          <w:szCs w:val="26"/>
        </w:rPr>
      </w:pPr>
      <w:r w:rsidRPr="005F4D80">
        <w:rPr>
          <w:szCs w:val="26"/>
        </w:rPr>
        <w:t xml:space="preserve">Подготовка и аттестация специалистов в области </w:t>
      </w:r>
      <w:r w:rsidR="006D4659" w:rsidRPr="005F4D80">
        <w:rPr>
          <w:szCs w:val="26"/>
        </w:rPr>
        <w:t>промышленной</w:t>
      </w:r>
      <w:r w:rsidRPr="005F4D80">
        <w:rPr>
          <w:szCs w:val="26"/>
        </w:rPr>
        <w:t xml:space="preserve"> </w:t>
      </w:r>
      <w:r w:rsidR="006D4659" w:rsidRPr="005F4D80">
        <w:rPr>
          <w:szCs w:val="26"/>
        </w:rPr>
        <w:t>безопасности</w:t>
      </w:r>
      <w:r w:rsidRPr="005F4D80">
        <w:rPr>
          <w:szCs w:val="26"/>
        </w:rPr>
        <w:t xml:space="preserve"> проводится в </w:t>
      </w:r>
      <w:r w:rsidR="006D4659" w:rsidRPr="005F4D80">
        <w:rPr>
          <w:szCs w:val="26"/>
        </w:rPr>
        <w:t>объёме</w:t>
      </w:r>
      <w:r w:rsidRPr="005F4D80">
        <w:rPr>
          <w:szCs w:val="26"/>
        </w:rPr>
        <w:t xml:space="preserve">, соответствующем их должностным обязанностям. Первичная аттестация проводится не </w:t>
      </w:r>
      <w:r w:rsidR="006D4659" w:rsidRPr="005F4D80">
        <w:rPr>
          <w:szCs w:val="26"/>
        </w:rPr>
        <w:t>позднее</w:t>
      </w:r>
      <w:r w:rsidRPr="005F4D80">
        <w:rPr>
          <w:szCs w:val="26"/>
        </w:rPr>
        <w:t xml:space="preserve"> одного месяца с момента назначения на </w:t>
      </w:r>
      <w:r w:rsidR="006D4659" w:rsidRPr="005F4D80">
        <w:rPr>
          <w:szCs w:val="26"/>
        </w:rPr>
        <w:t>должность</w:t>
      </w:r>
      <w:r w:rsidRPr="005F4D80">
        <w:rPr>
          <w:szCs w:val="26"/>
        </w:rPr>
        <w:t xml:space="preserve">, при переводе на другую работу, трудоустройству в организацию, поднадзорную </w:t>
      </w:r>
      <w:r w:rsidRPr="005F4D80">
        <w:rPr>
          <w:szCs w:val="26"/>
        </w:rPr>
        <w:lastRenderedPageBreak/>
        <w:t xml:space="preserve">Ростехнадзору. Периодическая аттестация специалистов проводится не реже одного раза в </w:t>
      </w:r>
      <w:r w:rsidR="006D4659" w:rsidRPr="005F4D80">
        <w:rPr>
          <w:szCs w:val="26"/>
        </w:rPr>
        <w:t>пять</w:t>
      </w:r>
      <w:r w:rsidRPr="005F4D80">
        <w:rPr>
          <w:szCs w:val="26"/>
        </w:rPr>
        <w:t xml:space="preserve"> лет. Проверка знаний у рабочих проводится не реже одного раза в 12 месяцев в соответствии с квалификационными требованиями производственных инструкций по охране труда.</w:t>
      </w:r>
    </w:p>
    <w:p w14:paraId="14A1D69D" w14:textId="782272F3" w:rsidR="007174B0" w:rsidRPr="005F4D80" w:rsidRDefault="006D4659" w:rsidP="006113DF">
      <w:pPr>
        <w:spacing w:line="276" w:lineRule="auto"/>
        <w:rPr>
          <w:szCs w:val="26"/>
        </w:rPr>
      </w:pPr>
      <w:r w:rsidRPr="005F4D80">
        <w:rPr>
          <w:szCs w:val="26"/>
        </w:rPr>
        <w:t>Работники</w:t>
      </w:r>
      <w:r w:rsidR="007174B0" w:rsidRPr="005F4D80">
        <w:rPr>
          <w:szCs w:val="26"/>
        </w:rPr>
        <w:t xml:space="preserve">, прибывшие на ОПО для </w:t>
      </w:r>
      <w:r w:rsidRPr="005F4D80">
        <w:rPr>
          <w:szCs w:val="26"/>
        </w:rPr>
        <w:t>работы</w:t>
      </w:r>
      <w:r w:rsidR="007174B0" w:rsidRPr="005F4D80">
        <w:rPr>
          <w:szCs w:val="26"/>
        </w:rPr>
        <w:t xml:space="preserve"> </w:t>
      </w:r>
      <w:proofErr w:type="spellStart"/>
      <w:r w:rsidR="007174B0" w:rsidRPr="005F4D80">
        <w:rPr>
          <w:szCs w:val="26"/>
        </w:rPr>
        <w:t>ознакамливаются</w:t>
      </w:r>
      <w:proofErr w:type="spellEnd"/>
      <w:r w:rsidRPr="005F4D80">
        <w:rPr>
          <w:szCs w:val="26"/>
        </w:rPr>
        <w:t xml:space="preserve"> </w:t>
      </w:r>
      <w:r w:rsidR="007174B0" w:rsidRPr="005F4D80">
        <w:rPr>
          <w:szCs w:val="26"/>
        </w:rPr>
        <w:t xml:space="preserve">с правилами внутреннего </w:t>
      </w:r>
      <w:r w:rsidRPr="005F4D80">
        <w:rPr>
          <w:szCs w:val="26"/>
        </w:rPr>
        <w:t>распорядка</w:t>
      </w:r>
      <w:r w:rsidR="007174B0" w:rsidRPr="005F4D80">
        <w:rPr>
          <w:szCs w:val="26"/>
        </w:rPr>
        <w:t xml:space="preserve">, характерными опасными </w:t>
      </w:r>
      <w:r w:rsidRPr="005F4D80">
        <w:rPr>
          <w:szCs w:val="26"/>
        </w:rPr>
        <w:t xml:space="preserve">и вредными производственными факторами, и признаками их проявления, действиями по конкретным видам тревог, другими вопросами, входящими в объем первичного (повторного) инструктажа). Сведения о проведении инструктажа фиксируются в специальных журналах с подтверждающими подписями инструктируемого и инструктирующего. Специалисты и рабочие </w:t>
      </w:r>
      <w:proofErr w:type="spellStart"/>
      <w:r w:rsidRPr="005F4D80">
        <w:rPr>
          <w:szCs w:val="26"/>
        </w:rPr>
        <w:t>ознакамливаются</w:t>
      </w:r>
      <w:proofErr w:type="spellEnd"/>
      <w:r w:rsidRPr="005F4D80">
        <w:rPr>
          <w:szCs w:val="26"/>
        </w:rPr>
        <w:t xml:space="preserve"> с перечнем газоопасных мест и работ и соответствующими инструкциями.</w:t>
      </w:r>
    </w:p>
    <w:p w14:paraId="67CB5A07" w14:textId="48DD1177" w:rsidR="006D4659" w:rsidRPr="005F4D80" w:rsidRDefault="006D4659" w:rsidP="006113DF">
      <w:pPr>
        <w:spacing w:line="276" w:lineRule="auto"/>
        <w:rPr>
          <w:szCs w:val="26"/>
        </w:rPr>
      </w:pPr>
      <w:r w:rsidRPr="005F4D80">
        <w:rPr>
          <w:szCs w:val="26"/>
        </w:rPr>
        <w:t>Знание Плана мероприятий проверяется во время учебных тревог и учебно-тренировочных занятий с персоналом объекта, проводимых по графику, утвержденному техническим руководителем ОПО. Периодичность проведения учебно- тренировочных занятий по выработке навыков выполнения Плана мероприятий определяется организацией с учетом конкретных условий, но не реже одного раза в год. Результаты учебно-тренировочных занятий по плану ликвидации аварий заносятся в журнал.</w:t>
      </w:r>
    </w:p>
    <w:p w14:paraId="63F3E582" w14:textId="08D75FE2" w:rsidR="00212EA1" w:rsidRPr="005F4D80" w:rsidRDefault="00212EA1" w:rsidP="006113DF">
      <w:pPr>
        <w:spacing w:line="276" w:lineRule="auto"/>
        <w:rPr>
          <w:szCs w:val="26"/>
        </w:rPr>
      </w:pPr>
      <w:r w:rsidRPr="005F4D80">
        <w:rPr>
          <w:szCs w:val="26"/>
        </w:rPr>
        <w:t xml:space="preserve">График противоаварийных и противопожарных тренировок </w:t>
      </w:r>
      <w:r w:rsidRPr="005F4D80">
        <w:rPr>
          <w:szCs w:val="26"/>
        </w:rPr>
        <w:br/>
        <w:t>МУП «</w:t>
      </w:r>
      <w:proofErr w:type="spellStart"/>
      <w:r w:rsidRPr="005F4D80">
        <w:rPr>
          <w:szCs w:val="26"/>
        </w:rPr>
        <w:t>Жатайтеплосеть</w:t>
      </w:r>
      <w:proofErr w:type="spellEnd"/>
      <w:r w:rsidRPr="005F4D80">
        <w:rPr>
          <w:szCs w:val="26"/>
        </w:rPr>
        <w:t>» приведен на рисунке ниже.</w:t>
      </w:r>
    </w:p>
    <w:p w14:paraId="4986218A" w14:textId="484E9454" w:rsidR="00212EA1" w:rsidRPr="005F4D80" w:rsidRDefault="00212EA1" w:rsidP="00212EA1">
      <w:pPr>
        <w:spacing w:line="276" w:lineRule="auto"/>
        <w:ind w:firstLine="0"/>
        <w:jc w:val="center"/>
        <w:rPr>
          <w:szCs w:val="26"/>
        </w:rPr>
      </w:pPr>
      <w:r w:rsidRPr="005F4D80">
        <w:rPr>
          <w:noProof/>
          <w:lang w:eastAsia="ru-RU"/>
        </w:rPr>
        <w:drawing>
          <wp:inline distT="0" distB="0" distL="0" distR="0" wp14:anchorId="099D2812" wp14:editId="2683B12E">
            <wp:extent cx="5748655" cy="4138817"/>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6091"/>
                    <a:stretch/>
                  </pic:blipFill>
                  <pic:spPr bwMode="auto">
                    <a:xfrm>
                      <a:off x="0" y="0"/>
                      <a:ext cx="5752108" cy="4141303"/>
                    </a:xfrm>
                    <a:prstGeom prst="rect">
                      <a:avLst/>
                    </a:prstGeom>
                    <a:ln>
                      <a:noFill/>
                    </a:ln>
                    <a:extLst>
                      <a:ext uri="{53640926-AAD7-44D8-BBD7-CCE9431645EC}">
                        <a14:shadowObscured xmlns:a14="http://schemas.microsoft.com/office/drawing/2010/main"/>
                      </a:ext>
                    </a:extLst>
                  </pic:spPr>
                </pic:pic>
              </a:graphicData>
            </a:graphic>
          </wp:inline>
        </w:drawing>
      </w:r>
    </w:p>
    <w:p w14:paraId="0CA0B4EC" w14:textId="01CF69E3" w:rsidR="00212EA1" w:rsidRPr="005F4D80" w:rsidRDefault="00212EA1" w:rsidP="00D342D4">
      <w:pPr>
        <w:pStyle w:val="5"/>
        <w:numPr>
          <w:ilvl w:val="4"/>
          <w:numId w:val="43"/>
        </w:numPr>
      </w:pPr>
      <w:r w:rsidRPr="005F4D80">
        <w:t>График противоаварийных и противопожарных тренировок МУП «</w:t>
      </w:r>
      <w:proofErr w:type="spellStart"/>
      <w:r w:rsidRPr="005F4D80">
        <w:t>Жатайтеплосеть</w:t>
      </w:r>
      <w:proofErr w:type="spellEnd"/>
      <w:r w:rsidRPr="005F4D80">
        <w:t>»</w:t>
      </w:r>
    </w:p>
    <w:p w14:paraId="31902F69" w14:textId="77777777" w:rsidR="00212EA1" w:rsidRPr="005F4D80" w:rsidRDefault="00212EA1" w:rsidP="006113DF">
      <w:pPr>
        <w:spacing w:line="276" w:lineRule="auto"/>
        <w:rPr>
          <w:szCs w:val="26"/>
        </w:rPr>
      </w:pPr>
    </w:p>
    <w:p w14:paraId="3C322F81" w14:textId="683E1A9F" w:rsidR="006D4659" w:rsidRPr="005F4D80" w:rsidRDefault="006D4659" w:rsidP="006113DF">
      <w:pPr>
        <w:spacing w:line="276" w:lineRule="auto"/>
        <w:rPr>
          <w:szCs w:val="26"/>
        </w:rPr>
      </w:pPr>
      <w:r w:rsidRPr="005F4D80">
        <w:rPr>
          <w:szCs w:val="26"/>
        </w:rPr>
        <w:lastRenderedPageBreak/>
        <w:t>Работники обучены правилам пользования, проверки и хранения СИЗОД. Тренированные занятия по правилам их применения и проверки проводятся по утвержденному графику. Ответственность за готовность к применению средств индивидуальной защиты несет главный инженер</w:t>
      </w:r>
      <w:r w:rsidR="00212EA1" w:rsidRPr="005F4D80">
        <w:rPr>
          <w:szCs w:val="26"/>
        </w:rPr>
        <w:t xml:space="preserve"> МУП «</w:t>
      </w:r>
      <w:proofErr w:type="spellStart"/>
      <w:r w:rsidR="00212EA1" w:rsidRPr="005F4D80">
        <w:rPr>
          <w:szCs w:val="26"/>
        </w:rPr>
        <w:t>Жатайтеплосеть</w:t>
      </w:r>
      <w:proofErr w:type="spellEnd"/>
      <w:r w:rsidR="00212EA1" w:rsidRPr="005F4D80">
        <w:rPr>
          <w:szCs w:val="26"/>
        </w:rPr>
        <w:t>»</w:t>
      </w:r>
      <w:r w:rsidRPr="005F4D80">
        <w:rPr>
          <w:szCs w:val="26"/>
        </w:rPr>
        <w:t>, за правильность их использования непосредственно на месте проведения работ – исполнитель работ.</w:t>
      </w:r>
    </w:p>
    <w:p w14:paraId="1783DACF" w14:textId="77777777" w:rsidR="00C25CEC" w:rsidRPr="005F4D80" w:rsidRDefault="00C25CEC" w:rsidP="006113DF">
      <w:pPr>
        <w:pStyle w:val="aff0"/>
        <w:spacing w:line="276" w:lineRule="auto"/>
        <w:rPr>
          <w:sz w:val="26"/>
          <w:szCs w:val="26"/>
        </w:rPr>
      </w:pPr>
    </w:p>
    <w:p w14:paraId="030D6F04" w14:textId="0FC7D070" w:rsidR="00634550" w:rsidRPr="005F4D80" w:rsidRDefault="00634550" w:rsidP="000C44FB">
      <w:pPr>
        <w:pStyle w:val="1"/>
        <w:spacing w:line="276" w:lineRule="auto"/>
        <w:rPr>
          <w:szCs w:val="26"/>
        </w:rPr>
      </w:pPr>
      <w:r w:rsidRPr="005F4D80">
        <w:rPr>
          <w:szCs w:val="26"/>
        </w:rPr>
        <w:t xml:space="preserve"> </w:t>
      </w:r>
      <w:bookmarkStart w:id="25" w:name="_Toc205194074"/>
      <w:r w:rsidRPr="005F4D80">
        <w:rPr>
          <w:szCs w:val="26"/>
        </w:rPr>
        <w:t>Система взаимного обмена информацией между организациями - участниками локализации и ликвидации последствий аварий на объекте</w:t>
      </w:r>
      <w:bookmarkEnd w:id="25"/>
    </w:p>
    <w:p w14:paraId="499015C3" w14:textId="77777777" w:rsidR="00CF1882" w:rsidRPr="005F4D80" w:rsidRDefault="00CF1882" w:rsidP="006113DF">
      <w:pPr>
        <w:pStyle w:val="aff0"/>
        <w:spacing w:line="276" w:lineRule="auto"/>
        <w:rPr>
          <w:sz w:val="26"/>
          <w:szCs w:val="26"/>
        </w:rPr>
      </w:pPr>
      <w:r w:rsidRPr="005F4D80">
        <w:rPr>
          <w:sz w:val="26"/>
          <w:szCs w:val="26"/>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работы координирует комиссия по предупреждению и ликвидации чрезвычайных ситуаций и обеспечению пожарной безопасности.</w:t>
      </w:r>
    </w:p>
    <w:p w14:paraId="74F3934E" w14:textId="385CBB5B" w:rsidR="006113DF" w:rsidRPr="005F4D80" w:rsidRDefault="00CF1882" w:rsidP="006113DF">
      <w:pPr>
        <w:pStyle w:val="aff0"/>
        <w:spacing w:line="276" w:lineRule="auto"/>
        <w:rPr>
          <w:sz w:val="26"/>
          <w:szCs w:val="26"/>
        </w:rPr>
      </w:pPr>
      <w:r w:rsidRPr="005F4D80">
        <w:rPr>
          <w:sz w:val="26"/>
          <w:szCs w:val="26"/>
        </w:rPr>
        <w:t>Допустимое время устранения технологических нарушений:</w:t>
      </w:r>
    </w:p>
    <w:p w14:paraId="3202A9E3" w14:textId="1C58CD2A" w:rsidR="00CF1882" w:rsidRPr="005F4D80" w:rsidRDefault="00CF1882" w:rsidP="000C44FB">
      <w:pPr>
        <w:pStyle w:val="6"/>
      </w:pPr>
      <w:r w:rsidRPr="005F4D80">
        <w:t>Допустимое время устранения технологических нарушений на объектах водоснабжения</w:t>
      </w:r>
    </w:p>
    <w:tbl>
      <w:tblPr>
        <w:tblW w:w="5000" w:type="pct"/>
        <w:shd w:val="clear" w:color="auto" w:fill="FFFFFF"/>
        <w:tblCellMar>
          <w:left w:w="0" w:type="dxa"/>
          <w:right w:w="0" w:type="dxa"/>
        </w:tblCellMar>
        <w:tblLook w:val="04A0" w:firstRow="1" w:lastRow="0" w:firstColumn="1" w:lastColumn="0" w:noHBand="0" w:noVBand="1"/>
      </w:tblPr>
      <w:tblGrid>
        <w:gridCol w:w="608"/>
        <w:gridCol w:w="3789"/>
        <w:gridCol w:w="1994"/>
        <w:gridCol w:w="1767"/>
        <w:gridCol w:w="1464"/>
      </w:tblGrid>
      <w:tr w:rsidR="00CF1882" w:rsidRPr="005F4D80" w14:paraId="318B9FA9" w14:textId="77777777" w:rsidTr="00856C11">
        <w:trPr>
          <w:trHeight w:val="283"/>
          <w:tblHeader/>
        </w:trPr>
        <w:tc>
          <w:tcPr>
            <w:tcW w:w="316" w:type="pct"/>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14:paraId="587282F2"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N п/п</w:t>
            </w:r>
          </w:p>
        </w:tc>
        <w:tc>
          <w:tcPr>
            <w:tcW w:w="1969" w:type="pct"/>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14:paraId="3C165F9F"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Наименование технологического нарушения</w:t>
            </w:r>
          </w:p>
        </w:tc>
        <w:tc>
          <w:tcPr>
            <w:tcW w:w="1036" w:type="pct"/>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14:paraId="415F2B35"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Диаметр труб, мм</w:t>
            </w:r>
          </w:p>
        </w:tc>
        <w:tc>
          <w:tcPr>
            <w:tcW w:w="1679" w:type="pct"/>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7B095EED"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Время устранения, ч, при глубине заложения труб, м</w:t>
            </w:r>
          </w:p>
        </w:tc>
      </w:tr>
      <w:tr w:rsidR="00CF1882" w:rsidRPr="005F4D80" w14:paraId="55BFA67B" w14:textId="77777777" w:rsidTr="00856C11">
        <w:trPr>
          <w:trHeight w:val="283"/>
          <w:tblHeader/>
        </w:trPr>
        <w:tc>
          <w:tcPr>
            <w:tcW w:w="316" w:type="pct"/>
            <w:vMerge/>
            <w:tcBorders>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5478F015"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p>
        </w:tc>
        <w:tc>
          <w:tcPr>
            <w:tcW w:w="1969" w:type="pct"/>
            <w:vMerge/>
            <w:tcBorders>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3E9F3FBA" w14:textId="77777777" w:rsidR="00CF1882" w:rsidRPr="005F4D80" w:rsidRDefault="00CF1882" w:rsidP="00856C11">
            <w:pPr>
              <w:pStyle w:val="00"/>
              <w:spacing w:line="240" w:lineRule="auto"/>
              <w:ind w:left="-57" w:right="-57" w:firstLine="0"/>
              <w:jc w:val="center"/>
              <w:rPr>
                <w:rFonts w:eastAsia="Times New Roman"/>
                <w:b/>
                <w:sz w:val="18"/>
                <w:szCs w:val="20"/>
                <w:lang w:eastAsia="ru-RU"/>
              </w:rPr>
            </w:pPr>
          </w:p>
        </w:tc>
        <w:tc>
          <w:tcPr>
            <w:tcW w:w="1036" w:type="pct"/>
            <w:vMerge/>
            <w:tcBorders>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7E5CA433" w14:textId="77777777" w:rsidR="00CF1882" w:rsidRPr="005F4D80" w:rsidRDefault="00CF1882" w:rsidP="00856C11">
            <w:pPr>
              <w:pStyle w:val="00"/>
              <w:spacing w:line="240" w:lineRule="auto"/>
              <w:ind w:left="-57" w:right="-57" w:firstLine="0"/>
              <w:jc w:val="center"/>
              <w:rPr>
                <w:rFonts w:eastAsia="Times New Roman"/>
                <w:b/>
                <w:sz w:val="18"/>
                <w:szCs w:val="20"/>
                <w:lang w:eastAsia="ru-RU"/>
              </w:rPr>
            </w:pPr>
          </w:p>
        </w:tc>
        <w:tc>
          <w:tcPr>
            <w:tcW w:w="91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43142C5E"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до 2</w:t>
            </w:r>
          </w:p>
        </w:tc>
        <w:tc>
          <w:tcPr>
            <w:tcW w:w="76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77F6E517" w14:textId="77777777" w:rsidR="00CF1882" w:rsidRPr="005F4D80" w:rsidRDefault="00CF1882" w:rsidP="00856C11">
            <w:pPr>
              <w:pStyle w:val="00"/>
              <w:spacing w:line="240" w:lineRule="auto"/>
              <w:ind w:left="-57" w:right="-57" w:firstLine="0"/>
              <w:jc w:val="center"/>
              <w:rPr>
                <w:rFonts w:eastAsia="Times New Roman"/>
                <w:b/>
                <w:spacing w:val="2"/>
                <w:sz w:val="18"/>
                <w:szCs w:val="20"/>
                <w:lang w:eastAsia="ru-RU"/>
              </w:rPr>
            </w:pPr>
            <w:r w:rsidRPr="005F4D80">
              <w:rPr>
                <w:rFonts w:eastAsia="Times New Roman"/>
                <w:b/>
                <w:spacing w:val="2"/>
                <w:sz w:val="18"/>
                <w:szCs w:val="20"/>
                <w:lang w:eastAsia="ru-RU"/>
              </w:rPr>
              <w:t>более 2</w:t>
            </w:r>
          </w:p>
        </w:tc>
      </w:tr>
      <w:tr w:rsidR="00CF1882" w:rsidRPr="005F4D80" w14:paraId="7EAEFD0B" w14:textId="77777777" w:rsidTr="00856C11">
        <w:trPr>
          <w:trHeight w:val="283"/>
        </w:trPr>
        <w:tc>
          <w:tcPr>
            <w:tcW w:w="31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346291BA"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1</w:t>
            </w:r>
          </w:p>
        </w:tc>
        <w:tc>
          <w:tcPr>
            <w:tcW w:w="196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447D6CA1"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Отключение водоснабжения</w:t>
            </w:r>
          </w:p>
        </w:tc>
        <w:tc>
          <w:tcPr>
            <w:tcW w:w="10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1ABD3116"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до 400</w:t>
            </w:r>
          </w:p>
        </w:tc>
        <w:tc>
          <w:tcPr>
            <w:tcW w:w="91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6710CF3D"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8</w:t>
            </w:r>
          </w:p>
        </w:tc>
        <w:tc>
          <w:tcPr>
            <w:tcW w:w="76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0AEB447C"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12</w:t>
            </w:r>
          </w:p>
        </w:tc>
      </w:tr>
      <w:tr w:rsidR="00CF1882" w:rsidRPr="005F4D80" w14:paraId="15E6A9EF" w14:textId="77777777" w:rsidTr="00856C11">
        <w:trPr>
          <w:trHeight w:val="283"/>
        </w:trPr>
        <w:tc>
          <w:tcPr>
            <w:tcW w:w="31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1A2E9173"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2</w:t>
            </w:r>
          </w:p>
        </w:tc>
        <w:tc>
          <w:tcPr>
            <w:tcW w:w="196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078EA566"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Отключение водоснабжения</w:t>
            </w:r>
          </w:p>
        </w:tc>
        <w:tc>
          <w:tcPr>
            <w:tcW w:w="10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066BEB83"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свыше 400 до 1000</w:t>
            </w:r>
          </w:p>
        </w:tc>
        <w:tc>
          <w:tcPr>
            <w:tcW w:w="91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7536AF91"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12</w:t>
            </w:r>
          </w:p>
        </w:tc>
        <w:tc>
          <w:tcPr>
            <w:tcW w:w="76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4DFA499B"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18</w:t>
            </w:r>
          </w:p>
        </w:tc>
      </w:tr>
      <w:tr w:rsidR="00CF1882" w:rsidRPr="005F4D80" w14:paraId="36ACFF8E" w14:textId="77777777" w:rsidTr="00856C11">
        <w:trPr>
          <w:trHeight w:val="283"/>
        </w:trPr>
        <w:tc>
          <w:tcPr>
            <w:tcW w:w="31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4D11FB82"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3</w:t>
            </w:r>
          </w:p>
        </w:tc>
        <w:tc>
          <w:tcPr>
            <w:tcW w:w="196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45EA8138"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Отключение водоснабжения</w:t>
            </w:r>
          </w:p>
        </w:tc>
        <w:tc>
          <w:tcPr>
            <w:tcW w:w="10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506C16C3"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свыше 1000</w:t>
            </w:r>
          </w:p>
        </w:tc>
        <w:tc>
          <w:tcPr>
            <w:tcW w:w="91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5DB21360"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18</w:t>
            </w:r>
          </w:p>
        </w:tc>
        <w:tc>
          <w:tcPr>
            <w:tcW w:w="76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14:paraId="139E303B" w14:textId="77777777" w:rsidR="00CF1882" w:rsidRPr="005F4D80" w:rsidRDefault="00CF1882" w:rsidP="00856C11">
            <w:pPr>
              <w:pStyle w:val="00"/>
              <w:spacing w:line="240" w:lineRule="auto"/>
              <w:ind w:left="-57" w:right="-57" w:firstLine="0"/>
              <w:jc w:val="center"/>
              <w:rPr>
                <w:rFonts w:eastAsia="Times New Roman"/>
                <w:spacing w:val="2"/>
                <w:sz w:val="18"/>
                <w:szCs w:val="20"/>
                <w:lang w:eastAsia="ru-RU"/>
              </w:rPr>
            </w:pPr>
            <w:r w:rsidRPr="005F4D80">
              <w:rPr>
                <w:rFonts w:eastAsia="Times New Roman"/>
                <w:spacing w:val="2"/>
                <w:sz w:val="18"/>
                <w:szCs w:val="20"/>
                <w:lang w:eastAsia="ru-RU"/>
              </w:rPr>
              <w:t>24</w:t>
            </w:r>
          </w:p>
        </w:tc>
      </w:tr>
    </w:tbl>
    <w:p w14:paraId="3C46C56F" w14:textId="1AAD1B24" w:rsidR="00CF1882" w:rsidRPr="005F4D80" w:rsidRDefault="00CF1882" w:rsidP="00CF1882">
      <w:pPr>
        <w:pStyle w:val="aff0"/>
      </w:pPr>
    </w:p>
    <w:p w14:paraId="7DF6E41B" w14:textId="0B96F996" w:rsidR="00CF1882" w:rsidRPr="005F4D80" w:rsidRDefault="00CF1882" w:rsidP="000C44FB">
      <w:pPr>
        <w:pStyle w:val="6"/>
      </w:pPr>
      <w:r w:rsidRPr="005F4D80">
        <w:t>Допустимое время устранения технологических нарушений на объектах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609"/>
        <w:gridCol w:w="2576"/>
        <w:gridCol w:w="1508"/>
        <w:gridCol w:w="1385"/>
        <w:gridCol w:w="1057"/>
        <w:gridCol w:w="1057"/>
        <w:gridCol w:w="1436"/>
      </w:tblGrid>
      <w:tr w:rsidR="00CF1882" w:rsidRPr="005F4D80" w14:paraId="19467289" w14:textId="77777777" w:rsidTr="00856C11">
        <w:trPr>
          <w:trHeight w:val="283"/>
          <w:tblHeader/>
        </w:trPr>
        <w:tc>
          <w:tcPr>
            <w:tcW w:w="316" w:type="pct"/>
            <w:vMerge w:val="restart"/>
            <w:shd w:val="clear" w:color="auto" w:fill="FFFFFF"/>
            <w:tcMar>
              <w:top w:w="0" w:type="dxa"/>
              <w:left w:w="149" w:type="dxa"/>
              <w:bottom w:w="0" w:type="dxa"/>
              <w:right w:w="149" w:type="dxa"/>
            </w:tcMar>
            <w:vAlign w:val="center"/>
            <w:hideMark/>
          </w:tcPr>
          <w:p w14:paraId="01A7C34A"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N п/п</w:t>
            </w:r>
          </w:p>
        </w:tc>
        <w:tc>
          <w:tcPr>
            <w:tcW w:w="1338" w:type="pct"/>
            <w:vMerge w:val="restart"/>
            <w:shd w:val="clear" w:color="auto" w:fill="FFFFFF"/>
            <w:tcMar>
              <w:top w:w="0" w:type="dxa"/>
              <w:left w:w="149" w:type="dxa"/>
              <w:bottom w:w="0" w:type="dxa"/>
              <w:right w:w="149" w:type="dxa"/>
            </w:tcMar>
            <w:vAlign w:val="center"/>
            <w:hideMark/>
          </w:tcPr>
          <w:p w14:paraId="1BFBA21A"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Наименование технологического нарушения</w:t>
            </w:r>
          </w:p>
        </w:tc>
        <w:tc>
          <w:tcPr>
            <w:tcW w:w="783" w:type="pct"/>
            <w:vMerge w:val="restart"/>
            <w:shd w:val="clear" w:color="auto" w:fill="FFFFFF"/>
            <w:tcMar>
              <w:top w:w="0" w:type="dxa"/>
              <w:left w:w="149" w:type="dxa"/>
              <w:bottom w:w="0" w:type="dxa"/>
              <w:right w:w="149" w:type="dxa"/>
            </w:tcMar>
            <w:vAlign w:val="center"/>
            <w:hideMark/>
          </w:tcPr>
          <w:p w14:paraId="1F867AD2"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Время на устранение</w:t>
            </w:r>
          </w:p>
        </w:tc>
        <w:tc>
          <w:tcPr>
            <w:tcW w:w="2563" w:type="pct"/>
            <w:gridSpan w:val="4"/>
            <w:shd w:val="clear" w:color="auto" w:fill="FFFFFF"/>
            <w:tcMar>
              <w:top w:w="0" w:type="dxa"/>
              <w:left w:w="149" w:type="dxa"/>
              <w:bottom w:w="0" w:type="dxa"/>
              <w:right w:w="149" w:type="dxa"/>
            </w:tcMar>
            <w:vAlign w:val="center"/>
            <w:hideMark/>
          </w:tcPr>
          <w:p w14:paraId="05228B4B"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Ожидаемая температура в жилых помещениях при температуре наружного воздуха, C</w:t>
            </w:r>
          </w:p>
        </w:tc>
      </w:tr>
      <w:tr w:rsidR="00CF1882" w:rsidRPr="005F4D80" w14:paraId="35BAEAA5" w14:textId="77777777" w:rsidTr="00856C11">
        <w:trPr>
          <w:trHeight w:val="283"/>
          <w:tblHeader/>
        </w:trPr>
        <w:tc>
          <w:tcPr>
            <w:tcW w:w="316" w:type="pct"/>
            <w:vMerge/>
            <w:shd w:val="clear" w:color="auto" w:fill="FFFFFF"/>
            <w:tcMar>
              <w:top w:w="0" w:type="dxa"/>
              <w:left w:w="149" w:type="dxa"/>
              <w:bottom w:w="0" w:type="dxa"/>
              <w:right w:w="149" w:type="dxa"/>
            </w:tcMar>
            <w:vAlign w:val="center"/>
            <w:hideMark/>
          </w:tcPr>
          <w:p w14:paraId="3EA4A908"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p>
        </w:tc>
        <w:tc>
          <w:tcPr>
            <w:tcW w:w="1338" w:type="pct"/>
            <w:vMerge/>
            <w:shd w:val="clear" w:color="auto" w:fill="FFFFFF"/>
            <w:tcMar>
              <w:top w:w="0" w:type="dxa"/>
              <w:left w:w="149" w:type="dxa"/>
              <w:bottom w:w="0" w:type="dxa"/>
              <w:right w:w="149" w:type="dxa"/>
            </w:tcMar>
            <w:vAlign w:val="center"/>
            <w:hideMark/>
          </w:tcPr>
          <w:p w14:paraId="4DF55D07"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p>
        </w:tc>
        <w:tc>
          <w:tcPr>
            <w:tcW w:w="783" w:type="pct"/>
            <w:vMerge/>
            <w:shd w:val="clear" w:color="auto" w:fill="FFFFFF"/>
            <w:tcMar>
              <w:top w:w="0" w:type="dxa"/>
              <w:left w:w="149" w:type="dxa"/>
              <w:bottom w:w="0" w:type="dxa"/>
              <w:right w:w="149" w:type="dxa"/>
            </w:tcMar>
            <w:vAlign w:val="center"/>
            <w:hideMark/>
          </w:tcPr>
          <w:p w14:paraId="58FEB1DA"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p>
        </w:tc>
        <w:tc>
          <w:tcPr>
            <w:tcW w:w="719" w:type="pct"/>
            <w:shd w:val="clear" w:color="auto" w:fill="FFFFFF"/>
            <w:tcMar>
              <w:top w:w="0" w:type="dxa"/>
              <w:left w:w="149" w:type="dxa"/>
              <w:bottom w:w="0" w:type="dxa"/>
              <w:right w:w="149" w:type="dxa"/>
            </w:tcMar>
            <w:vAlign w:val="center"/>
            <w:hideMark/>
          </w:tcPr>
          <w:p w14:paraId="3DF9F002"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0</w:t>
            </w:r>
          </w:p>
        </w:tc>
        <w:tc>
          <w:tcPr>
            <w:tcW w:w="549" w:type="pct"/>
            <w:shd w:val="clear" w:color="auto" w:fill="FFFFFF"/>
            <w:tcMar>
              <w:top w:w="0" w:type="dxa"/>
              <w:left w:w="149" w:type="dxa"/>
              <w:bottom w:w="0" w:type="dxa"/>
              <w:right w:w="149" w:type="dxa"/>
            </w:tcMar>
            <w:vAlign w:val="center"/>
            <w:hideMark/>
          </w:tcPr>
          <w:p w14:paraId="38794136"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-10</w:t>
            </w:r>
          </w:p>
        </w:tc>
        <w:tc>
          <w:tcPr>
            <w:tcW w:w="549" w:type="pct"/>
            <w:shd w:val="clear" w:color="auto" w:fill="FFFFFF"/>
            <w:tcMar>
              <w:top w:w="0" w:type="dxa"/>
              <w:left w:w="149" w:type="dxa"/>
              <w:bottom w:w="0" w:type="dxa"/>
              <w:right w:w="149" w:type="dxa"/>
            </w:tcMar>
            <w:vAlign w:val="center"/>
            <w:hideMark/>
          </w:tcPr>
          <w:p w14:paraId="1EC78F35"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-20</w:t>
            </w:r>
          </w:p>
        </w:tc>
        <w:tc>
          <w:tcPr>
            <w:tcW w:w="746" w:type="pct"/>
            <w:shd w:val="clear" w:color="auto" w:fill="FFFFFF"/>
            <w:tcMar>
              <w:top w:w="0" w:type="dxa"/>
              <w:left w:w="149" w:type="dxa"/>
              <w:bottom w:w="0" w:type="dxa"/>
              <w:right w:w="149" w:type="dxa"/>
            </w:tcMar>
            <w:vAlign w:val="center"/>
            <w:hideMark/>
          </w:tcPr>
          <w:p w14:paraId="68CDAEE1" w14:textId="77777777" w:rsidR="00CF1882" w:rsidRPr="005F4D80" w:rsidRDefault="00CF1882" w:rsidP="00856C11">
            <w:pPr>
              <w:pStyle w:val="00"/>
              <w:spacing w:line="240" w:lineRule="auto"/>
              <w:ind w:left="-29" w:right="-57" w:hanging="28"/>
              <w:jc w:val="center"/>
              <w:rPr>
                <w:rFonts w:eastAsia="Times New Roman"/>
                <w:b/>
                <w:spacing w:val="2"/>
                <w:sz w:val="18"/>
                <w:szCs w:val="20"/>
                <w:lang w:eastAsia="ru-RU"/>
              </w:rPr>
            </w:pPr>
            <w:r w:rsidRPr="005F4D80">
              <w:rPr>
                <w:rFonts w:eastAsia="Times New Roman"/>
                <w:b/>
                <w:spacing w:val="2"/>
                <w:sz w:val="18"/>
                <w:szCs w:val="20"/>
                <w:lang w:eastAsia="ru-RU"/>
              </w:rPr>
              <w:t>более -20</w:t>
            </w:r>
          </w:p>
        </w:tc>
      </w:tr>
      <w:tr w:rsidR="00CF1882" w:rsidRPr="005F4D80" w14:paraId="292F41E3" w14:textId="77777777" w:rsidTr="00856C11">
        <w:trPr>
          <w:trHeight w:val="283"/>
        </w:trPr>
        <w:tc>
          <w:tcPr>
            <w:tcW w:w="316" w:type="pct"/>
            <w:shd w:val="clear" w:color="auto" w:fill="FFFFFF"/>
            <w:tcMar>
              <w:top w:w="0" w:type="dxa"/>
              <w:left w:w="149" w:type="dxa"/>
              <w:bottom w:w="0" w:type="dxa"/>
              <w:right w:w="149" w:type="dxa"/>
            </w:tcMar>
            <w:vAlign w:val="center"/>
            <w:hideMark/>
          </w:tcPr>
          <w:p w14:paraId="5EC88DE9"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w:t>
            </w:r>
          </w:p>
        </w:tc>
        <w:tc>
          <w:tcPr>
            <w:tcW w:w="1338" w:type="pct"/>
            <w:shd w:val="clear" w:color="auto" w:fill="FFFFFF"/>
            <w:tcMar>
              <w:top w:w="0" w:type="dxa"/>
              <w:left w:w="149" w:type="dxa"/>
              <w:bottom w:w="0" w:type="dxa"/>
              <w:right w:w="149" w:type="dxa"/>
            </w:tcMar>
            <w:vAlign w:val="center"/>
            <w:hideMark/>
          </w:tcPr>
          <w:p w14:paraId="4EF918E8"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Отключение отопления</w:t>
            </w:r>
          </w:p>
        </w:tc>
        <w:tc>
          <w:tcPr>
            <w:tcW w:w="783" w:type="pct"/>
            <w:shd w:val="clear" w:color="auto" w:fill="FFFFFF"/>
            <w:tcMar>
              <w:top w:w="0" w:type="dxa"/>
              <w:left w:w="149" w:type="dxa"/>
              <w:bottom w:w="0" w:type="dxa"/>
              <w:right w:w="149" w:type="dxa"/>
            </w:tcMar>
            <w:vAlign w:val="center"/>
            <w:hideMark/>
          </w:tcPr>
          <w:p w14:paraId="453D6063"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2 часа</w:t>
            </w:r>
          </w:p>
        </w:tc>
        <w:tc>
          <w:tcPr>
            <w:tcW w:w="719" w:type="pct"/>
            <w:shd w:val="clear" w:color="auto" w:fill="FFFFFF"/>
            <w:tcMar>
              <w:top w:w="0" w:type="dxa"/>
              <w:left w:w="149" w:type="dxa"/>
              <w:bottom w:w="0" w:type="dxa"/>
              <w:right w:w="149" w:type="dxa"/>
            </w:tcMar>
            <w:vAlign w:val="center"/>
            <w:hideMark/>
          </w:tcPr>
          <w:p w14:paraId="5EA78337"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18</w:t>
            </w:r>
          </w:p>
        </w:tc>
        <w:tc>
          <w:tcPr>
            <w:tcW w:w="549" w:type="pct"/>
            <w:shd w:val="clear" w:color="auto" w:fill="FFFFFF"/>
            <w:tcMar>
              <w:top w:w="0" w:type="dxa"/>
              <w:left w:w="149" w:type="dxa"/>
              <w:bottom w:w="0" w:type="dxa"/>
              <w:right w:w="149" w:type="dxa"/>
            </w:tcMar>
            <w:vAlign w:val="center"/>
            <w:hideMark/>
          </w:tcPr>
          <w:p w14:paraId="5B61B93C"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18</w:t>
            </w:r>
          </w:p>
        </w:tc>
        <w:tc>
          <w:tcPr>
            <w:tcW w:w="549" w:type="pct"/>
            <w:shd w:val="clear" w:color="auto" w:fill="FFFFFF"/>
            <w:tcMar>
              <w:top w:w="0" w:type="dxa"/>
              <w:left w:w="149" w:type="dxa"/>
              <w:bottom w:w="0" w:type="dxa"/>
              <w:right w:w="149" w:type="dxa"/>
            </w:tcMar>
            <w:vAlign w:val="center"/>
            <w:hideMark/>
          </w:tcPr>
          <w:p w14:paraId="4F0C0DFC"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746" w:type="pct"/>
            <w:shd w:val="clear" w:color="auto" w:fill="FFFFFF"/>
            <w:tcMar>
              <w:top w:w="0" w:type="dxa"/>
              <w:left w:w="149" w:type="dxa"/>
              <w:bottom w:w="0" w:type="dxa"/>
              <w:right w:w="149" w:type="dxa"/>
            </w:tcMar>
            <w:vAlign w:val="center"/>
            <w:hideMark/>
          </w:tcPr>
          <w:p w14:paraId="1C815890"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r>
      <w:tr w:rsidR="00CF1882" w:rsidRPr="005F4D80" w14:paraId="0343C502" w14:textId="77777777" w:rsidTr="00856C11">
        <w:trPr>
          <w:trHeight w:val="283"/>
        </w:trPr>
        <w:tc>
          <w:tcPr>
            <w:tcW w:w="316" w:type="pct"/>
            <w:shd w:val="clear" w:color="auto" w:fill="FFFFFF"/>
            <w:tcMar>
              <w:top w:w="0" w:type="dxa"/>
              <w:left w:w="149" w:type="dxa"/>
              <w:bottom w:w="0" w:type="dxa"/>
              <w:right w:w="149" w:type="dxa"/>
            </w:tcMar>
            <w:vAlign w:val="center"/>
            <w:hideMark/>
          </w:tcPr>
          <w:p w14:paraId="14FF7670"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2.</w:t>
            </w:r>
          </w:p>
        </w:tc>
        <w:tc>
          <w:tcPr>
            <w:tcW w:w="1338" w:type="pct"/>
            <w:shd w:val="clear" w:color="auto" w:fill="FFFFFF"/>
            <w:tcMar>
              <w:top w:w="0" w:type="dxa"/>
              <w:left w:w="149" w:type="dxa"/>
              <w:bottom w:w="0" w:type="dxa"/>
              <w:right w:w="149" w:type="dxa"/>
            </w:tcMar>
            <w:vAlign w:val="center"/>
            <w:hideMark/>
          </w:tcPr>
          <w:p w14:paraId="276F596A"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Отключение отопления</w:t>
            </w:r>
          </w:p>
        </w:tc>
        <w:tc>
          <w:tcPr>
            <w:tcW w:w="783" w:type="pct"/>
            <w:shd w:val="clear" w:color="auto" w:fill="FFFFFF"/>
            <w:tcMar>
              <w:top w:w="0" w:type="dxa"/>
              <w:left w:w="149" w:type="dxa"/>
              <w:bottom w:w="0" w:type="dxa"/>
              <w:right w:w="149" w:type="dxa"/>
            </w:tcMar>
            <w:vAlign w:val="center"/>
            <w:hideMark/>
          </w:tcPr>
          <w:p w14:paraId="75C61038"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4 часа</w:t>
            </w:r>
          </w:p>
        </w:tc>
        <w:tc>
          <w:tcPr>
            <w:tcW w:w="719" w:type="pct"/>
            <w:shd w:val="clear" w:color="auto" w:fill="FFFFFF"/>
            <w:tcMar>
              <w:top w:w="0" w:type="dxa"/>
              <w:left w:w="149" w:type="dxa"/>
              <w:bottom w:w="0" w:type="dxa"/>
              <w:right w:w="149" w:type="dxa"/>
            </w:tcMar>
            <w:vAlign w:val="center"/>
            <w:hideMark/>
          </w:tcPr>
          <w:p w14:paraId="4A6936F2"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18</w:t>
            </w:r>
          </w:p>
        </w:tc>
        <w:tc>
          <w:tcPr>
            <w:tcW w:w="549" w:type="pct"/>
            <w:shd w:val="clear" w:color="auto" w:fill="FFFFFF"/>
            <w:tcMar>
              <w:top w:w="0" w:type="dxa"/>
              <w:left w:w="149" w:type="dxa"/>
              <w:bottom w:w="0" w:type="dxa"/>
              <w:right w:w="149" w:type="dxa"/>
            </w:tcMar>
            <w:vAlign w:val="center"/>
            <w:hideMark/>
          </w:tcPr>
          <w:p w14:paraId="416DAC78"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549" w:type="pct"/>
            <w:shd w:val="clear" w:color="auto" w:fill="FFFFFF"/>
            <w:tcMar>
              <w:top w:w="0" w:type="dxa"/>
              <w:left w:w="149" w:type="dxa"/>
              <w:bottom w:w="0" w:type="dxa"/>
              <w:right w:w="149" w:type="dxa"/>
            </w:tcMar>
            <w:vAlign w:val="center"/>
            <w:hideMark/>
          </w:tcPr>
          <w:p w14:paraId="277E472B"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746" w:type="pct"/>
            <w:shd w:val="clear" w:color="auto" w:fill="FFFFFF"/>
            <w:tcMar>
              <w:top w:w="0" w:type="dxa"/>
              <w:left w:w="149" w:type="dxa"/>
              <w:bottom w:w="0" w:type="dxa"/>
              <w:right w:w="149" w:type="dxa"/>
            </w:tcMar>
            <w:vAlign w:val="center"/>
            <w:hideMark/>
          </w:tcPr>
          <w:p w14:paraId="327D12B7"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r>
      <w:tr w:rsidR="00CF1882" w:rsidRPr="005F4D80" w14:paraId="051AF902" w14:textId="77777777" w:rsidTr="00856C11">
        <w:trPr>
          <w:trHeight w:val="283"/>
        </w:trPr>
        <w:tc>
          <w:tcPr>
            <w:tcW w:w="316" w:type="pct"/>
            <w:shd w:val="clear" w:color="auto" w:fill="FFFFFF"/>
            <w:tcMar>
              <w:top w:w="0" w:type="dxa"/>
              <w:left w:w="149" w:type="dxa"/>
              <w:bottom w:w="0" w:type="dxa"/>
              <w:right w:w="149" w:type="dxa"/>
            </w:tcMar>
            <w:vAlign w:val="center"/>
            <w:hideMark/>
          </w:tcPr>
          <w:p w14:paraId="59E99EFD"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3.</w:t>
            </w:r>
          </w:p>
        </w:tc>
        <w:tc>
          <w:tcPr>
            <w:tcW w:w="1338" w:type="pct"/>
            <w:shd w:val="clear" w:color="auto" w:fill="FFFFFF"/>
            <w:tcMar>
              <w:top w:w="0" w:type="dxa"/>
              <w:left w:w="149" w:type="dxa"/>
              <w:bottom w:w="0" w:type="dxa"/>
              <w:right w:w="149" w:type="dxa"/>
            </w:tcMar>
            <w:vAlign w:val="center"/>
            <w:hideMark/>
          </w:tcPr>
          <w:p w14:paraId="728531C4"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Отключение отопления</w:t>
            </w:r>
          </w:p>
        </w:tc>
        <w:tc>
          <w:tcPr>
            <w:tcW w:w="783" w:type="pct"/>
            <w:shd w:val="clear" w:color="auto" w:fill="FFFFFF"/>
            <w:tcMar>
              <w:top w:w="0" w:type="dxa"/>
              <w:left w:w="149" w:type="dxa"/>
              <w:bottom w:w="0" w:type="dxa"/>
              <w:right w:w="149" w:type="dxa"/>
            </w:tcMar>
            <w:vAlign w:val="center"/>
            <w:hideMark/>
          </w:tcPr>
          <w:p w14:paraId="7AD32595"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6 часов</w:t>
            </w:r>
          </w:p>
        </w:tc>
        <w:tc>
          <w:tcPr>
            <w:tcW w:w="719" w:type="pct"/>
            <w:shd w:val="clear" w:color="auto" w:fill="FFFFFF"/>
            <w:tcMar>
              <w:top w:w="0" w:type="dxa"/>
              <w:left w:w="149" w:type="dxa"/>
              <w:bottom w:w="0" w:type="dxa"/>
              <w:right w:w="149" w:type="dxa"/>
            </w:tcMar>
            <w:vAlign w:val="center"/>
            <w:hideMark/>
          </w:tcPr>
          <w:p w14:paraId="1155CF3A"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549" w:type="pct"/>
            <w:shd w:val="clear" w:color="auto" w:fill="FFFFFF"/>
            <w:tcMar>
              <w:top w:w="0" w:type="dxa"/>
              <w:left w:w="149" w:type="dxa"/>
              <w:bottom w:w="0" w:type="dxa"/>
              <w:right w:w="149" w:type="dxa"/>
            </w:tcMar>
            <w:vAlign w:val="center"/>
            <w:hideMark/>
          </w:tcPr>
          <w:p w14:paraId="23FB8E8F"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549" w:type="pct"/>
            <w:shd w:val="clear" w:color="auto" w:fill="FFFFFF"/>
            <w:tcMar>
              <w:top w:w="0" w:type="dxa"/>
              <w:left w:w="149" w:type="dxa"/>
              <w:bottom w:w="0" w:type="dxa"/>
              <w:right w:w="149" w:type="dxa"/>
            </w:tcMar>
            <w:vAlign w:val="center"/>
            <w:hideMark/>
          </w:tcPr>
          <w:p w14:paraId="0498B70E"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746" w:type="pct"/>
            <w:shd w:val="clear" w:color="auto" w:fill="FFFFFF"/>
            <w:tcMar>
              <w:top w:w="0" w:type="dxa"/>
              <w:left w:w="149" w:type="dxa"/>
              <w:bottom w:w="0" w:type="dxa"/>
              <w:right w:w="149" w:type="dxa"/>
            </w:tcMar>
            <w:vAlign w:val="center"/>
            <w:hideMark/>
          </w:tcPr>
          <w:p w14:paraId="71B342EA"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10</w:t>
            </w:r>
          </w:p>
        </w:tc>
      </w:tr>
      <w:tr w:rsidR="00CF1882" w:rsidRPr="005F4D80" w14:paraId="44301016" w14:textId="77777777" w:rsidTr="00856C11">
        <w:trPr>
          <w:trHeight w:val="283"/>
        </w:trPr>
        <w:tc>
          <w:tcPr>
            <w:tcW w:w="316" w:type="pct"/>
            <w:shd w:val="clear" w:color="auto" w:fill="FFFFFF"/>
            <w:tcMar>
              <w:top w:w="0" w:type="dxa"/>
              <w:left w:w="149" w:type="dxa"/>
              <w:bottom w:w="0" w:type="dxa"/>
              <w:right w:w="149" w:type="dxa"/>
            </w:tcMar>
            <w:vAlign w:val="center"/>
            <w:hideMark/>
          </w:tcPr>
          <w:p w14:paraId="76CF67B6"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4.</w:t>
            </w:r>
          </w:p>
        </w:tc>
        <w:tc>
          <w:tcPr>
            <w:tcW w:w="1338" w:type="pct"/>
            <w:shd w:val="clear" w:color="auto" w:fill="FFFFFF"/>
            <w:tcMar>
              <w:top w:w="0" w:type="dxa"/>
              <w:left w:w="149" w:type="dxa"/>
              <w:bottom w:w="0" w:type="dxa"/>
              <w:right w:w="149" w:type="dxa"/>
            </w:tcMar>
            <w:vAlign w:val="center"/>
            <w:hideMark/>
          </w:tcPr>
          <w:p w14:paraId="0DCAB4D8"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Отключение отопления</w:t>
            </w:r>
          </w:p>
        </w:tc>
        <w:tc>
          <w:tcPr>
            <w:tcW w:w="783" w:type="pct"/>
            <w:shd w:val="clear" w:color="auto" w:fill="FFFFFF"/>
            <w:tcMar>
              <w:top w:w="0" w:type="dxa"/>
              <w:left w:w="149" w:type="dxa"/>
              <w:bottom w:w="0" w:type="dxa"/>
              <w:right w:w="149" w:type="dxa"/>
            </w:tcMar>
            <w:vAlign w:val="center"/>
            <w:hideMark/>
          </w:tcPr>
          <w:p w14:paraId="34888289"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8 часов</w:t>
            </w:r>
          </w:p>
        </w:tc>
        <w:tc>
          <w:tcPr>
            <w:tcW w:w="719" w:type="pct"/>
            <w:shd w:val="clear" w:color="auto" w:fill="FFFFFF"/>
            <w:tcMar>
              <w:top w:w="0" w:type="dxa"/>
              <w:left w:w="149" w:type="dxa"/>
              <w:bottom w:w="0" w:type="dxa"/>
              <w:right w:w="149" w:type="dxa"/>
            </w:tcMar>
            <w:vAlign w:val="center"/>
            <w:hideMark/>
          </w:tcPr>
          <w:p w14:paraId="740480DB"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549" w:type="pct"/>
            <w:shd w:val="clear" w:color="auto" w:fill="FFFFFF"/>
            <w:tcMar>
              <w:top w:w="0" w:type="dxa"/>
              <w:left w:w="149" w:type="dxa"/>
              <w:bottom w:w="0" w:type="dxa"/>
              <w:right w:w="149" w:type="dxa"/>
            </w:tcMar>
            <w:vAlign w:val="center"/>
            <w:hideMark/>
          </w:tcPr>
          <w:p w14:paraId="6BD04F83"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15</w:t>
            </w:r>
          </w:p>
        </w:tc>
        <w:tc>
          <w:tcPr>
            <w:tcW w:w="549" w:type="pct"/>
            <w:shd w:val="clear" w:color="auto" w:fill="FFFFFF"/>
            <w:tcMar>
              <w:top w:w="0" w:type="dxa"/>
              <w:left w:w="149" w:type="dxa"/>
              <w:bottom w:w="0" w:type="dxa"/>
              <w:right w:w="149" w:type="dxa"/>
            </w:tcMar>
            <w:vAlign w:val="center"/>
            <w:hideMark/>
          </w:tcPr>
          <w:p w14:paraId="31873B78"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10</w:t>
            </w:r>
          </w:p>
        </w:tc>
        <w:tc>
          <w:tcPr>
            <w:tcW w:w="746" w:type="pct"/>
            <w:shd w:val="clear" w:color="auto" w:fill="FFFFFF"/>
            <w:tcMar>
              <w:top w:w="0" w:type="dxa"/>
              <w:left w:w="149" w:type="dxa"/>
              <w:bottom w:w="0" w:type="dxa"/>
              <w:right w:w="149" w:type="dxa"/>
            </w:tcMar>
            <w:vAlign w:val="center"/>
            <w:hideMark/>
          </w:tcPr>
          <w:p w14:paraId="2C012D35" w14:textId="77777777" w:rsidR="00CF1882" w:rsidRPr="005F4D80" w:rsidRDefault="00CF1882" w:rsidP="00856C11">
            <w:pPr>
              <w:pStyle w:val="00"/>
              <w:spacing w:line="240" w:lineRule="auto"/>
              <w:ind w:left="-29" w:right="-57" w:hanging="28"/>
              <w:jc w:val="center"/>
              <w:rPr>
                <w:rFonts w:eastAsia="Times New Roman"/>
                <w:spacing w:val="2"/>
                <w:sz w:val="18"/>
                <w:szCs w:val="20"/>
                <w:lang w:eastAsia="ru-RU"/>
              </w:rPr>
            </w:pPr>
            <w:r w:rsidRPr="005F4D80">
              <w:rPr>
                <w:rFonts w:eastAsia="Times New Roman"/>
                <w:spacing w:val="2"/>
                <w:sz w:val="18"/>
                <w:szCs w:val="20"/>
                <w:lang w:eastAsia="ru-RU"/>
              </w:rPr>
              <w:t>10</w:t>
            </w:r>
          </w:p>
        </w:tc>
      </w:tr>
    </w:tbl>
    <w:p w14:paraId="68BFCDBD" w14:textId="0EB02724" w:rsidR="00C25CEC" w:rsidRPr="005F4D80" w:rsidRDefault="00C25CEC" w:rsidP="00634550">
      <w:pPr>
        <w:pStyle w:val="aff0"/>
      </w:pPr>
    </w:p>
    <w:p w14:paraId="16DA595C" w14:textId="795D5524" w:rsidR="00CF1882" w:rsidRPr="005F4D80" w:rsidRDefault="00CF1882" w:rsidP="000C44FB">
      <w:pPr>
        <w:pStyle w:val="6"/>
      </w:pPr>
      <w:r w:rsidRPr="005F4D80">
        <w:t>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55"/>
        <w:gridCol w:w="5330"/>
        <w:gridCol w:w="3443"/>
      </w:tblGrid>
      <w:tr w:rsidR="00CF1882" w:rsidRPr="005F4D80" w14:paraId="40D824F7" w14:textId="77777777" w:rsidTr="00856C11">
        <w:tc>
          <w:tcPr>
            <w:tcW w:w="444" w:type="pct"/>
            <w:shd w:val="clear" w:color="auto" w:fill="FFFFFF"/>
            <w:tcMar>
              <w:top w:w="0" w:type="dxa"/>
              <w:left w:w="149" w:type="dxa"/>
              <w:bottom w:w="0" w:type="dxa"/>
              <w:right w:w="149" w:type="dxa"/>
            </w:tcMar>
            <w:vAlign w:val="center"/>
            <w:hideMark/>
          </w:tcPr>
          <w:p w14:paraId="151FBA07" w14:textId="77777777" w:rsidR="00CF1882" w:rsidRPr="005F4D80" w:rsidRDefault="00CF1882" w:rsidP="00856C11">
            <w:pPr>
              <w:pStyle w:val="00"/>
              <w:spacing w:line="240" w:lineRule="auto"/>
              <w:ind w:hanging="8"/>
              <w:jc w:val="center"/>
              <w:rPr>
                <w:rFonts w:eastAsia="Times New Roman"/>
                <w:b/>
                <w:spacing w:val="2"/>
                <w:sz w:val="20"/>
                <w:szCs w:val="21"/>
                <w:lang w:eastAsia="ru-RU"/>
              </w:rPr>
            </w:pPr>
            <w:r w:rsidRPr="005F4D80">
              <w:rPr>
                <w:rFonts w:eastAsia="Times New Roman"/>
                <w:b/>
                <w:spacing w:val="2"/>
                <w:sz w:val="20"/>
                <w:szCs w:val="21"/>
                <w:lang w:eastAsia="ru-RU"/>
              </w:rPr>
              <w:t>N п/п</w:t>
            </w:r>
          </w:p>
        </w:tc>
        <w:tc>
          <w:tcPr>
            <w:tcW w:w="2768" w:type="pct"/>
            <w:shd w:val="clear" w:color="auto" w:fill="FFFFFF"/>
            <w:tcMar>
              <w:top w:w="0" w:type="dxa"/>
              <w:left w:w="149" w:type="dxa"/>
              <w:bottom w:w="0" w:type="dxa"/>
              <w:right w:w="149" w:type="dxa"/>
            </w:tcMar>
            <w:vAlign w:val="center"/>
            <w:hideMark/>
          </w:tcPr>
          <w:p w14:paraId="7D306892" w14:textId="77777777" w:rsidR="00CF1882" w:rsidRPr="005F4D80" w:rsidRDefault="00CF1882" w:rsidP="00856C11">
            <w:pPr>
              <w:pStyle w:val="00"/>
              <w:spacing w:line="240" w:lineRule="auto"/>
              <w:ind w:hanging="8"/>
              <w:jc w:val="center"/>
              <w:rPr>
                <w:rFonts w:eastAsia="Times New Roman"/>
                <w:b/>
                <w:spacing w:val="2"/>
                <w:sz w:val="20"/>
                <w:szCs w:val="21"/>
                <w:lang w:eastAsia="ru-RU"/>
              </w:rPr>
            </w:pPr>
            <w:r w:rsidRPr="005F4D80">
              <w:rPr>
                <w:rFonts w:eastAsia="Times New Roman"/>
                <w:b/>
                <w:spacing w:val="2"/>
                <w:sz w:val="20"/>
                <w:szCs w:val="21"/>
                <w:lang w:eastAsia="ru-RU"/>
              </w:rPr>
              <w:t>Наименование технологического нарушения</w:t>
            </w:r>
          </w:p>
        </w:tc>
        <w:tc>
          <w:tcPr>
            <w:tcW w:w="1788" w:type="pct"/>
            <w:shd w:val="clear" w:color="auto" w:fill="FFFFFF"/>
            <w:tcMar>
              <w:top w:w="0" w:type="dxa"/>
              <w:left w:w="149" w:type="dxa"/>
              <w:bottom w:w="0" w:type="dxa"/>
              <w:right w:w="149" w:type="dxa"/>
            </w:tcMar>
            <w:vAlign w:val="center"/>
            <w:hideMark/>
          </w:tcPr>
          <w:p w14:paraId="45289490" w14:textId="77777777" w:rsidR="00CF1882" w:rsidRPr="005F4D80" w:rsidRDefault="00CF1882" w:rsidP="00856C11">
            <w:pPr>
              <w:pStyle w:val="00"/>
              <w:spacing w:line="240" w:lineRule="auto"/>
              <w:ind w:hanging="8"/>
              <w:jc w:val="center"/>
              <w:rPr>
                <w:rFonts w:eastAsia="Times New Roman"/>
                <w:b/>
                <w:spacing w:val="2"/>
                <w:sz w:val="20"/>
                <w:szCs w:val="21"/>
                <w:lang w:eastAsia="ru-RU"/>
              </w:rPr>
            </w:pPr>
            <w:r w:rsidRPr="005F4D80">
              <w:rPr>
                <w:rFonts w:eastAsia="Times New Roman"/>
                <w:b/>
                <w:spacing w:val="2"/>
                <w:sz w:val="20"/>
                <w:szCs w:val="21"/>
                <w:lang w:eastAsia="ru-RU"/>
              </w:rPr>
              <w:t>Время устранения</w:t>
            </w:r>
          </w:p>
        </w:tc>
      </w:tr>
      <w:tr w:rsidR="00CF1882" w:rsidRPr="005F4D80" w14:paraId="7ECEE097" w14:textId="77777777" w:rsidTr="00856C11">
        <w:tc>
          <w:tcPr>
            <w:tcW w:w="444" w:type="pct"/>
            <w:shd w:val="clear" w:color="auto" w:fill="FFFFFF"/>
            <w:tcMar>
              <w:top w:w="0" w:type="dxa"/>
              <w:left w:w="149" w:type="dxa"/>
              <w:bottom w:w="0" w:type="dxa"/>
              <w:right w:w="149" w:type="dxa"/>
            </w:tcMar>
            <w:vAlign w:val="center"/>
            <w:hideMark/>
          </w:tcPr>
          <w:p w14:paraId="3F0EEA9A" w14:textId="77777777" w:rsidR="00CF1882" w:rsidRPr="005F4D80" w:rsidRDefault="00CF1882" w:rsidP="00856C11">
            <w:pPr>
              <w:pStyle w:val="00"/>
              <w:spacing w:line="240" w:lineRule="auto"/>
              <w:ind w:hanging="8"/>
              <w:jc w:val="center"/>
              <w:rPr>
                <w:rFonts w:eastAsia="Times New Roman"/>
                <w:spacing w:val="2"/>
                <w:sz w:val="20"/>
                <w:szCs w:val="21"/>
                <w:lang w:eastAsia="ru-RU"/>
              </w:rPr>
            </w:pPr>
            <w:r w:rsidRPr="005F4D80">
              <w:rPr>
                <w:rFonts w:eastAsia="Times New Roman"/>
                <w:spacing w:val="2"/>
                <w:sz w:val="20"/>
                <w:szCs w:val="21"/>
                <w:lang w:eastAsia="ru-RU"/>
              </w:rPr>
              <w:t>1.</w:t>
            </w:r>
          </w:p>
        </w:tc>
        <w:tc>
          <w:tcPr>
            <w:tcW w:w="2768" w:type="pct"/>
            <w:shd w:val="clear" w:color="auto" w:fill="FFFFFF"/>
            <w:tcMar>
              <w:top w:w="0" w:type="dxa"/>
              <w:left w:w="149" w:type="dxa"/>
              <w:bottom w:w="0" w:type="dxa"/>
              <w:right w:w="149" w:type="dxa"/>
            </w:tcMar>
            <w:vAlign w:val="center"/>
            <w:hideMark/>
          </w:tcPr>
          <w:p w14:paraId="3A4AEBBD" w14:textId="77777777" w:rsidR="00CF1882" w:rsidRPr="005F4D80" w:rsidRDefault="00CF1882" w:rsidP="00856C11">
            <w:pPr>
              <w:pStyle w:val="00"/>
              <w:spacing w:line="240" w:lineRule="auto"/>
              <w:ind w:hanging="8"/>
              <w:jc w:val="center"/>
              <w:rPr>
                <w:rFonts w:eastAsia="Times New Roman"/>
                <w:spacing w:val="2"/>
                <w:sz w:val="20"/>
                <w:szCs w:val="21"/>
                <w:lang w:eastAsia="ru-RU"/>
              </w:rPr>
            </w:pPr>
            <w:r w:rsidRPr="005F4D80">
              <w:rPr>
                <w:rFonts w:eastAsia="Times New Roman"/>
                <w:spacing w:val="2"/>
                <w:sz w:val="20"/>
                <w:szCs w:val="21"/>
                <w:lang w:eastAsia="ru-RU"/>
              </w:rPr>
              <w:t>Отключение электроснабжения</w:t>
            </w:r>
          </w:p>
        </w:tc>
        <w:tc>
          <w:tcPr>
            <w:tcW w:w="1788" w:type="pct"/>
            <w:shd w:val="clear" w:color="auto" w:fill="FFFFFF"/>
            <w:tcMar>
              <w:top w:w="0" w:type="dxa"/>
              <w:left w:w="149" w:type="dxa"/>
              <w:bottom w:w="0" w:type="dxa"/>
              <w:right w:w="149" w:type="dxa"/>
            </w:tcMar>
            <w:vAlign w:val="center"/>
            <w:hideMark/>
          </w:tcPr>
          <w:p w14:paraId="67428AAC" w14:textId="77777777" w:rsidR="00CF1882" w:rsidRPr="005F4D80" w:rsidRDefault="00CF1882" w:rsidP="00856C11">
            <w:pPr>
              <w:pStyle w:val="00"/>
              <w:spacing w:line="240" w:lineRule="auto"/>
              <w:ind w:hanging="8"/>
              <w:jc w:val="center"/>
              <w:rPr>
                <w:rFonts w:eastAsia="Times New Roman"/>
                <w:spacing w:val="2"/>
                <w:sz w:val="20"/>
                <w:szCs w:val="21"/>
                <w:lang w:eastAsia="ru-RU"/>
              </w:rPr>
            </w:pPr>
            <w:r w:rsidRPr="005F4D80">
              <w:rPr>
                <w:rFonts w:eastAsia="Times New Roman"/>
                <w:spacing w:val="2"/>
                <w:sz w:val="20"/>
                <w:szCs w:val="21"/>
                <w:lang w:eastAsia="ru-RU"/>
              </w:rPr>
              <w:t>2 часа</w:t>
            </w:r>
          </w:p>
        </w:tc>
      </w:tr>
    </w:tbl>
    <w:p w14:paraId="52BA6CD3" w14:textId="087DFAC1" w:rsidR="00CF1882" w:rsidRPr="005F4D80" w:rsidRDefault="00CF1882" w:rsidP="00634550">
      <w:pPr>
        <w:pStyle w:val="aff0"/>
      </w:pPr>
    </w:p>
    <w:p w14:paraId="3467AE41" w14:textId="588357FA" w:rsidR="00DC4CB7" w:rsidRPr="005F4D80" w:rsidRDefault="00DC4CB7" w:rsidP="006113DF">
      <w:pPr>
        <w:pStyle w:val="aff0"/>
        <w:spacing w:line="276" w:lineRule="auto"/>
        <w:rPr>
          <w:b/>
          <w:sz w:val="26"/>
          <w:szCs w:val="26"/>
        </w:rPr>
      </w:pPr>
      <w:r w:rsidRPr="005F4D80">
        <w:rPr>
          <w:b/>
          <w:sz w:val="26"/>
          <w:szCs w:val="26"/>
        </w:rPr>
        <w:t>Единая дежурно-диспетчерская служба ГО «</w:t>
      </w:r>
      <w:proofErr w:type="spellStart"/>
      <w:r w:rsidRPr="005F4D80">
        <w:rPr>
          <w:b/>
          <w:sz w:val="26"/>
          <w:szCs w:val="26"/>
        </w:rPr>
        <w:t>Жатай</w:t>
      </w:r>
      <w:proofErr w:type="spellEnd"/>
      <w:r w:rsidRPr="005F4D80">
        <w:rPr>
          <w:b/>
          <w:sz w:val="26"/>
          <w:szCs w:val="26"/>
        </w:rPr>
        <w:t>»</w:t>
      </w:r>
    </w:p>
    <w:p w14:paraId="04990DE8" w14:textId="4D46E90E" w:rsidR="00CF1882" w:rsidRPr="005F4D80" w:rsidRDefault="00CF1882" w:rsidP="006113DF">
      <w:pPr>
        <w:pStyle w:val="aff0"/>
        <w:spacing w:line="276" w:lineRule="auto"/>
        <w:rPr>
          <w:sz w:val="26"/>
          <w:szCs w:val="26"/>
        </w:rPr>
      </w:pPr>
      <w:r w:rsidRPr="005F4D80">
        <w:rPr>
          <w:sz w:val="26"/>
          <w:szCs w:val="26"/>
        </w:rPr>
        <w:t>Учреждение осуществляет следующие виды деятельности:</w:t>
      </w:r>
    </w:p>
    <w:p w14:paraId="7EB7279D" w14:textId="77777777" w:rsidR="00CF1882" w:rsidRPr="005F4D80" w:rsidRDefault="00CF1882" w:rsidP="006113DF">
      <w:pPr>
        <w:pStyle w:val="aff0"/>
        <w:spacing w:line="276" w:lineRule="auto"/>
        <w:rPr>
          <w:sz w:val="26"/>
          <w:szCs w:val="26"/>
        </w:rPr>
      </w:pPr>
      <w:r w:rsidRPr="005F4D80">
        <w:rPr>
          <w:sz w:val="26"/>
          <w:szCs w:val="26"/>
        </w:rPr>
        <w:t>1) прием от населения и организаций сообщений о любых чрезвычайных происшествиях, несущих информацию об угрозе или факте возникновения чрезвычайной ситуации;</w:t>
      </w:r>
    </w:p>
    <w:p w14:paraId="5377A3ED" w14:textId="10DDDCF2" w:rsidR="00CF1882" w:rsidRPr="005F4D80" w:rsidRDefault="00CF1882" w:rsidP="006113DF">
      <w:pPr>
        <w:pStyle w:val="aff0"/>
        <w:spacing w:line="276" w:lineRule="auto"/>
        <w:rPr>
          <w:sz w:val="26"/>
          <w:szCs w:val="26"/>
        </w:rPr>
      </w:pPr>
      <w:r w:rsidRPr="005F4D80">
        <w:rPr>
          <w:sz w:val="26"/>
          <w:szCs w:val="26"/>
        </w:rPr>
        <w:t>2) анализ и оценка достоверности поступившей информации, доведение ее до дежурно диспетчерских служб (далее по тексту ДДС), в компетенцию которых входит реагирование на принятое сообщение;</w:t>
      </w:r>
    </w:p>
    <w:p w14:paraId="2FD89889" w14:textId="6652417E" w:rsidR="00CF1882" w:rsidRPr="005F4D80" w:rsidRDefault="00CF1882" w:rsidP="006113DF">
      <w:pPr>
        <w:pStyle w:val="aff0"/>
        <w:spacing w:line="276" w:lineRule="auto"/>
        <w:rPr>
          <w:sz w:val="26"/>
          <w:szCs w:val="26"/>
        </w:rPr>
      </w:pPr>
      <w:r w:rsidRPr="005F4D80">
        <w:rPr>
          <w:sz w:val="26"/>
          <w:szCs w:val="26"/>
        </w:rPr>
        <w:lastRenderedPageBreak/>
        <w:t>3) сбор от ДДС, служб контроля и наблюдения за окружающей средой (систем мониторинга) и распространение между ДДС полученной информации об угрозе или факте возникновения ЧС, сложившейся обстановке и действиях сил и средств по ликвидации ЧС;</w:t>
      </w:r>
    </w:p>
    <w:p w14:paraId="236086A7" w14:textId="77777777" w:rsidR="00CF1882" w:rsidRPr="005F4D80" w:rsidRDefault="00CF1882" w:rsidP="006113DF">
      <w:pPr>
        <w:pStyle w:val="aff0"/>
        <w:spacing w:line="276" w:lineRule="auto"/>
        <w:rPr>
          <w:sz w:val="26"/>
          <w:szCs w:val="26"/>
        </w:rPr>
      </w:pPr>
      <w:r w:rsidRPr="005F4D80">
        <w:rPr>
          <w:sz w:val="26"/>
          <w:szCs w:val="26"/>
        </w:rPr>
        <w:t>4) обработка и анализ данных о ЧС, определение ее масштаба и уточнение состава ДДС, привлекаемых для реагирования на ЧС, их оповещение о переводе в высшие режимы функционирования объединенной системы оперативно-диспетчерского управления в чрезвычайных ситуациях (ОСОДУ);</w:t>
      </w:r>
    </w:p>
    <w:p w14:paraId="491A8810" w14:textId="77777777" w:rsidR="00CF1882" w:rsidRPr="005F4D80" w:rsidRDefault="00CF1882" w:rsidP="006113DF">
      <w:pPr>
        <w:pStyle w:val="aff0"/>
        <w:spacing w:line="276" w:lineRule="auto"/>
        <w:rPr>
          <w:sz w:val="26"/>
          <w:szCs w:val="26"/>
        </w:rPr>
      </w:pPr>
      <w:r w:rsidRPr="005F4D80">
        <w:rPr>
          <w:sz w:val="26"/>
          <w:szCs w:val="26"/>
        </w:rPr>
        <w:t>5) обобщение, оценка и контроль данных обстановки, принятых мер по ликвидации чрезвычайной ситуации, подготовка и коррекция заранее разработанных и согласованных с городскими службами вариантов управленческих решений по ликвидации ЧС, принятие необходимых решений (в пределах, установленных вышестоящими органами полномочий);</w:t>
      </w:r>
    </w:p>
    <w:p w14:paraId="19E2AE06" w14:textId="77777777" w:rsidR="00CF1882" w:rsidRPr="005F4D80" w:rsidRDefault="00CF1882" w:rsidP="006113DF">
      <w:pPr>
        <w:pStyle w:val="aff0"/>
        <w:spacing w:line="276" w:lineRule="auto"/>
        <w:rPr>
          <w:sz w:val="26"/>
          <w:szCs w:val="26"/>
        </w:rPr>
      </w:pPr>
      <w:r w:rsidRPr="005F4D80">
        <w:rPr>
          <w:sz w:val="26"/>
          <w:szCs w:val="26"/>
        </w:rPr>
        <w:t>6) информирование ДДС, привлекаемых к ликвидации ЧС, подчиненных сил постоянной готовности об обстановке, принятых и рекомендуемых мерах;</w:t>
      </w:r>
    </w:p>
    <w:p w14:paraId="283AD859" w14:textId="77777777" w:rsidR="00CF1882" w:rsidRPr="005F4D80" w:rsidRDefault="00CF1882" w:rsidP="006113DF">
      <w:pPr>
        <w:pStyle w:val="aff0"/>
        <w:spacing w:line="276" w:lineRule="auto"/>
        <w:rPr>
          <w:sz w:val="26"/>
          <w:szCs w:val="26"/>
        </w:rPr>
      </w:pPr>
      <w:r w:rsidRPr="005F4D80">
        <w:rPr>
          <w:sz w:val="26"/>
          <w:szCs w:val="26"/>
        </w:rPr>
        <w:t>7) представление докладов (донесений) об угрозе или возникновении ЧС, сложившейся обстановке, возможных вариантах решений и действиях по ликвидации ЧС (на основе ранее подготовленных и согласованных планов) вышестоящим органам управления по подчиненности;</w:t>
      </w:r>
    </w:p>
    <w:p w14:paraId="748AA2B3" w14:textId="77777777" w:rsidR="00CF1882" w:rsidRPr="005F4D80" w:rsidRDefault="00CF1882" w:rsidP="006113DF">
      <w:pPr>
        <w:pStyle w:val="aff0"/>
        <w:spacing w:line="276" w:lineRule="auto"/>
        <w:rPr>
          <w:sz w:val="26"/>
          <w:szCs w:val="26"/>
        </w:rPr>
      </w:pPr>
      <w:r w:rsidRPr="005F4D80">
        <w:rPr>
          <w:sz w:val="26"/>
          <w:szCs w:val="26"/>
        </w:rPr>
        <w:t>8) доведение задач, поставленных вышестоящими органами единой государственной системы предупреждения и ликвидации чрезвычайных ситуаций (далее - РСЧС), до ДДС и подчиненных сил постоянной готовности города, контроль их выполнения и организация взаимодействия;</w:t>
      </w:r>
    </w:p>
    <w:p w14:paraId="05909B1A" w14:textId="77777777" w:rsidR="00CF1882" w:rsidRPr="005F4D80" w:rsidRDefault="00CF1882" w:rsidP="006113DF">
      <w:pPr>
        <w:pStyle w:val="aff0"/>
        <w:spacing w:line="276" w:lineRule="auto"/>
        <w:rPr>
          <w:sz w:val="26"/>
          <w:szCs w:val="26"/>
        </w:rPr>
      </w:pPr>
      <w:r w:rsidRPr="005F4D80">
        <w:rPr>
          <w:sz w:val="26"/>
          <w:szCs w:val="26"/>
        </w:rPr>
        <w:t>9) обобщение информации о произошедших ЧС (за сутки дежурства), ходе работ по их ликвидации и представление соответствующих докладов по подчиненности.</w:t>
      </w:r>
    </w:p>
    <w:p w14:paraId="179AE17B" w14:textId="77777777" w:rsidR="00CF1882" w:rsidRPr="005F4D80" w:rsidRDefault="00CF1882" w:rsidP="006113DF">
      <w:pPr>
        <w:pStyle w:val="aff0"/>
        <w:spacing w:line="276" w:lineRule="auto"/>
        <w:rPr>
          <w:sz w:val="26"/>
          <w:szCs w:val="26"/>
        </w:rPr>
      </w:pPr>
      <w:r w:rsidRPr="005F4D80">
        <w:rPr>
          <w:sz w:val="26"/>
          <w:szCs w:val="26"/>
        </w:rPr>
        <w:t>10) обеспечение эффективности механизма по устойчивому и надежному функционированию систем жизнеобеспечения населения города в сфере городского хозяйства;</w:t>
      </w:r>
    </w:p>
    <w:p w14:paraId="2BC8E588" w14:textId="77777777" w:rsidR="00CF1882" w:rsidRPr="005F4D80" w:rsidRDefault="00CF1882" w:rsidP="006113DF">
      <w:pPr>
        <w:pStyle w:val="aff0"/>
        <w:spacing w:line="276" w:lineRule="auto"/>
        <w:rPr>
          <w:sz w:val="26"/>
          <w:szCs w:val="26"/>
        </w:rPr>
      </w:pPr>
      <w:r w:rsidRPr="005F4D80">
        <w:rPr>
          <w:sz w:val="26"/>
          <w:szCs w:val="26"/>
        </w:rPr>
        <w:t>11) организация оперативного управления в предупреждении и ликвидации аварийных ситуаций в городском хозяйстве.</w:t>
      </w:r>
    </w:p>
    <w:p w14:paraId="551A4E93" w14:textId="77777777" w:rsidR="00CF1882" w:rsidRPr="005F4D80" w:rsidRDefault="00CF1882" w:rsidP="006113DF">
      <w:pPr>
        <w:pStyle w:val="aff0"/>
        <w:spacing w:line="276" w:lineRule="auto"/>
        <w:rPr>
          <w:sz w:val="26"/>
          <w:szCs w:val="26"/>
        </w:rPr>
      </w:pPr>
      <w:r w:rsidRPr="005F4D80">
        <w:rPr>
          <w:sz w:val="26"/>
          <w:szCs w:val="26"/>
        </w:rPr>
        <w:t>12) прием и передача сигналов оповещения ГО от вышестоящих органов управления, сигналов на изменение режимов функционирования муниципальных звеньев территориальной подсистемы РСЧС;</w:t>
      </w:r>
    </w:p>
    <w:p w14:paraId="6D4531C5" w14:textId="77777777" w:rsidR="00CF1882" w:rsidRPr="005F4D80" w:rsidRDefault="00CF1882" w:rsidP="006113DF">
      <w:pPr>
        <w:pStyle w:val="aff0"/>
        <w:spacing w:line="276" w:lineRule="auto"/>
        <w:rPr>
          <w:sz w:val="26"/>
          <w:szCs w:val="26"/>
        </w:rPr>
      </w:pPr>
      <w:r w:rsidRPr="005F4D80">
        <w:rPr>
          <w:sz w:val="26"/>
          <w:szCs w:val="26"/>
        </w:rPr>
        <w:t>13) оповещение и персональный вызов руководящего состава комиссии по ЧС и ОПБ городского звена областной подсистемы РСЧС;</w:t>
      </w:r>
    </w:p>
    <w:p w14:paraId="640965C0" w14:textId="129340A4" w:rsidR="00CF1882" w:rsidRPr="005F4D80" w:rsidRDefault="00CF1882" w:rsidP="006113DF">
      <w:pPr>
        <w:pStyle w:val="aff0"/>
        <w:spacing w:line="276" w:lineRule="auto"/>
        <w:rPr>
          <w:sz w:val="26"/>
          <w:szCs w:val="26"/>
        </w:rPr>
      </w:pPr>
      <w:r w:rsidRPr="005F4D80">
        <w:rPr>
          <w:sz w:val="26"/>
          <w:szCs w:val="26"/>
        </w:rPr>
        <w:t>14) оповещение населения города о возникновении ЧС.</w:t>
      </w:r>
    </w:p>
    <w:p w14:paraId="547FDCB2" w14:textId="77777777" w:rsidR="00754088" w:rsidRPr="005F4D80" w:rsidRDefault="00754088" w:rsidP="006113DF">
      <w:pPr>
        <w:pStyle w:val="aff0"/>
        <w:spacing w:line="276" w:lineRule="auto"/>
        <w:rPr>
          <w:sz w:val="26"/>
          <w:szCs w:val="26"/>
        </w:rPr>
      </w:pPr>
    </w:p>
    <w:p w14:paraId="35689032" w14:textId="3E807427" w:rsidR="00634550" w:rsidRPr="005F4D80" w:rsidRDefault="00634550" w:rsidP="000C44FB">
      <w:pPr>
        <w:pStyle w:val="1"/>
        <w:spacing w:line="276" w:lineRule="auto"/>
        <w:rPr>
          <w:rFonts w:cs="Times New Roman"/>
          <w:szCs w:val="26"/>
        </w:rPr>
      </w:pPr>
      <w:r w:rsidRPr="005F4D80">
        <w:rPr>
          <w:rFonts w:cs="Times New Roman"/>
          <w:szCs w:val="26"/>
        </w:rPr>
        <w:t xml:space="preserve"> </w:t>
      </w:r>
      <w:bookmarkStart w:id="26" w:name="_Toc205194075"/>
      <w:r w:rsidRPr="005F4D80">
        <w:rPr>
          <w:rFonts w:cs="Times New Roman"/>
          <w:szCs w:val="26"/>
        </w:rPr>
        <w:t>Организация управления, связи и оповещения при авариях на объекте</w:t>
      </w:r>
      <w:bookmarkEnd w:id="26"/>
    </w:p>
    <w:p w14:paraId="6AC78C7F" w14:textId="6FCD40E1" w:rsidR="00634550" w:rsidRPr="005F4D80" w:rsidRDefault="005C6BD7" w:rsidP="006113DF">
      <w:pPr>
        <w:pStyle w:val="aff0"/>
        <w:spacing w:line="276" w:lineRule="auto"/>
        <w:rPr>
          <w:sz w:val="26"/>
          <w:szCs w:val="26"/>
        </w:rPr>
      </w:pPr>
      <w:r w:rsidRPr="005F4D80">
        <w:rPr>
          <w:sz w:val="26"/>
          <w:szCs w:val="26"/>
        </w:rPr>
        <w:t>Органы управления, в зависимости от обстановки, функционируют в режимах: повседневной деятельность, повышенной готовности и чрезвычайной ситуации.</w:t>
      </w:r>
    </w:p>
    <w:p w14:paraId="38098DD1" w14:textId="1621B188" w:rsidR="005C6BD7" w:rsidRPr="005F4D80" w:rsidRDefault="005C6BD7" w:rsidP="006113DF">
      <w:pPr>
        <w:pStyle w:val="aff0"/>
        <w:spacing w:line="276" w:lineRule="auto"/>
        <w:rPr>
          <w:sz w:val="26"/>
          <w:szCs w:val="26"/>
        </w:rPr>
      </w:pPr>
      <w:r w:rsidRPr="005F4D80">
        <w:rPr>
          <w:sz w:val="26"/>
          <w:szCs w:val="26"/>
        </w:rPr>
        <w:t xml:space="preserve">Главная цель </w:t>
      </w:r>
      <w:r w:rsidR="00BE21F2" w:rsidRPr="005F4D80">
        <w:rPr>
          <w:sz w:val="26"/>
          <w:szCs w:val="26"/>
        </w:rPr>
        <w:t>управления</w:t>
      </w:r>
      <w:r w:rsidRPr="005F4D80">
        <w:rPr>
          <w:sz w:val="26"/>
          <w:szCs w:val="26"/>
        </w:rPr>
        <w:t xml:space="preserve"> – </w:t>
      </w:r>
      <w:r w:rsidR="00BE21F2" w:rsidRPr="005F4D80">
        <w:rPr>
          <w:sz w:val="26"/>
          <w:szCs w:val="26"/>
        </w:rPr>
        <w:t>обеспечение эффективного</w:t>
      </w:r>
      <w:r w:rsidRPr="005F4D80">
        <w:rPr>
          <w:sz w:val="26"/>
          <w:szCs w:val="26"/>
        </w:rPr>
        <w:t xml:space="preserve"> </w:t>
      </w:r>
      <w:r w:rsidR="00BE21F2" w:rsidRPr="005F4D80">
        <w:rPr>
          <w:sz w:val="26"/>
          <w:szCs w:val="26"/>
        </w:rPr>
        <w:t>использования</w:t>
      </w:r>
      <w:r w:rsidRPr="005F4D80">
        <w:rPr>
          <w:sz w:val="26"/>
          <w:szCs w:val="26"/>
        </w:rPr>
        <w:t xml:space="preserve"> сил и средств </w:t>
      </w:r>
      <w:r w:rsidR="00BE21F2" w:rsidRPr="005F4D80">
        <w:rPr>
          <w:sz w:val="26"/>
          <w:szCs w:val="26"/>
        </w:rPr>
        <w:t>различного</w:t>
      </w:r>
      <w:r w:rsidRPr="005F4D80">
        <w:rPr>
          <w:sz w:val="26"/>
          <w:szCs w:val="26"/>
        </w:rPr>
        <w:t xml:space="preserve"> предназначения, в результате чего работы в</w:t>
      </w:r>
      <w:r w:rsidR="00BE21F2" w:rsidRPr="005F4D80">
        <w:rPr>
          <w:sz w:val="26"/>
          <w:szCs w:val="26"/>
        </w:rPr>
        <w:t xml:space="preserve"> зонах чрезвычайных </w:t>
      </w:r>
      <w:r w:rsidR="00BE21F2" w:rsidRPr="005F4D80">
        <w:rPr>
          <w:sz w:val="26"/>
          <w:szCs w:val="26"/>
        </w:rPr>
        <w:lastRenderedPageBreak/>
        <w:t>ситуаций дол</w:t>
      </w:r>
      <w:r w:rsidRPr="005F4D80">
        <w:rPr>
          <w:sz w:val="26"/>
          <w:szCs w:val="26"/>
        </w:rPr>
        <w:t xml:space="preserve">жны быть выполнены в полном </w:t>
      </w:r>
      <w:r w:rsidR="00BE21F2" w:rsidRPr="005F4D80">
        <w:rPr>
          <w:sz w:val="26"/>
          <w:szCs w:val="26"/>
        </w:rPr>
        <w:t>объеме,</w:t>
      </w:r>
      <w:r w:rsidRPr="005F4D80">
        <w:rPr>
          <w:sz w:val="26"/>
          <w:szCs w:val="26"/>
        </w:rPr>
        <w:t xml:space="preserve"> </w:t>
      </w:r>
      <w:r w:rsidR="00BE21F2" w:rsidRPr="005F4D80">
        <w:rPr>
          <w:sz w:val="26"/>
          <w:szCs w:val="26"/>
        </w:rPr>
        <w:t>в кратчайшие</w:t>
      </w:r>
      <w:r w:rsidRPr="005F4D80">
        <w:rPr>
          <w:sz w:val="26"/>
          <w:szCs w:val="26"/>
        </w:rPr>
        <w:t xml:space="preserve"> </w:t>
      </w:r>
      <w:r w:rsidR="00BE21F2" w:rsidRPr="005F4D80">
        <w:rPr>
          <w:sz w:val="26"/>
          <w:szCs w:val="26"/>
        </w:rPr>
        <w:t>сроки</w:t>
      </w:r>
      <w:r w:rsidRPr="005F4D80">
        <w:rPr>
          <w:sz w:val="26"/>
          <w:szCs w:val="26"/>
        </w:rPr>
        <w:t xml:space="preserve">, </w:t>
      </w:r>
      <w:r w:rsidR="00BE21F2" w:rsidRPr="005F4D80">
        <w:rPr>
          <w:sz w:val="26"/>
          <w:szCs w:val="26"/>
        </w:rPr>
        <w:t>с минимальными</w:t>
      </w:r>
      <w:r w:rsidRPr="005F4D80">
        <w:rPr>
          <w:sz w:val="26"/>
          <w:szCs w:val="26"/>
        </w:rPr>
        <w:t xml:space="preserve"> потерями населения и </w:t>
      </w:r>
      <w:r w:rsidR="00BE21F2" w:rsidRPr="005F4D80">
        <w:rPr>
          <w:sz w:val="26"/>
          <w:szCs w:val="26"/>
        </w:rPr>
        <w:t>материальных</w:t>
      </w:r>
      <w:r w:rsidRPr="005F4D80">
        <w:rPr>
          <w:sz w:val="26"/>
          <w:szCs w:val="26"/>
        </w:rPr>
        <w:t xml:space="preserve"> средств.</w:t>
      </w:r>
    </w:p>
    <w:p w14:paraId="1C13BEA6" w14:textId="3C1CE327" w:rsidR="005C6BD7" w:rsidRPr="005F4D80" w:rsidRDefault="005C6BD7" w:rsidP="006113DF">
      <w:pPr>
        <w:pStyle w:val="aff0"/>
        <w:spacing w:line="276" w:lineRule="auto"/>
        <w:rPr>
          <w:sz w:val="26"/>
          <w:szCs w:val="26"/>
        </w:rPr>
      </w:pPr>
      <w:r w:rsidRPr="005F4D80">
        <w:rPr>
          <w:sz w:val="26"/>
          <w:szCs w:val="26"/>
        </w:rPr>
        <w:t xml:space="preserve">Управление работами </w:t>
      </w:r>
      <w:r w:rsidR="00217DCB" w:rsidRPr="005F4D80">
        <w:rPr>
          <w:sz w:val="26"/>
          <w:szCs w:val="26"/>
        </w:rPr>
        <w:t>начинается</w:t>
      </w:r>
      <w:r w:rsidRPr="005F4D80">
        <w:rPr>
          <w:sz w:val="26"/>
          <w:szCs w:val="26"/>
        </w:rPr>
        <w:t xml:space="preserve"> с момента </w:t>
      </w:r>
      <w:r w:rsidR="00217DCB" w:rsidRPr="005F4D80">
        <w:rPr>
          <w:sz w:val="26"/>
          <w:szCs w:val="26"/>
        </w:rPr>
        <w:t>возникновения</w:t>
      </w:r>
      <w:r w:rsidRPr="005F4D80">
        <w:rPr>
          <w:sz w:val="26"/>
          <w:szCs w:val="26"/>
        </w:rPr>
        <w:t xml:space="preserve"> аварии и завершается после ее </w:t>
      </w:r>
      <w:r w:rsidR="00217DCB" w:rsidRPr="005F4D80">
        <w:rPr>
          <w:sz w:val="26"/>
          <w:szCs w:val="26"/>
        </w:rPr>
        <w:t>ликвидации</w:t>
      </w:r>
      <w:r w:rsidRPr="005F4D80">
        <w:rPr>
          <w:sz w:val="26"/>
          <w:szCs w:val="26"/>
        </w:rPr>
        <w:t xml:space="preserve">. Оно осуществляется по </w:t>
      </w:r>
      <w:r w:rsidR="00217DCB" w:rsidRPr="005F4D80">
        <w:rPr>
          <w:sz w:val="26"/>
          <w:szCs w:val="26"/>
        </w:rPr>
        <w:t>суточным</w:t>
      </w:r>
      <w:r w:rsidRPr="005F4D80">
        <w:rPr>
          <w:sz w:val="26"/>
          <w:szCs w:val="26"/>
        </w:rPr>
        <w:t xml:space="preserve"> циклам, каждый из которых включает: </w:t>
      </w:r>
    </w:p>
    <w:p w14:paraId="69A5B33A" w14:textId="7AF71ECC" w:rsidR="005C6BD7" w:rsidRPr="005F4D80" w:rsidRDefault="00217DCB" w:rsidP="000C44FB">
      <w:pPr>
        <w:pStyle w:val="aff0"/>
        <w:numPr>
          <w:ilvl w:val="6"/>
          <w:numId w:val="1"/>
        </w:numPr>
        <w:spacing w:line="276" w:lineRule="auto"/>
        <w:rPr>
          <w:sz w:val="26"/>
          <w:szCs w:val="26"/>
        </w:rPr>
      </w:pPr>
      <w:r w:rsidRPr="005F4D80">
        <w:rPr>
          <w:sz w:val="26"/>
          <w:szCs w:val="26"/>
        </w:rPr>
        <w:t>Сбор</w:t>
      </w:r>
      <w:r w:rsidR="005C6BD7" w:rsidRPr="005F4D80">
        <w:rPr>
          <w:sz w:val="26"/>
          <w:szCs w:val="26"/>
        </w:rPr>
        <w:t xml:space="preserve"> данных об обстановке, анализ и оценка обстановки</w:t>
      </w:r>
    </w:p>
    <w:p w14:paraId="3C4E8052" w14:textId="39B872D7" w:rsidR="005C6BD7" w:rsidRPr="005F4D80" w:rsidRDefault="005C6BD7" w:rsidP="000C44FB">
      <w:pPr>
        <w:pStyle w:val="aff0"/>
        <w:numPr>
          <w:ilvl w:val="6"/>
          <w:numId w:val="1"/>
        </w:numPr>
        <w:spacing w:line="276" w:lineRule="auto"/>
        <w:rPr>
          <w:sz w:val="26"/>
          <w:szCs w:val="26"/>
        </w:rPr>
      </w:pPr>
      <w:r w:rsidRPr="005F4D80">
        <w:rPr>
          <w:sz w:val="26"/>
          <w:szCs w:val="26"/>
        </w:rPr>
        <w:t xml:space="preserve">Подготовка выводов и предложений для решения </w:t>
      </w:r>
      <w:r w:rsidR="00217DCB" w:rsidRPr="005F4D80">
        <w:rPr>
          <w:sz w:val="26"/>
          <w:szCs w:val="26"/>
        </w:rPr>
        <w:t>проведения</w:t>
      </w:r>
      <w:r w:rsidRPr="005F4D80">
        <w:rPr>
          <w:sz w:val="26"/>
          <w:szCs w:val="26"/>
        </w:rPr>
        <w:t xml:space="preserve"> работ</w:t>
      </w:r>
    </w:p>
    <w:p w14:paraId="40AFC02F" w14:textId="4EDDE3B5" w:rsidR="005C6BD7" w:rsidRPr="005F4D80" w:rsidRDefault="005C6BD7" w:rsidP="000C44FB">
      <w:pPr>
        <w:pStyle w:val="aff0"/>
        <w:numPr>
          <w:ilvl w:val="6"/>
          <w:numId w:val="1"/>
        </w:numPr>
        <w:spacing w:line="276" w:lineRule="auto"/>
        <w:rPr>
          <w:sz w:val="26"/>
          <w:szCs w:val="26"/>
        </w:rPr>
      </w:pPr>
      <w:r w:rsidRPr="005F4D80">
        <w:rPr>
          <w:sz w:val="26"/>
          <w:szCs w:val="26"/>
        </w:rPr>
        <w:t xml:space="preserve">Принятие решения и доведение </w:t>
      </w:r>
      <w:r w:rsidR="00217DCB" w:rsidRPr="005F4D80">
        <w:rPr>
          <w:sz w:val="26"/>
          <w:szCs w:val="26"/>
        </w:rPr>
        <w:t>задач</w:t>
      </w:r>
      <w:r w:rsidRPr="005F4D80">
        <w:rPr>
          <w:sz w:val="26"/>
          <w:szCs w:val="26"/>
        </w:rPr>
        <w:t xml:space="preserve"> до </w:t>
      </w:r>
      <w:r w:rsidR="00217DCB" w:rsidRPr="005F4D80">
        <w:rPr>
          <w:sz w:val="26"/>
          <w:szCs w:val="26"/>
        </w:rPr>
        <w:t>исполнителей</w:t>
      </w:r>
    </w:p>
    <w:p w14:paraId="58122059" w14:textId="3CD1A9EB" w:rsidR="005C6BD7" w:rsidRPr="005F4D80" w:rsidRDefault="00217DCB" w:rsidP="000C44FB">
      <w:pPr>
        <w:pStyle w:val="aff0"/>
        <w:numPr>
          <w:ilvl w:val="6"/>
          <w:numId w:val="1"/>
        </w:numPr>
        <w:spacing w:line="276" w:lineRule="auto"/>
        <w:rPr>
          <w:sz w:val="26"/>
          <w:szCs w:val="26"/>
        </w:rPr>
      </w:pPr>
      <w:r w:rsidRPr="005F4D80">
        <w:rPr>
          <w:sz w:val="26"/>
          <w:szCs w:val="26"/>
        </w:rPr>
        <w:t>Организация</w:t>
      </w:r>
      <w:r w:rsidR="005C6BD7" w:rsidRPr="005F4D80">
        <w:rPr>
          <w:sz w:val="26"/>
          <w:szCs w:val="26"/>
        </w:rPr>
        <w:t xml:space="preserve"> </w:t>
      </w:r>
      <w:r w:rsidRPr="005F4D80">
        <w:rPr>
          <w:sz w:val="26"/>
          <w:szCs w:val="26"/>
        </w:rPr>
        <w:t>взаимодействия</w:t>
      </w:r>
    </w:p>
    <w:p w14:paraId="0546DE6B" w14:textId="31363A12" w:rsidR="005C6BD7" w:rsidRPr="005F4D80" w:rsidRDefault="005C6BD7" w:rsidP="000C44FB">
      <w:pPr>
        <w:pStyle w:val="aff0"/>
        <w:numPr>
          <w:ilvl w:val="6"/>
          <w:numId w:val="1"/>
        </w:numPr>
        <w:spacing w:line="276" w:lineRule="auto"/>
        <w:rPr>
          <w:sz w:val="26"/>
          <w:szCs w:val="26"/>
        </w:rPr>
      </w:pPr>
      <w:r w:rsidRPr="005F4D80">
        <w:rPr>
          <w:sz w:val="26"/>
          <w:szCs w:val="26"/>
        </w:rPr>
        <w:t>Обеспечение действия сил и средств.</w:t>
      </w:r>
    </w:p>
    <w:p w14:paraId="7E7EC8F9" w14:textId="73BB36D3" w:rsidR="005C6BD7" w:rsidRPr="005F4D80" w:rsidRDefault="005C6BD7" w:rsidP="006113DF">
      <w:pPr>
        <w:spacing w:line="276" w:lineRule="auto"/>
        <w:rPr>
          <w:rFonts w:cs="Times New Roman"/>
          <w:szCs w:val="26"/>
        </w:rPr>
      </w:pPr>
      <w:r w:rsidRPr="005F4D80">
        <w:rPr>
          <w:rFonts w:cs="Times New Roman"/>
          <w:szCs w:val="26"/>
        </w:rPr>
        <w:t xml:space="preserve">Общие принципы системы </w:t>
      </w:r>
      <w:r w:rsidR="00217DCB" w:rsidRPr="005F4D80">
        <w:rPr>
          <w:rFonts w:cs="Times New Roman"/>
          <w:szCs w:val="26"/>
        </w:rPr>
        <w:t>управления д</w:t>
      </w:r>
      <w:r w:rsidRPr="005F4D80">
        <w:rPr>
          <w:rFonts w:cs="Times New Roman"/>
          <w:szCs w:val="26"/>
        </w:rPr>
        <w:t>олжны отвечать следующим требованиям:</w:t>
      </w:r>
    </w:p>
    <w:p w14:paraId="683C80DB" w14:textId="3B1A0B90" w:rsidR="005C6BD7" w:rsidRPr="005F4D80" w:rsidRDefault="005C6BD7" w:rsidP="00A83FF1">
      <w:pPr>
        <w:pStyle w:val="af1"/>
        <w:numPr>
          <w:ilvl w:val="0"/>
          <w:numId w:val="18"/>
        </w:numPr>
        <w:spacing w:line="276" w:lineRule="auto"/>
        <w:rPr>
          <w:rFonts w:cs="Times New Roman"/>
          <w:szCs w:val="26"/>
        </w:rPr>
      </w:pPr>
      <w:r w:rsidRPr="005F4D80">
        <w:rPr>
          <w:rFonts w:cs="Times New Roman"/>
          <w:szCs w:val="26"/>
        </w:rPr>
        <w:t>Оперативность</w:t>
      </w:r>
    </w:p>
    <w:p w14:paraId="713A5EEA" w14:textId="4F4D8177" w:rsidR="005C6BD7" w:rsidRPr="005F4D80" w:rsidRDefault="005C6BD7" w:rsidP="00A83FF1">
      <w:pPr>
        <w:pStyle w:val="af1"/>
        <w:numPr>
          <w:ilvl w:val="0"/>
          <w:numId w:val="18"/>
        </w:numPr>
        <w:spacing w:line="276" w:lineRule="auto"/>
        <w:rPr>
          <w:rFonts w:cs="Times New Roman"/>
          <w:szCs w:val="26"/>
        </w:rPr>
      </w:pPr>
      <w:r w:rsidRPr="005F4D80">
        <w:rPr>
          <w:rFonts w:cs="Times New Roman"/>
          <w:szCs w:val="26"/>
        </w:rPr>
        <w:t>Устойчивость</w:t>
      </w:r>
    </w:p>
    <w:p w14:paraId="6B6C9E46" w14:textId="35F99D99" w:rsidR="005C6BD7" w:rsidRPr="005F4D80" w:rsidRDefault="005C6BD7" w:rsidP="00A83FF1">
      <w:pPr>
        <w:pStyle w:val="af1"/>
        <w:numPr>
          <w:ilvl w:val="0"/>
          <w:numId w:val="18"/>
        </w:numPr>
        <w:spacing w:line="276" w:lineRule="auto"/>
        <w:rPr>
          <w:rFonts w:cs="Times New Roman"/>
          <w:szCs w:val="26"/>
        </w:rPr>
      </w:pPr>
      <w:r w:rsidRPr="005F4D80">
        <w:rPr>
          <w:rFonts w:cs="Times New Roman"/>
          <w:szCs w:val="26"/>
        </w:rPr>
        <w:t>Непрерывность</w:t>
      </w:r>
    </w:p>
    <w:p w14:paraId="40485E8F" w14:textId="22DC888A" w:rsidR="005C6BD7" w:rsidRPr="005F4D80" w:rsidRDefault="005C6BD7" w:rsidP="00A83FF1">
      <w:pPr>
        <w:pStyle w:val="af1"/>
        <w:numPr>
          <w:ilvl w:val="0"/>
          <w:numId w:val="18"/>
        </w:numPr>
        <w:spacing w:line="276" w:lineRule="auto"/>
        <w:rPr>
          <w:rFonts w:cs="Times New Roman"/>
          <w:szCs w:val="26"/>
        </w:rPr>
      </w:pPr>
      <w:r w:rsidRPr="005F4D80">
        <w:rPr>
          <w:rFonts w:cs="Times New Roman"/>
          <w:szCs w:val="26"/>
        </w:rPr>
        <w:t>Эффективность</w:t>
      </w:r>
    </w:p>
    <w:p w14:paraId="2E26D056" w14:textId="375CC770" w:rsidR="005C6BD7" w:rsidRPr="005F4D80" w:rsidRDefault="005C6BD7" w:rsidP="00A83FF1">
      <w:pPr>
        <w:pStyle w:val="af1"/>
        <w:numPr>
          <w:ilvl w:val="0"/>
          <w:numId w:val="18"/>
        </w:numPr>
        <w:spacing w:line="276" w:lineRule="auto"/>
        <w:rPr>
          <w:rFonts w:cs="Times New Roman"/>
          <w:szCs w:val="26"/>
        </w:rPr>
      </w:pPr>
      <w:r w:rsidRPr="005F4D80">
        <w:rPr>
          <w:rFonts w:cs="Times New Roman"/>
          <w:szCs w:val="26"/>
        </w:rPr>
        <w:t>Достоверность передаваемой информации</w:t>
      </w:r>
    </w:p>
    <w:p w14:paraId="1E7A21BF" w14:textId="5A1244D4" w:rsidR="005C6BD7" w:rsidRPr="005F4D80" w:rsidRDefault="005C6BD7" w:rsidP="006113DF">
      <w:pPr>
        <w:spacing w:line="276" w:lineRule="auto"/>
        <w:rPr>
          <w:rFonts w:cs="Times New Roman"/>
          <w:szCs w:val="26"/>
        </w:rPr>
      </w:pPr>
    </w:p>
    <w:p w14:paraId="09E7510F" w14:textId="4FBAF1AA" w:rsidR="000476EE" w:rsidRPr="005F4D80" w:rsidRDefault="000476EE" w:rsidP="006113DF">
      <w:pPr>
        <w:spacing w:line="276" w:lineRule="auto"/>
        <w:rPr>
          <w:rFonts w:cs="Times New Roman"/>
          <w:szCs w:val="26"/>
        </w:rPr>
      </w:pPr>
      <w:r w:rsidRPr="005F4D80">
        <w:rPr>
          <w:rFonts w:cs="Times New Roman"/>
          <w:szCs w:val="26"/>
        </w:rPr>
        <w:t>Оперативность, устойчивость и непрерывность управления обеспечиваются:</w:t>
      </w:r>
    </w:p>
    <w:p w14:paraId="51D5E2D8" w14:textId="0D768C63" w:rsidR="000476EE" w:rsidRPr="005F4D80" w:rsidRDefault="00217DCB" w:rsidP="00A83FF1">
      <w:pPr>
        <w:pStyle w:val="af1"/>
        <w:numPr>
          <w:ilvl w:val="0"/>
          <w:numId w:val="19"/>
        </w:numPr>
        <w:spacing w:line="276" w:lineRule="auto"/>
        <w:rPr>
          <w:rFonts w:cs="Times New Roman"/>
          <w:szCs w:val="26"/>
        </w:rPr>
      </w:pPr>
      <w:r w:rsidRPr="005F4D80">
        <w:rPr>
          <w:rFonts w:cs="Times New Roman"/>
          <w:szCs w:val="26"/>
        </w:rPr>
        <w:t>Максимальным</w:t>
      </w:r>
      <w:r w:rsidR="000476EE" w:rsidRPr="005F4D80">
        <w:rPr>
          <w:rFonts w:cs="Times New Roman"/>
          <w:szCs w:val="26"/>
        </w:rPr>
        <w:t xml:space="preserve"> приближением органов управления в повседневных условиях к местам управления при угрозе </w:t>
      </w:r>
      <w:r w:rsidRPr="005F4D80">
        <w:rPr>
          <w:rFonts w:cs="Times New Roman"/>
          <w:szCs w:val="26"/>
        </w:rPr>
        <w:t>возникновения</w:t>
      </w:r>
      <w:r w:rsidR="000476EE" w:rsidRPr="005F4D80">
        <w:rPr>
          <w:rFonts w:cs="Times New Roman"/>
          <w:szCs w:val="26"/>
        </w:rPr>
        <w:t xml:space="preserve"> и возникновении аварии</w:t>
      </w:r>
    </w:p>
    <w:p w14:paraId="1D95548F" w14:textId="670CC97B" w:rsidR="000476EE" w:rsidRPr="005F4D80" w:rsidRDefault="00217DCB" w:rsidP="00A83FF1">
      <w:pPr>
        <w:pStyle w:val="af1"/>
        <w:numPr>
          <w:ilvl w:val="0"/>
          <w:numId w:val="19"/>
        </w:numPr>
        <w:spacing w:line="276" w:lineRule="auto"/>
        <w:rPr>
          <w:rFonts w:cs="Times New Roman"/>
          <w:szCs w:val="26"/>
        </w:rPr>
      </w:pPr>
      <w:r w:rsidRPr="005F4D80">
        <w:rPr>
          <w:rFonts w:cs="Times New Roman"/>
          <w:szCs w:val="26"/>
        </w:rPr>
        <w:t>Заблаговременным</w:t>
      </w:r>
      <w:r w:rsidR="000476EE" w:rsidRPr="005F4D80">
        <w:rPr>
          <w:rFonts w:cs="Times New Roman"/>
          <w:szCs w:val="26"/>
        </w:rPr>
        <w:t xml:space="preserve"> созданием во всех звеньях управления запасных </w:t>
      </w:r>
      <w:r w:rsidRPr="005F4D80">
        <w:rPr>
          <w:rFonts w:cs="Times New Roman"/>
          <w:szCs w:val="26"/>
        </w:rPr>
        <w:t>пунктов</w:t>
      </w:r>
      <w:r w:rsidR="000476EE" w:rsidRPr="005F4D80">
        <w:rPr>
          <w:rFonts w:cs="Times New Roman"/>
          <w:szCs w:val="26"/>
        </w:rPr>
        <w:t xml:space="preserve"> </w:t>
      </w:r>
      <w:r w:rsidRPr="005F4D80">
        <w:rPr>
          <w:rFonts w:cs="Times New Roman"/>
          <w:szCs w:val="26"/>
        </w:rPr>
        <w:t>управления</w:t>
      </w:r>
      <w:r w:rsidR="000476EE" w:rsidRPr="005F4D80">
        <w:rPr>
          <w:rFonts w:cs="Times New Roman"/>
          <w:szCs w:val="26"/>
        </w:rPr>
        <w:t xml:space="preserve"> и резервных каналов </w:t>
      </w:r>
      <w:r w:rsidRPr="005F4D80">
        <w:rPr>
          <w:rFonts w:cs="Times New Roman"/>
          <w:szCs w:val="26"/>
        </w:rPr>
        <w:t>связи</w:t>
      </w:r>
    </w:p>
    <w:p w14:paraId="78BD9033" w14:textId="5913ABF0" w:rsidR="000476EE" w:rsidRPr="005F4D80" w:rsidRDefault="000476EE" w:rsidP="00A83FF1">
      <w:pPr>
        <w:pStyle w:val="af1"/>
        <w:numPr>
          <w:ilvl w:val="0"/>
          <w:numId w:val="19"/>
        </w:numPr>
        <w:spacing w:line="276" w:lineRule="auto"/>
        <w:rPr>
          <w:rFonts w:cs="Times New Roman"/>
          <w:szCs w:val="26"/>
        </w:rPr>
      </w:pPr>
      <w:r w:rsidRPr="005F4D80">
        <w:rPr>
          <w:rFonts w:cs="Times New Roman"/>
          <w:szCs w:val="26"/>
        </w:rPr>
        <w:t>Оснащением пунктов управления современными средствами связи и оповещения</w:t>
      </w:r>
    </w:p>
    <w:p w14:paraId="62B7F86B" w14:textId="6E290048" w:rsidR="000476EE" w:rsidRPr="005F4D80" w:rsidRDefault="000476EE" w:rsidP="00A83FF1">
      <w:pPr>
        <w:pStyle w:val="af1"/>
        <w:numPr>
          <w:ilvl w:val="0"/>
          <w:numId w:val="19"/>
        </w:numPr>
        <w:spacing w:line="276" w:lineRule="auto"/>
        <w:rPr>
          <w:rFonts w:cs="Times New Roman"/>
          <w:szCs w:val="26"/>
        </w:rPr>
      </w:pPr>
      <w:r w:rsidRPr="005F4D80">
        <w:rPr>
          <w:rFonts w:cs="Times New Roman"/>
          <w:szCs w:val="26"/>
        </w:rPr>
        <w:t xml:space="preserve">Сопряжением систем связи и </w:t>
      </w:r>
      <w:r w:rsidR="00217DCB" w:rsidRPr="005F4D80">
        <w:rPr>
          <w:rFonts w:cs="Times New Roman"/>
          <w:szCs w:val="26"/>
        </w:rPr>
        <w:t>оповещения</w:t>
      </w:r>
      <w:r w:rsidRPr="005F4D80">
        <w:rPr>
          <w:rFonts w:cs="Times New Roman"/>
          <w:szCs w:val="26"/>
        </w:rPr>
        <w:t xml:space="preserve"> </w:t>
      </w:r>
      <w:r w:rsidR="00217DCB" w:rsidRPr="005F4D80">
        <w:rPr>
          <w:rFonts w:cs="Times New Roman"/>
          <w:szCs w:val="26"/>
        </w:rPr>
        <w:t>всех</w:t>
      </w:r>
      <w:r w:rsidRPr="005F4D80">
        <w:rPr>
          <w:rFonts w:cs="Times New Roman"/>
          <w:szCs w:val="26"/>
        </w:rPr>
        <w:t xml:space="preserve"> </w:t>
      </w:r>
      <w:r w:rsidR="00217DCB" w:rsidRPr="005F4D80">
        <w:rPr>
          <w:rFonts w:cs="Times New Roman"/>
          <w:szCs w:val="26"/>
        </w:rPr>
        <w:t>возможных</w:t>
      </w:r>
      <w:r w:rsidRPr="005F4D80">
        <w:rPr>
          <w:rFonts w:cs="Times New Roman"/>
          <w:szCs w:val="26"/>
        </w:rPr>
        <w:t xml:space="preserve"> </w:t>
      </w:r>
      <w:r w:rsidR="00217DCB" w:rsidRPr="005F4D80">
        <w:rPr>
          <w:rFonts w:cs="Times New Roman"/>
          <w:szCs w:val="26"/>
        </w:rPr>
        <w:t>участников</w:t>
      </w:r>
      <w:r w:rsidRPr="005F4D80">
        <w:rPr>
          <w:rFonts w:cs="Times New Roman"/>
          <w:szCs w:val="26"/>
        </w:rPr>
        <w:t xml:space="preserve"> системы реагирования на аварии в соответствии с Планом мероприятий</w:t>
      </w:r>
    </w:p>
    <w:p w14:paraId="29F2B756" w14:textId="77777777" w:rsidR="000476EE" w:rsidRPr="005F4D80" w:rsidRDefault="000476EE" w:rsidP="006113DF">
      <w:pPr>
        <w:spacing w:line="276" w:lineRule="auto"/>
        <w:rPr>
          <w:rFonts w:cs="Times New Roman"/>
          <w:szCs w:val="26"/>
        </w:rPr>
      </w:pPr>
    </w:p>
    <w:p w14:paraId="35C07241" w14:textId="029AFDFB" w:rsidR="000476EE" w:rsidRPr="005F4D80" w:rsidRDefault="00217DCB" w:rsidP="006113DF">
      <w:pPr>
        <w:spacing w:line="276" w:lineRule="auto"/>
        <w:rPr>
          <w:rFonts w:cs="Times New Roman"/>
          <w:szCs w:val="26"/>
        </w:rPr>
      </w:pPr>
      <w:r w:rsidRPr="005F4D80">
        <w:rPr>
          <w:rFonts w:cs="Times New Roman"/>
          <w:szCs w:val="26"/>
        </w:rPr>
        <w:t>Эффективность</w:t>
      </w:r>
      <w:r w:rsidR="000476EE" w:rsidRPr="005F4D80">
        <w:rPr>
          <w:rFonts w:cs="Times New Roman"/>
          <w:szCs w:val="26"/>
        </w:rPr>
        <w:t xml:space="preserve"> </w:t>
      </w:r>
      <w:r w:rsidRPr="005F4D80">
        <w:rPr>
          <w:rFonts w:cs="Times New Roman"/>
          <w:szCs w:val="26"/>
        </w:rPr>
        <w:t>управления</w:t>
      </w:r>
      <w:r w:rsidR="000476EE" w:rsidRPr="005F4D80">
        <w:rPr>
          <w:rFonts w:cs="Times New Roman"/>
          <w:szCs w:val="26"/>
        </w:rPr>
        <w:t xml:space="preserve"> </w:t>
      </w:r>
      <w:r w:rsidRPr="005F4D80">
        <w:rPr>
          <w:rFonts w:cs="Times New Roman"/>
          <w:szCs w:val="26"/>
        </w:rPr>
        <w:t>определяется</w:t>
      </w:r>
      <w:r w:rsidR="000476EE" w:rsidRPr="005F4D80">
        <w:rPr>
          <w:rFonts w:cs="Times New Roman"/>
          <w:szCs w:val="26"/>
        </w:rPr>
        <w:t xml:space="preserve"> оперативностью и правильностью </w:t>
      </w:r>
      <w:r w:rsidRPr="005F4D80">
        <w:rPr>
          <w:rFonts w:cs="Times New Roman"/>
          <w:szCs w:val="26"/>
        </w:rPr>
        <w:t>принятых</w:t>
      </w:r>
      <w:r w:rsidR="000476EE" w:rsidRPr="005F4D80">
        <w:rPr>
          <w:rFonts w:cs="Times New Roman"/>
          <w:szCs w:val="26"/>
        </w:rPr>
        <w:t xml:space="preserve"> решений на локализацию и </w:t>
      </w:r>
      <w:r w:rsidRPr="005F4D80">
        <w:rPr>
          <w:rFonts w:cs="Times New Roman"/>
          <w:szCs w:val="26"/>
        </w:rPr>
        <w:t>ликвидации</w:t>
      </w:r>
      <w:r w:rsidR="000476EE" w:rsidRPr="005F4D80">
        <w:rPr>
          <w:rFonts w:cs="Times New Roman"/>
          <w:szCs w:val="26"/>
        </w:rPr>
        <w:t xml:space="preserve"> последствий </w:t>
      </w:r>
      <w:r w:rsidRPr="005F4D80">
        <w:rPr>
          <w:rFonts w:cs="Times New Roman"/>
          <w:szCs w:val="26"/>
        </w:rPr>
        <w:t>аварий</w:t>
      </w:r>
      <w:r w:rsidR="000476EE" w:rsidRPr="005F4D80">
        <w:rPr>
          <w:rFonts w:cs="Times New Roman"/>
          <w:szCs w:val="26"/>
        </w:rPr>
        <w:t xml:space="preserve">, </w:t>
      </w:r>
      <w:r w:rsidRPr="005F4D80">
        <w:rPr>
          <w:rFonts w:cs="Times New Roman"/>
          <w:szCs w:val="26"/>
        </w:rPr>
        <w:t xml:space="preserve">достаточным </w:t>
      </w:r>
      <w:r w:rsidR="000476EE" w:rsidRPr="005F4D80">
        <w:rPr>
          <w:rFonts w:cs="Times New Roman"/>
          <w:szCs w:val="26"/>
        </w:rPr>
        <w:t xml:space="preserve">и </w:t>
      </w:r>
      <w:r w:rsidRPr="005F4D80">
        <w:rPr>
          <w:rFonts w:cs="Times New Roman"/>
          <w:szCs w:val="26"/>
        </w:rPr>
        <w:t>своевременным</w:t>
      </w:r>
      <w:r w:rsidR="000476EE" w:rsidRPr="005F4D80">
        <w:rPr>
          <w:rFonts w:cs="Times New Roman"/>
          <w:szCs w:val="26"/>
        </w:rPr>
        <w:t xml:space="preserve"> </w:t>
      </w:r>
      <w:r w:rsidRPr="005F4D80">
        <w:rPr>
          <w:rFonts w:cs="Times New Roman"/>
          <w:szCs w:val="26"/>
        </w:rPr>
        <w:t>обеспечением</w:t>
      </w:r>
      <w:r w:rsidR="000476EE" w:rsidRPr="005F4D80">
        <w:rPr>
          <w:rFonts w:cs="Times New Roman"/>
          <w:szCs w:val="26"/>
        </w:rPr>
        <w:t xml:space="preserve"> дежурных и других </w:t>
      </w:r>
      <w:r w:rsidRPr="005F4D80">
        <w:rPr>
          <w:rFonts w:cs="Times New Roman"/>
          <w:szCs w:val="26"/>
        </w:rPr>
        <w:t>привлекаемых</w:t>
      </w:r>
      <w:r w:rsidR="000476EE" w:rsidRPr="005F4D80">
        <w:rPr>
          <w:rFonts w:cs="Times New Roman"/>
          <w:szCs w:val="26"/>
        </w:rPr>
        <w:t xml:space="preserve"> сил, материально-техническими и </w:t>
      </w:r>
      <w:r w:rsidRPr="005F4D80">
        <w:rPr>
          <w:rFonts w:cs="Times New Roman"/>
          <w:szCs w:val="26"/>
        </w:rPr>
        <w:t>другими</w:t>
      </w:r>
      <w:r w:rsidR="000476EE" w:rsidRPr="005F4D80">
        <w:rPr>
          <w:rFonts w:cs="Times New Roman"/>
          <w:szCs w:val="26"/>
        </w:rPr>
        <w:t xml:space="preserve"> ресурсами</w:t>
      </w:r>
    </w:p>
    <w:p w14:paraId="505D319A" w14:textId="5DFF3BF8" w:rsidR="000476EE" w:rsidRPr="005F4D80" w:rsidRDefault="000476EE" w:rsidP="006113DF">
      <w:pPr>
        <w:spacing w:line="276" w:lineRule="auto"/>
        <w:rPr>
          <w:rFonts w:cs="Times New Roman"/>
          <w:szCs w:val="26"/>
        </w:rPr>
      </w:pPr>
      <w:r w:rsidRPr="005F4D80">
        <w:rPr>
          <w:rFonts w:cs="Times New Roman"/>
          <w:szCs w:val="26"/>
        </w:rPr>
        <w:t>Управление при аварии осуществляется через:</w:t>
      </w:r>
    </w:p>
    <w:p w14:paraId="23AC9195" w14:textId="3FA2A0D8" w:rsidR="000476EE" w:rsidRPr="005F4D80" w:rsidRDefault="000476EE" w:rsidP="00A83FF1">
      <w:pPr>
        <w:pStyle w:val="af1"/>
        <w:numPr>
          <w:ilvl w:val="0"/>
          <w:numId w:val="20"/>
        </w:numPr>
        <w:spacing w:line="276" w:lineRule="auto"/>
        <w:rPr>
          <w:rFonts w:cs="Times New Roman"/>
          <w:szCs w:val="26"/>
        </w:rPr>
      </w:pPr>
      <w:r w:rsidRPr="005F4D80">
        <w:rPr>
          <w:rFonts w:cs="Times New Roman"/>
          <w:szCs w:val="26"/>
        </w:rPr>
        <w:t xml:space="preserve">Управление по </w:t>
      </w:r>
      <w:r w:rsidR="00217DCB" w:rsidRPr="005F4D80">
        <w:rPr>
          <w:rFonts w:cs="Times New Roman"/>
          <w:szCs w:val="26"/>
        </w:rPr>
        <w:t>эксплуатации</w:t>
      </w:r>
      <w:r w:rsidRPr="005F4D80">
        <w:rPr>
          <w:rFonts w:cs="Times New Roman"/>
          <w:szCs w:val="26"/>
        </w:rPr>
        <w:t xml:space="preserve"> </w:t>
      </w:r>
      <w:r w:rsidR="00DC4CB7" w:rsidRPr="005F4D80">
        <w:rPr>
          <w:rFonts w:cs="Times New Roman"/>
          <w:szCs w:val="26"/>
        </w:rPr>
        <w:t>МУП «</w:t>
      </w:r>
      <w:proofErr w:type="spellStart"/>
      <w:r w:rsidR="00DC4CB7" w:rsidRPr="005F4D80">
        <w:rPr>
          <w:rFonts w:cs="Times New Roman"/>
          <w:szCs w:val="26"/>
        </w:rPr>
        <w:t>Жатайтеплосеть</w:t>
      </w:r>
      <w:proofErr w:type="spellEnd"/>
      <w:r w:rsidR="00DC4CB7" w:rsidRPr="005F4D80">
        <w:rPr>
          <w:rFonts w:cs="Times New Roman"/>
          <w:szCs w:val="26"/>
        </w:rPr>
        <w:t xml:space="preserve">» </w:t>
      </w:r>
      <w:r w:rsidRPr="005F4D80">
        <w:rPr>
          <w:rFonts w:cs="Times New Roman"/>
          <w:szCs w:val="26"/>
        </w:rPr>
        <w:t>и дежурно-диспетчерскую службу как координационный орган единой системы на объектовом уровне</w:t>
      </w:r>
    </w:p>
    <w:p w14:paraId="44AD58F9" w14:textId="04304C2A" w:rsidR="000476EE" w:rsidRPr="005F4D80" w:rsidRDefault="000476EE" w:rsidP="00A83FF1">
      <w:pPr>
        <w:pStyle w:val="af1"/>
        <w:numPr>
          <w:ilvl w:val="0"/>
          <w:numId w:val="20"/>
        </w:numPr>
        <w:spacing w:line="276" w:lineRule="auto"/>
        <w:rPr>
          <w:rFonts w:cs="Times New Roman"/>
          <w:szCs w:val="26"/>
        </w:rPr>
      </w:pPr>
      <w:r w:rsidRPr="005F4D80">
        <w:rPr>
          <w:rFonts w:cs="Times New Roman"/>
          <w:szCs w:val="26"/>
        </w:rPr>
        <w:t xml:space="preserve">Газовой службы, персонал и специализированные </w:t>
      </w:r>
      <w:r w:rsidR="00217DCB" w:rsidRPr="005F4D80">
        <w:rPr>
          <w:rFonts w:cs="Times New Roman"/>
          <w:szCs w:val="26"/>
        </w:rPr>
        <w:t>подразделения</w:t>
      </w:r>
      <w:r w:rsidRPr="005F4D80">
        <w:rPr>
          <w:rFonts w:cs="Times New Roman"/>
          <w:szCs w:val="26"/>
        </w:rPr>
        <w:t xml:space="preserve"> (вневедомственная </w:t>
      </w:r>
      <w:r w:rsidR="00217DCB" w:rsidRPr="005F4D80">
        <w:rPr>
          <w:rFonts w:cs="Times New Roman"/>
          <w:szCs w:val="26"/>
        </w:rPr>
        <w:t>охрана</w:t>
      </w:r>
      <w:r w:rsidRPr="005F4D80">
        <w:rPr>
          <w:rFonts w:cs="Times New Roman"/>
          <w:szCs w:val="26"/>
        </w:rPr>
        <w:t>, служба пожаротушения)</w:t>
      </w:r>
    </w:p>
    <w:p w14:paraId="066968DE" w14:textId="25D09AEB" w:rsidR="000476EE" w:rsidRPr="005F4D80" w:rsidRDefault="000476EE" w:rsidP="00A83FF1">
      <w:pPr>
        <w:pStyle w:val="af1"/>
        <w:numPr>
          <w:ilvl w:val="0"/>
          <w:numId w:val="20"/>
        </w:numPr>
        <w:spacing w:line="276" w:lineRule="auto"/>
        <w:rPr>
          <w:rFonts w:cs="Times New Roman"/>
          <w:szCs w:val="26"/>
        </w:rPr>
      </w:pPr>
      <w:r w:rsidRPr="005F4D80">
        <w:rPr>
          <w:rFonts w:cs="Times New Roman"/>
          <w:szCs w:val="26"/>
        </w:rPr>
        <w:t xml:space="preserve">Силы и средства РСЧС и ее подсистем (наблюдения, контроля и ликвидации чрезвычайных </w:t>
      </w:r>
      <w:r w:rsidR="00217DCB" w:rsidRPr="005F4D80">
        <w:rPr>
          <w:rFonts w:cs="Times New Roman"/>
          <w:szCs w:val="26"/>
        </w:rPr>
        <w:t>ситуаций,</w:t>
      </w:r>
      <w:r w:rsidRPr="005F4D80">
        <w:rPr>
          <w:rFonts w:cs="Times New Roman"/>
          <w:szCs w:val="26"/>
        </w:rPr>
        <w:t xml:space="preserve"> связи, оповещения и информационного обеспечения)</w:t>
      </w:r>
    </w:p>
    <w:p w14:paraId="60E483AE" w14:textId="27193951" w:rsidR="000476EE" w:rsidRPr="005F4D80" w:rsidRDefault="000476EE" w:rsidP="006113DF">
      <w:pPr>
        <w:spacing w:line="276" w:lineRule="auto"/>
        <w:rPr>
          <w:rFonts w:cs="Times New Roman"/>
          <w:szCs w:val="26"/>
        </w:rPr>
      </w:pPr>
      <w:r w:rsidRPr="005F4D80">
        <w:rPr>
          <w:rFonts w:cs="Times New Roman"/>
          <w:szCs w:val="26"/>
        </w:rPr>
        <w:t xml:space="preserve">Для уточнения масштабов </w:t>
      </w:r>
      <w:r w:rsidR="00217DCB" w:rsidRPr="005F4D80">
        <w:rPr>
          <w:rFonts w:cs="Times New Roman"/>
          <w:szCs w:val="26"/>
        </w:rPr>
        <w:t>последствий</w:t>
      </w:r>
      <w:r w:rsidRPr="005F4D80">
        <w:rPr>
          <w:rFonts w:cs="Times New Roman"/>
          <w:szCs w:val="26"/>
        </w:rPr>
        <w:t xml:space="preserve"> аварии, сложившейся обстановки и </w:t>
      </w:r>
      <w:r w:rsidR="00217DCB" w:rsidRPr="005F4D80">
        <w:rPr>
          <w:rFonts w:cs="Times New Roman"/>
          <w:szCs w:val="26"/>
        </w:rPr>
        <w:t>прогнозирования</w:t>
      </w:r>
      <w:r w:rsidRPr="005F4D80">
        <w:rPr>
          <w:rFonts w:cs="Times New Roman"/>
          <w:szCs w:val="26"/>
        </w:rPr>
        <w:t xml:space="preserve"> ее </w:t>
      </w:r>
      <w:r w:rsidR="00217DCB" w:rsidRPr="005F4D80">
        <w:rPr>
          <w:rFonts w:cs="Times New Roman"/>
          <w:szCs w:val="26"/>
        </w:rPr>
        <w:t>развития</w:t>
      </w:r>
      <w:r w:rsidRPr="005F4D80">
        <w:rPr>
          <w:rFonts w:cs="Times New Roman"/>
          <w:szCs w:val="26"/>
        </w:rPr>
        <w:t xml:space="preserve"> создаются </w:t>
      </w:r>
      <w:r w:rsidR="00217DCB" w:rsidRPr="005F4D80">
        <w:rPr>
          <w:rFonts w:cs="Times New Roman"/>
          <w:szCs w:val="26"/>
        </w:rPr>
        <w:t>оперативные</w:t>
      </w:r>
      <w:r w:rsidRPr="005F4D80">
        <w:rPr>
          <w:rFonts w:cs="Times New Roman"/>
          <w:szCs w:val="26"/>
        </w:rPr>
        <w:t xml:space="preserve"> группы специалистов соответствующего уровня.</w:t>
      </w:r>
    </w:p>
    <w:p w14:paraId="7EBAA57C" w14:textId="4C05CDEB" w:rsidR="000476EE" w:rsidRPr="005F4D80" w:rsidRDefault="000476EE" w:rsidP="006113DF">
      <w:pPr>
        <w:spacing w:line="276" w:lineRule="auto"/>
        <w:rPr>
          <w:rFonts w:cs="Times New Roman"/>
          <w:szCs w:val="26"/>
        </w:rPr>
      </w:pPr>
      <w:r w:rsidRPr="005F4D80">
        <w:rPr>
          <w:rFonts w:cs="Times New Roman"/>
          <w:szCs w:val="26"/>
        </w:rPr>
        <w:lastRenderedPageBreak/>
        <w:t>О</w:t>
      </w:r>
      <w:r w:rsidR="00217DCB" w:rsidRPr="005F4D80">
        <w:rPr>
          <w:rFonts w:cs="Times New Roman"/>
          <w:szCs w:val="26"/>
        </w:rPr>
        <w:t>сновными функциями управлен</w:t>
      </w:r>
      <w:r w:rsidRPr="005F4D80">
        <w:rPr>
          <w:rFonts w:cs="Times New Roman"/>
          <w:szCs w:val="26"/>
        </w:rPr>
        <w:t>ия ав</w:t>
      </w:r>
      <w:r w:rsidR="00217DCB" w:rsidRPr="005F4D80">
        <w:rPr>
          <w:rFonts w:cs="Times New Roman"/>
          <w:szCs w:val="26"/>
        </w:rPr>
        <w:t>арийно-т</w:t>
      </w:r>
      <w:r w:rsidRPr="005F4D80">
        <w:rPr>
          <w:rFonts w:cs="Times New Roman"/>
          <w:szCs w:val="26"/>
        </w:rPr>
        <w:t>ехническими работами являются:</w:t>
      </w:r>
    </w:p>
    <w:p w14:paraId="0426F790" w14:textId="3FE5D423"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 xml:space="preserve">Планирование мероприятий по предупреждению и </w:t>
      </w:r>
      <w:r w:rsidR="00217DCB" w:rsidRPr="005F4D80">
        <w:rPr>
          <w:rFonts w:cs="Times New Roman"/>
          <w:szCs w:val="26"/>
        </w:rPr>
        <w:t>ликвидации</w:t>
      </w:r>
      <w:r w:rsidRPr="005F4D80">
        <w:rPr>
          <w:rFonts w:cs="Times New Roman"/>
          <w:szCs w:val="26"/>
        </w:rPr>
        <w:t xml:space="preserve"> </w:t>
      </w:r>
      <w:r w:rsidR="00217DCB" w:rsidRPr="005F4D80">
        <w:rPr>
          <w:rFonts w:cs="Times New Roman"/>
          <w:szCs w:val="26"/>
        </w:rPr>
        <w:t>аварийных</w:t>
      </w:r>
      <w:r w:rsidRPr="005F4D80">
        <w:rPr>
          <w:rFonts w:cs="Times New Roman"/>
          <w:szCs w:val="26"/>
        </w:rPr>
        <w:t xml:space="preserve"> ситуаций, связанных с основной </w:t>
      </w:r>
      <w:r w:rsidR="00217DCB" w:rsidRPr="005F4D80">
        <w:rPr>
          <w:rFonts w:cs="Times New Roman"/>
          <w:szCs w:val="26"/>
        </w:rPr>
        <w:t>производственной</w:t>
      </w:r>
      <w:r w:rsidRPr="005F4D80">
        <w:rPr>
          <w:rFonts w:cs="Times New Roman"/>
          <w:szCs w:val="26"/>
        </w:rPr>
        <w:t xml:space="preserve"> деятельностью, </w:t>
      </w:r>
      <w:r w:rsidR="00217DCB" w:rsidRPr="005F4D80">
        <w:rPr>
          <w:rFonts w:cs="Times New Roman"/>
          <w:szCs w:val="26"/>
        </w:rPr>
        <w:t>чрезвычайных</w:t>
      </w:r>
      <w:r w:rsidRPr="005F4D80">
        <w:rPr>
          <w:rFonts w:cs="Times New Roman"/>
          <w:szCs w:val="26"/>
        </w:rPr>
        <w:t xml:space="preserve"> ситуаций природного и техногенного характера</w:t>
      </w:r>
    </w:p>
    <w:p w14:paraId="3A893A4E" w14:textId="2BCCE2A1"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 xml:space="preserve">Организация </w:t>
      </w:r>
      <w:r w:rsidR="00217DCB" w:rsidRPr="005F4D80">
        <w:rPr>
          <w:rFonts w:cs="Times New Roman"/>
          <w:szCs w:val="26"/>
        </w:rPr>
        <w:t>выполнения</w:t>
      </w:r>
      <w:r w:rsidRPr="005F4D80">
        <w:rPr>
          <w:rFonts w:cs="Times New Roman"/>
          <w:szCs w:val="26"/>
        </w:rPr>
        <w:t xml:space="preserve"> </w:t>
      </w:r>
      <w:r w:rsidR="00217DCB" w:rsidRPr="005F4D80">
        <w:rPr>
          <w:rFonts w:cs="Times New Roman"/>
          <w:szCs w:val="26"/>
        </w:rPr>
        <w:t>работ</w:t>
      </w:r>
      <w:r w:rsidRPr="005F4D80">
        <w:rPr>
          <w:rFonts w:cs="Times New Roman"/>
          <w:szCs w:val="26"/>
        </w:rPr>
        <w:t xml:space="preserve"> персоналом, личным составом формирования и привлеченных сил и средств</w:t>
      </w:r>
    </w:p>
    <w:p w14:paraId="375FBF06" w14:textId="7352979D"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 xml:space="preserve">Мотивация деятельности участников </w:t>
      </w:r>
      <w:r w:rsidR="00217DCB" w:rsidRPr="005F4D80">
        <w:rPr>
          <w:rFonts w:cs="Times New Roman"/>
          <w:szCs w:val="26"/>
        </w:rPr>
        <w:t>проведения</w:t>
      </w:r>
      <w:r w:rsidRPr="005F4D80">
        <w:rPr>
          <w:rFonts w:cs="Times New Roman"/>
          <w:szCs w:val="26"/>
        </w:rPr>
        <w:t xml:space="preserve"> аварийно-</w:t>
      </w:r>
      <w:r w:rsidR="00217DCB" w:rsidRPr="005F4D80">
        <w:rPr>
          <w:rFonts w:cs="Times New Roman"/>
          <w:szCs w:val="26"/>
        </w:rPr>
        <w:t>технических</w:t>
      </w:r>
      <w:r w:rsidRPr="005F4D80">
        <w:rPr>
          <w:rFonts w:cs="Times New Roman"/>
          <w:szCs w:val="26"/>
        </w:rPr>
        <w:t xml:space="preserve"> работ, </w:t>
      </w:r>
      <w:r w:rsidR="00217DCB" w:rsidRPr="005F4D80">
        <w:rPr>
          <w:rFonts w:cs="Times New Roman"/>
          <w:szCs w:val="26"/>
        </w:rPr>
        <w:t>направленная</w:t>
      </w:r>
      <w:r w:rsidRPr="005F4D80">
        <w:rPr>
          <w:rFonts w:cs="Times New Roman"/>
          <w:szCs w:val="26"/>
        </w:rPr>
        <w:t xml:space="preserve"> на безусловное выполнение </w:t>
      </w:r>
      <w:r w:rsidR="00217DCB" w:rsidRPr="005F4D80">
        <w:rPr>
          <w:rFonts w:cs="Times New Roman"/>
          <w:szCs w:val="26"/>
        </w:rPr>
        <w:t>поставленных</w:t>
      </w:r>
      <w:r w:rsidRPr="005F4D80">
        <w:rPr>
          <w:rFonts w:cs="Times New Roman"/>
          <w:szCs w:val="26"/>
        </w:rPr>
        <w:t xml:space="preserve"> задач</w:t>
      </w:r>
    </w:p>
    <w:p w14:paraId="63CBB703" w14:textId="062894C5"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 xml:space="preserve">Контроль за выполнением </w:t>
      </w:r>
      <w:r w:rsidR="00217DCB" w:rsidRPr="005F4D80">
        <w:rPr>
          <w:rFonts w:cs="Times New Roman"/>
          <w:szCs w:val="26"/>
        </w:rPr>
        <w:t>принятых</w:t>
      </w:r>
      <w:r w:rsidRPr="005F4D80">
        <w:rPr>
          <w:rFonts w:cs="Times New Roman"/>
          <w:szCs w:val="26"/>
        </w:rPr>
        <w:t xml:space="preserve"> решений, соблюдением мер </w:t>
      </w:r>
      <w:r w:rsidR="00217DCB" w:rsidRPr="005F4D80">
        <w:rPr>
          <w:rFonts w:cs="Times New Roman"/>
          <w:szCs w:val="26"/>
        </w:rPr>
        <w:t>безопасности</w:t>
      </w:r>
      <w:r w:rsidRPr="005F4D80">
        <w:rPr>
          <w:rFonts w:cs="Times New Roman"/>
          <w:szCs w:val="26"/>
        </w:rPr>
        <w:t xml:space="preserve">, за </w:t>
      </w:r>
      <w:r w:rsidR="00217DCB" w:rsidRPr="005F4D80">
        <w:rPr>
          <w:rFonts w:cs="Times New Roman"/>
          <w:szCs w:val="26"/>
        </w:rPr>
        <w:t>обстановкой</w:t>
      </w:r>
      <w:r w:rsidRPr="005F4D80">
        <w:rPr>
          <w:rFonts w:cs="Times New Roman"/>
          <w:szCs w:val="26"/>
        </w:rPr>
        <w:t xml:space="preserve"> </w:t>
      </w:r>
      <w:r w:rsidR="00217DCB" w:rsidRPr="005F4D80">
        <w:rPr>
          <w:rFonts w:cs="Times New Roman"/>
          <w:szCs w:val="26"/>
        </w:rPr>
        <w:t>районе</w:t>
      </w:r>
      <w:r w:rsidRPr="005F4D80">
        <w:rPr>
          <w:rFonts w:cs="Times New Roman"/>
          <w:szCs w:val="26"/>
        </w:rPr>
        <w:t xml:space="preserve"> </w:t>
      </w:r>
      <w:r w:rsidR="00217DCB" w:rsidRPr="005F4D80">
        <w:rPr>
          <w:rFonts w:cs="Times New Roman"/>
          <w:szCs w:val="26"/>
        </w:rPr>
        <w:t>проведения</w:t>
      </w:r>
      <w:r w:rsidRPr="005F4D80">
        <w:rPr>
          <w:rFonts w:cs="Times New Roman"/>
          <w:szCs w:val="26"/>
        </w:rPr>
        <w:t xml:space="preserve"> работ и на прилегающей территории</w:t>
      </w:r>
    </w:p>
    <w:p w14:paraId="391F0DA6" w14:textId="2D9C280C"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 xml:space="preserve">Эффективность им </w:t>
      </w:r>
      <w:r w:rsidR="00217DCB" w:rsidRPr="005F4D80">
        <w:rPr>
          <w:rFonts w:cs="Times New Roman"/>
          <w:szCs w:val="26"/>
        </w:rPr>
        <w:t>достоверность</w:t>
      </w:r>
      <w:r w:rsidRPr="005F4D80">
        <w:rPr>
          <w:rFonts w:cs="Times New Roman"/>
          <w:szCs w:val="26"/>
        </w:rPr>
        <w:t xml:space="preserve"> передаваемой информации</w:t>
      </w:r>
    </w:p>
    <w:p w14:paraId="0B483D52" w14:textId="3566D215" w:rsidR="000476EE" w:rsidRPr="005F4D80" w:rsidRDefault="000476EE" w:rsidP="00A83FF1">
      <w:pPr>
        <w:pStyle w:val="af1"/>
        <w:numPr>
          <w:ilvl w:val="0"/>
          <w:numId w:val="21"/>
        </w:numPr>
        <w:spacing w:line="276" w:lineRule="auto"/>
        <w:rPr>
          <w:rFonts w:cs="Times New Roman"/>
          <w:szCs w:val="26"/>
        </w:rPr>
      </w:pPr>
      <w:r w:rsidRPr="005F4D80">
        <w:rPr>
          <w:rFonts w:cs="Times New Roman"/>
          <w:szCs w:val="26"/>
        </w:rPr>
        <w:t>Оперативность и слаженность в выполнении аварийно-</w:t>
      </w:r>
      <w:r w:rsidR="00217DCB" w:rsidRPr="005F4D80">
        <w:rPr>
          <w:rFonts w:cs="Times New Roman"/>
          <w:szCs w:val="26"/>
        </w:rPr>
        <w:t>технических</w:t>
      </w:r>
      <w:r w:rsidRPr="005F4D80">
        <w:rPr>
          <w:rFonts w:cs="Times New Roman"/>
          <w:szCs w:val="26"/>
        </w:rPr>
        <w:t xml:space="preserve"> работ</w:t>
      </w:r>
    </w:p>
    <w:p w14:paraId="792524D8" w14:textId="03CEE1ED" w:rsidR="000476EE" w:rsidRPr="005F4D80" w:rsidRDefault="009D2AFA" w:rsidP="006113DF">
      <w:pPr>
        <w:spacing w:line="276" w:lineRule="auto"/>
        <w:rPr>
          <w:rFonts w:cs="Times New Roman"/>
          <w:szCs w:val="26"/>
        </w:rPr>
      </w:pPr>
      <w:r w:rsidRPr="005F4D80">
        <w:rPr>
          <w:rFonts w:cs="Times New Roman"/>
          <w:szCs w:val="26"/>
        </w:rPr>
        <w:t>П</w:t>
      </w:r>
      <w:r w:rsidR="000476EE" w:rsidRPr="005F4D80">
        <w:rPr>
          <w:rFonts w:cs="Times New Roman"/>
          <w:szCs w:val="26"/>
        </w:rPr>
        <w:t xml:space="preserve">ри </w:t>
      </w:r>
      <w:r w:rsidR="00217DCB" w:rsidRPr="005F4D80">
        <w:rPr>
          <w:rFonts w:cs="Times New Roman"/>
          <w:szCs w:val="26"/>
        </w:rPr>
        <w:t>угрозе возникновения авар</w:t>
      </w:r>
      <w:r w:rsidR="000476EE" w:rsidRPr="005F4D80">
        <w:rPr>
          <w:rFonts w:cs="Times New Roman"/>
          <w:szCs w:val="26"/>
        </w:rPr>
        <w:t xml:space="preserve">ий, решением </w:t>
      </w:r>
      <w:r w:rsidR="00217DCB" w:rsidRPr="005F4D80">
        <w:rPr>
          <w:rFonts w:cs="Times New Roman"/>
          <w:szCs w:val="26"/>
        </w:rPr>
        <w:t>руководителя</w:t>
      </w:r>
      <w:r w:rsidR="000476EE" w:rsidRPr="005F4D80">
        <w:rPr>
          <w:rFonts w:cs="Times New Roman"/>
          <w:szCs w:val="26"/>
        </w:rPr>
        <w:t xml:space="preserve"> предприятия, происходит </w:t>
      </w:r>
      <w:r w:rsidR="00217DCB" w:rsidRPr="005F4D80">
        <w:rPr>
          <w:rFonts w:cs="Times New Roman"/>
          <w:szCs w:val="26"/>
        </w:rPr>
        <w:t>развёртывание</w:t>
      </w:r>
      <w:r w:rsidR="000476EE" w:rsidRPr="005F4D80">
        <w:rPr>
          <w:rFonts w:cs="Times New Roman"/>
          <w:szCs w:val="26"/>
        </w:rPr>
        <w:t xml:space="preserve"> пункта управления с </w:t>
      </w:r>
      <w:r w:rsidR="00217DCB" w:rsidRPr="005F4D80">
        <w:rPr>
          <w:rFonts w:cs="Times New Roman"/>
          <w:szCs w:val="26"/>
        </w:rPr>
        <w:t>организацией</w:t>
      </w:r>
      <w:r w:rsidR="000476EE" w:rsidRPr="005F4D80">
        <w:rPr>
          <w:rFonts w:cs="Times New Roman"/>
          <w:szCs w:val="26"/>
        </w:rPr>
        <w:t xml:space="preserve"> круглосуточного дежурства должностных лиц и двух смен аварийного звена, который базируется </w:t>
      </w:r>
      <w:r w:rsidR="00BE21F2" w:rsidRPr="005F4D80">
        <w:rPr>
          <w:rFonts w:cs="Times New Roman"/>
          <w:szCs w:val="26"/>
        </w:rPr>
        <w:t xml:space="preserve">за пределами </w:t>
      </w:r>
      <w:r w:rsidR="00217DCB" w:rsidRPr="005F4D80">
        <w:rPr>
          <w:rFonts w:cs="Times New Roman"/>
          <w:szCs w:val="26"/>
        </w:rPr>
        <w:t>аварийной</w:t>
      </w:r>
      <w:r w:rsidR="00BE21F2" w:rsidRPr="005F4D80">
        <w:rPr>
          <w:rFonts w:cs="Times New Roman"/>
          <w:szCs w:val="26"/>
        </w:rPr>
        <w:t xml:space="preserve"> зоны в специально выделенном помещении, где должны быть обеспечены необходимые условия для его работы. Лица и службы, участвующие в ликвидации аварии, оповещаются о месте расположения пункта управления.</w:t>
      </w:r>
    </w:p>
    <w:p w14:paraId="690FCAE2" w14:textId="5979808E" w:rsidR="00BE21F2" w:rsidRPr="005F4D80" w:rsidRDefault="00BE21F2" w:rsidP="006113DF">
      <w:pPr>
        <w:spacing w:line="276" w:lineRule="auto"/>
        <w:rPr>
          <w:rFonts w:cs="Times New Roman"/>
          <w:szCs w:val="26"/>
        </w:rPr>
      </w:pPr>
      <w:r w:rsidRPr="005F4D80">
        <w:rPr>
          <w:rFonts w:cs="Times New Roman"/>
          <w:szCs w:val="26"/>
        </w:rPr>
        <w:t xml:space="preserve">При ликвидации аварийных ситуаций силами персонала объектов </w:t>
      </w:r>
      <w:r w:rsidR="006113DF" w:rsidRPr="005F4D80">
        <w:rPr>
          <w:rFonts w:cs="Times New Roman"/>
          <w:szCs w:val="26"/>
        </w:rPr>
        <w:br/>
      </w:r>
      <w:r w:rsidR="00DC4CB7" w:rsidRPr="005F4D80">
        <w:rPr>
          <w:rFonts w:cs="Times New Roman"/>
          <w:szCs w:val="26"/>
        </w:rPr>
        <w:t>МУП «</w:t>
      </w:r>
      <w:proofErr w:type="spellStart"/>
      <w:r w:rsidR="00DC4CB7" w:rsidRPr="005F4D80">
        <w:rPr>
          <w:rFonts w:cs="Times New Roman"/>
          <w:szCs w:val="26"/>
        </w:rPr>
        <w:t>Жатайтеплосеть</w:t>
      </w:r>
      <w:proofErr w:type="spellEnd"/>
      <w:r w:rsidR="00DC4CB7" w:rsidRPr="005F4D80">
        <w:rPr>
          <w:rFonts w:cs="Times New Roman"/>
          <w:szCs w:val="26"/>
        </w:rPr>
        <w:t>»</w:t>
      </w:r>
      <w:r w:rsidRPr="005F4D80">
        <w:rPr>
          <w:rFonts w:cs="Times New Roman"/>
          <w:szCs w:val="26"/>
        </w:rPr>
        <w:t xml:space="preserve"> </w:t>
      </w:r>
      <w:r w:rsidR="00217DCB" w:rsidRPr="005F4D80">
        <w:rPr>
          <w:rFonts w:cs="Times New Roman"/>
          <w:szCs w:val="26"/>
        </w:rPr>
        <w:t>без</w:t>
      </w:r>
      <w:r w:rsidRPr="005F4D80">
        <w:rPr>
          <w:rFonts w:cs="Times New Roman"/>
          <w:szCs w:val="26"/>
        </w:rPr>
        <w:t xml:space="preserve"> привлечения сил и средств сторонних </w:t>
      </w:r>
      <w:r w:rsidR="00217DCB" w:rsidRPr="005F4D80">
        <w:rPr>
          <w:rFonts w:cs="Times New Roman"/>
          <w:szCs w:val="26"/>
        </w:rPr>
        <w:t>организаций</w:t>
      </w:r>
      <w:r w:rsidRPr="005F4D80">
        <w:rPr>
          <w:rFonts w:cs="Times New Roman"/>
          <w:szCs w:val="26"/>
        </w:rPr>
        <w:t xml:space="preserve">, управление осуществляется непосредственно на </w:t>
      </w:r>
      <w:r w:rsidR="00217DCB" w:rsidRPr="005F4D80">
        <w:rPr>
          <w:rFonts w:cs="Times New Roman"/>
          <w:szCs w:val="26"/>
        </w:rPr>
        <w:t>месте</w:t>
      </w:r>
      <w:r w:rsidRPr="005F4D80">
        <w:rPr>
          <w:rFonts w:cs="Times New Roman"/>
          <w:szCs w:val="26"/>
        </w:rPr>
        <w:t xml:space="preserve"> возникновения </w:t>
      </w:r>
      <w:r w:rsidR="00217DCB" w:rsidRPr="005F4D80">
        <w:rPr>
          <w:rFonts w:cs="Times New Roman"/>
          <w:szCs w:val="26"/>
        </w:rPr>
        <w:t>аварийной</w:t>
      </w:r>
      <w:r w:rsidRPr="005F4D80">
        <w:rPr>
          <w:rFonts w:cs="Times New Roman"/>
          <w:szCs w:val="26"/>
        </w:rPr>
        <w:t xml:space="preserve"> ситуации главным </w:t>
      </w:r>
      <w:r w:rsidR="00217DCB" w:rsidRPr="005F4D80">
        <w:rPr>
          <w:rFonts w:cs="Times New Roman"/>
          <w:szCs w:val="26"/>
        </w:rPr>
        <w:t>инженером</w:t>
      </w:r>
      <w:r w:rsidRPr="005F4D80">
        <w:rPr>
          <w:rFonts w:cs="Times New Roman"/>
          <w:szCs w:val="26"/>
        </w:rPr>
        <w:t xml:space="preserve">, до его </w:t>
      </w:r>
      <w:r w:rsidR="00217DCB" w:rsidRPr="005F4D80">
        <w:rPr>
          <w:rFonts w:cs="Times New Roman"/>
          <w:szCs w:val="26"/>
        </w:rPr>
        <w:t>прибытия</w:t>
      </w:r>
      <w:r w:rsidRPr="005F4D80">
        <w:rPr>
          <w:rFonts w:cs="Times New Roman"/>
          <w:szCs w:val="26"/>
        </w:rPr>
        <w:t xml:space="preserve"> на </w:t>
      </w:r>
      <w:r w:rsidR="00217DCB" w:rsidRPr="005F4D80">
        <w:rPr>
          <w:rFonts w:cs="Times New Roman"/>
          <w:szCs w:val="26"/>
        </w:rPr>
        <w:t>место</w:t>
      </w:r>
      <w:r w:rsidRPr="005F4D80">
        <w:rPr>
          <w:rFonts w:cs="Times New Roman"/>
          <w:szCs w:val="26"/>
        </w:rPr>
        <w:t xml:space="preserve"> </w:t>
      </w:r>
      <w:r w:rsidR="00217DCB" w:rsidRPr="005F4D80">
        <w:rPr>
          <w:rFonts w:cs="Times New Roman"/>
          <w:szCs w:val="26"/>
        </w:rPr>
        <w:t>аварии</w:t>
      </w:r>
      <w:r w:rsidRPr="005F4D80">
        <w:rPr>
          <w:rFonts w:cs="Times New Roman"/>
          <w:szCs w:val="26"/>
        </w:rPr>
        <w:t xml:space="preserve"> – </w:t>
      </w:r>
      <w:r w:rsidR="00217DCB" w:rsidRPr="005F4D80">
        <w:rPr>
          <w:rFonts w:cs="Times New Roman"/>
          <w:szCs w:val="26"/>
        </w:rPr>
        <w:t>начальником</w:t>
      </w:r>
      <w:r w:rsidRPr="005F4D80">
        <w:rPr>
          <w:rFonts w:cs="Times New Roman"/>
          <w:szCs w:val="26"/>
        </w:rPr>
        <w:t xml:space="preserve"> </w:t>
      </w:r>
      <w:r w:rsidR="00217DCB" w:rsidRPr="005F4D80">
        <w:rPr>
          <w:rFonts w:cs="Times New Roman"/>
          <w:szCs w:val="26"/>
        </w:rPr>
        <w:t>котельной</w:t>
      </w:r>
      <w:r w:rsidRPr="005F4D80">
        <w:rPr>
          <w:rFonts w:cs="Times New Roman"/>
          <w:szCs w:val="26"/>
        </w:rPr>
        <w:t>.</w:t>
      </w:r>
    </w:p>
    <w:p w14:paraId="696983DA" w14:textId="495A378B" w:rsidR="00BE21F2" w:rsidRPr="005F4D80" w:rsidRDefault="00217DCB" w:rsidP="006113DF">
      <w:pPr>
        <w:spacing w:line="276" w:lineRule="auto"/>
        <w:rPr>
          <w:rFonts w:cs="Times New Roman"/>
          <w:szCs w:val="26"/>
        </w:rPr>
      </w:pPr>
      <w:r w:rsidRPr="005F4D80">
        <w:rPr>
          <w:rFonts w:cs="Times New Roman"/>
          <w:szCs w:val="26"/>
        </w:rPr>
        <w:t>Система</w:t>
      </w:r>
      <w:r w:rsidR="00BE21F2" w:rsidRPr="005F4D80">
        <w:rPr>
          <w:rFonts w:cs="Times New Roman"/>
          <w:szCs w:val="26"/>
        </w:rPr>
        <w:t xml:space="preserve"> </w:t>
      </w:r>
      <w:r w:rsidRPr="005F4D80">
        <w:rPr>
          <w:rFonts w:cs="Times New Roman"/>
          <w:szCs w:val="26"/>
        </w:rPr>
        <w:t>связи</w:t>
      </w:r>
      <w:r w:rsidR="00BE21F2" w:rsidRPr="005F4D80">
        <w:rPr>
          <w:rFonts w:cs="Times New Roman"/>
          <w:szCs w:val="26"/>
        </w:rPr>
        <w:t xml:space="preserve"> в зон</w:t>
      </w:r>
      <w:r w:rsidRPr="005F4D80">
        <w:rPr>
          <w:rFonts w:cs="Times New Roman"/>
          <w:szCs w:val="26"/>
        </w:rPr>
        <w:t>е</w:t>
      </w:r>
      <w:r w:rsidR="00BE21F2" w:rsidRPr="005F4D80">
        <w:rPr>
          <w:rFonts w:cs="Times New Roman"/>
          <w:szCs w:val="26"/>
        </w:rPr>
        <w:t xml:space="preserve"> чрезвычайной ситуации организуется с учетом комплексного применения различных средств связи. </w:t>
      </w:r>
    </w:p>
    <w:p w14:paraId="12D6504A" w14:textId="78D2447C" w:rsidR="00BE21F2" w:rsidRPr="005F4D80" w:rsidRDefault="00BE21F2" w:rsidP="006113DF">
      <w:pPr>
        <w:spacing w:line="276" w:lineRule="auto"/>
        <w:rPr>
          <w:rFonts w:cs="Times New Roman"/>
          <w:szCs w:val="26"/>
        </w:rPr>
      </w:pPr>
      <w:r w:rsidRPr="005F4D80">
        <w:rPr>
          <w:rFonts w:cs="Times New Roman"/>
          <w:szCs w:val="26"/>
        </w:rPr>
        <w:t>При угрозе или факте чрезвычайно ситуации оповещение персонала организуется с использованием операт</w:t>
      </w:r>
      <w:r w:rsidR="00217DCB" w:rsidRPr="005F4D80">
        <w:rPr>
          <w:rFonts w:cs="Times New Roman"/>
          <w:szCs w:val="26"/>
        </w:rPr>
        <w:t>и</w:t>
      </w:r>
      <w:r w:rsidRPr="005F4D80">
        <w:rPr>
          <w:rFonts w:cs="Times New Roman"/>
          <w:szCs w:val="26"/>
        </w:rPr>
        <w:t>в</w:t>
      </w:r>
      <w:r w:rsidR="00217DCB" w:rsidRPr="005F4D80">
        <w:rPr>
          <w:rFonts w:cs="Times New Roman"/>
          <w:szCs w:val="26"/>
        </w:rPr>
        <w:t>н</w:t>
      </w:r>
      <w:r w:rsidRPr="005F4D80">
        <w:rPr>
          <w:rFonts w:cs="Times New Roman"/>
          <w:szCs w:val="26"/>
        </w:rPr>
        <w:t>о-</w:t>
      </w:r>
      <w:r w:rsidR="00217DCB" w:rsidRPr="005F4D80">
        <w:rPr>
          <w:rFonts w:cs="Times New Roman"/>
          <w:szCs w:val="26"/>
        </w:rPr>
        <w:t>технологической</w:t>
      </w:r>
      <w:r w:rsidRPr="005F4D80">
        <w:rPr>
          <w:rFonts w:cs="Times New Roman"/>
          <w:szCs w:val="26"/>
        </w:rPr>
        <w:t xml:space="preserve"> </w:t>
      </w:r>
      <w:r w:rsidR="00217DCB" w:rsidRPr="005F4D80">
        <w:rPr>
          <w:rFonts w:cs="Times New Roman"/>
          <w:szCs w:val="26"/>
        </w:rPr>
        <w:t>связи</w:t>
      </w:r>
      <w:r w:rsidRPr="005F4D80">
        <w:rPr>
          <w:rFonts w:cs="Times New Roman"/>
          <w:szCs w:val="26"/>
        </w:rPr>
        <w:t xml:space="preserve"> в составе </w:t>
      </w:r>
    </w:p>
    <w:p w14:paraId="6090DAE6" w14:textId="3C1D3B27" w:rsidR="00BE21F2" w:rsidRPr="005F4D80" w:rsidRDefault="00BE21F2" w:rsidP="006113DF">
      <w:pPr>
        <w:spacing w:line="276" w:lineRule="auto"/>
        <w:rPr>
          <w:rFonts w:cs="Times New Roman"/>
          <w:szCs w:val="26"/>
        </w:rPr>
      </w:pPr>
      <w:r w:rsidRPr="005F4D80">
        <w:rPr>
          <w:rFonts w:cs="Times New Roman"/>
          <w:szCs w:val="26"/>
        </w:rPr>
        <w:t xml:space="preserve">- </w:t>
      </w:r>
      <w:r w:rsidR="006113DF" w:rsidRPr="005F4D80">
        <w:rPr>
          <w:rFonts w:cs="Times New Roman"/>
          <w:szCs w:val="26"/>
        </w:rPr>
        <w:t>Д</w:t>
      </w:r>
      <w:r w:rsidRPr="005F4D80">
        <w:rPr>
          <w:rFonts w:cs="Times New Roman"/>
          <w:szCs w:val="26"/>
        </w:rPr>
        <w:t xml:space="preserve">испетчерской </w:t>
      </w:r>
      <w:r w:rsidR="00217DCB" w:rsidRPr="005F4D80">
        <w:rPr>
          <w:rFonts w:cs="Times New Roman"/>
          <w:szCs w:val="26"/>
        </w:rPr>
        <w:t>телефонной</w:t>
      </w:r>
      <w:r w:rsidRPr="005F4D80">
        <w:rPr>
          <w:rFonts w:cs="Times New Roman"/>
          <w:szCs w:val="26"/>
        </w:rPr>
        <w:t xml:space="preserve"> связи</w:t>
      </w:r>
    </w:p>
    <w:p w14:paraId="40842DDF" w14:textId="4BB64412" w:rsidR="00BE21F2" w:rsidRPr="005F4D80" w:rsidRDefault="00BE21F2" w:rsidP="006113DF">
      <w:pPr>
        <w:spacing w:line="276" w:lineRule="auto"/>
        <w:rPr>
          <w:rFonts w:cs="Times New Roman"/>
          <w:szCs w:val="26"/>
        </w:rPr>
      </w:pPr>
      <w:r w:rsidRPr="005F4D80">
        <w:rPr>
          <w:rFonts w:cs="Times New Roman"/>
          <w:szCs w:val="26"/>
        </w:rPr>
        <w:t>- Радиосвязи</w:t>
      </w:r>
    </w:p>
    <w:p w14:paraId="5309735A" w14:textId="7926BEF2" w:rsidR="00BE21F2" w:rsidRPr="005F4D80" w:rsidRDefault="00BE21F2" w:rsidP="006113DF">
      <w:pPr>
        <w:spacing w:line="276" w:lineRule="auto"/>
        <w:rPr>
          <w:rFonts w:cs="Times New Roman"/>
          <w:szCs w:val="26"/>
        </w:rPr>
      </w:pPr>
      <w:r w:rsidRPr="005F4D80">
        <w:rPr>
          <w:rFonts w:cs="Times New Roman"/>
          <w:szCs w:val="26"/>
        </w:rPr>
        <w:t xml:space="preserve"> - Мобильной связи</w:t>
      </w:r>
    </w:p>
    <w:p w14:paraId="2BD62458" w14:textId="0A640583" w:rsidR="000476EE" w:rsidRPr="005F4D80" w:rsidRDefault="00BE21F2" w:rsidP="006113DF">
      <w:pPr>
        <w:spacing w:line="276" w:lineRule="auto"/>
        <w:rPr>
          <w:rFonts w:cs="Times New Roman"/>
          <w:szCs w:val="26"/>
        </w:rPr>
      </w:pPr>
      <w:r w:rsidRPr="005F4D80">
        <w:rPr>
          <w:rFonts w:cs="Times New Roman"/>
          <w:szCs w:val="26"/>
        </w:rPr>
        <w:t xml:space="preserve">Первичное оповещение об угрозе и </w:t>
      </w:r>
      <w:r w:rsidR="00217DCB" w:rsidRPr="005F4D80">
        <w:rPr>
          <w:rFonts w:cs="Times New Roman"/>
          <w:szCs w:val="26"/>
        </w:rPr>
        <w:t>параметрах</w:t>
      </w:r>
      <w:r w:rsidRPr="005F4D80">
        <w:rPr>
          <w:rFonts w:cs="Times New Roman"/>
          <w:szCs w:val="26"/>
        </w:rPr>
        <w:t xml:space="preserve"> аварии возложено на оперативного дежурного диспетчерской </w:t>
      </w:r>
      <w:r w:rsidR="00217DCB" w:rsidRPr="005F4D80">
        <w:rPr>
          <w:rFonts w:cs="Times New Roman"/>
          <w:szCs w:val="26"/>
        </w:rPr>
        <w:t>службы</w:t>
      </w:r>
      <w:r w:rsidRPr="005F4D80">
        <w:rPr>
          <w:rFonts w:cs="Times New Roman"/>
          <w:szCs w:val="26"/>
        </w:rPr>
        <w:t>.</w:t>
      </w:r>
    </w:p>
    <w:p w14:paraId="4D70301A" w14:textId="653E3518" w:rsidR="00BE21F2" w:rsidRPr="005F4D80" w:rsidRDefault="00BE21F2" w:rsidP="006113DF">
      <w:pPr>
        <w:spacing w:line="276" w:lineRule="auto"/>
        <w:rPr>
          <w:rFonts w:cs="Times New Roman"/>
          <w:szCs w:val="26"/>
        </w:rPr>
      </w:pPr>
      <w:r w:rsidRPr="005F4D80">
        <w:rPr>
          <w:rFonts w:cs="Times New Roman"/>
          <w:szCs w:val="26"/>
        </w:rPr>
        <w:t xml:space="preserve">Оповещение </w:t>
      </w:r>
      <w:r w:rsidR="00217DCB" w:rsidRPr="005F4D80">
        <w:rPr>
          <w:rFonts w:cs="Times New Roman"/>
          <w:szCs w:val="26"/>
        </w:rPr>
        <w:t>взаимодействующих</w:t>
      </w:r>
      <w:r w:rsidRPr="005F4D80">
        <w:rPr>
          <w:rFonts w:cs="Times New Roman"/>
          <w:szCs w:val="26"/>
        </w:rPr>
        <w:t xml:space="preserve"> органов о факте и параметрах аварии осуществляется немедленно по средствам связи. В ходе проведения мероприятий по локализации и ликвидации последствий аварии связь </w:t>
      </w:r>
      <w:r w:rsidR="00217DCB" w:rsidRPr="005F4D80">
        <w:rPr>
          <w:rFonts w:cs="Times New Roman"/>
          <w:szCs w:val="26"/>
        </w:rPr>
        <w:t>поддерживается</w:t>
      </w:r>
      <w:r w:rsidRPr="005F4D80">
        <w:rPr>
          <w:rFonts w:cs="Times New Roman"/>
          <w:szCs w:val="26"/>
        </w:rPr>
        <w:t xml:space="preserve"> </w:t>
      </w:r>
      <w:r w:rsidR="00217DCB" w:rsidRPr="005F4D80">
        <w:rPr>
          <w:rFonts w:cs="Times New Roman"/>
          <w:szCs w:val="26"/>
        </w:rPr>
        <w:t>постоянно</w:t>
      </w:r>
      <w:r w:rsidRPr="005F4D80">
        <w:rPr>
          <w:rFonts w:cs="Times New Roman"/>
          <w:szCs w:val="26"/>
        </w:rPr>
        <w:t xml:space="preserve">. Доклады должны быть четкими, достоверными, полными и давать </w:t>
      </w:r>
      <w:r w:rsidR="00217DCB" w:rsidRPr="005F4D80">
        <w:rPr>
          <w:rFonts w:cs="Times New Roman"/>
          <w:szCs w:val="26"/>
        </w:rPr>
        <w:t>возможность</w:t>
      </w:r>
      <w:r w:rsidRPr="005F4D80">
        <w:rPr>
          <w:rFonts w:cs="Times New Roman"/>
          <w:szCs w:val="26"/>
        </w:rPr>
        <w:t xml:space="preserve"> принятия наиболее прави</w:t>
      </w:r>
      <w:r w:rsidR="00DC4CB7" w:rsidRPr="005F4D80">
        <w:rPr>
          <w:rFonts w:cs="Times New Roman"/>
          <w:szCs w:val="26"/>
        </w:rPr>
        <w:t>льных и исчерпывающих мер по локализации</w:t>
      </w:r>
      <w:r w:rsidRPr="005F4D80">
        <w:rPr>
          <w:rFonts w:cs="Times New Roman"/>
          <w:szCs w:val="26"/>
        </w:rPr>
        <w:t xml:space="preserve"> и ликвидации последствий аварии.</w:t>
      </w:r>
    </w:p>
    <w:p w14:paraId="274851E0" w14:textId="2CEB695C" w:rsidR="00BE21F2" w:rsidRPr="005F4D80" w:rsidRDefault="00BE21F2" w:rsidP="006113DF">
      <w:pPr>
        <w:spacing w:line="276" w:lineRule="auto"/>
        <w:rPr>
          <w:rFonts w:cs="Times New Roman"/>
          <w:szCs w:val="26"/>
        </w:rPr>
      </w:pPr>
      <w:r w:rsidRPr="005F4D80">
        <w:rPr>
          <w:rFonts w:cs="Times New Roman"/>
          <w:szCs w:val="26"/>
        </w:rPr>
        <w:t xml:space="preserve">Основные </w:t>
      </w:r>
      <w:r w:rsidR="00217DCB" w:rsidRPr="005F4D80">
        <w:rPr>
          <w:rFonts w:cs="Times New Roman"/>
          <w:szCs w:val="26"/>
        </w:rPr>
        <w:t>элементы</w:t>
      </w:r>
      <w:r w:rsidRPr="005F4D80">
        <w:rPr>
          <w:rFonts w:cs="Times New Roman"/>
          <w:szCs w:val="26"/>
        </w:rPr>
        <w:t xml:space="preserve"> информации по факту аварии должны быть положены в основу текста сообщения:</w:t>
      </w:r>
    </w:p>
    <w:p w14:paraId="27D1837B" w14:textId="1571242A" w:rsidR="00BE21F2" w:rsidRPr="005F4D80" w:rsidRDefault="00BE21F2" w:rsidP="00A83FF1">
      <w:pPr>
        <w:pStyle w:val="af1"/>
        <w:numPr>
          <w:ilvl w:val="0"/>
          <w:numId w:val="22"/>
        </w:numPr>
        <w:spacing w:line="276" w:lineRule="auto"/>
        <w:rPr>
          <w:rFonts w:cs="Times New Roman"/>
          <w:szCs w:val="26"/>
        </w:rPr>
      </w:pPr>
      <w:r w:rsidRPr="005F4D80">
        <w:rPr>
          <w:rFonts w:cs="Times New Roman"/>
          <w:szCs w:val="26"/>
        </w:rPr>
        <w:t>ФИО, должность, организация, телефон для связи</w:t>
      </w:r>
    </w:p>
    <w:p w14:paraId="30851176" w14:textId="038CF7F9" w:rsidR="00BE21F2" w:rsidRPr="005F4D80" w:rsidRDefault="00BE21F2" w:rsidP="00A83FF1">
      <w:pPr>
        <w:pStyle w:val="af1"/>
        <w:numPr>
          <w:ilvl w:val="0"/>
          <w:numId w:val="22"/>
        </w:numPr>
        <w:spacing w:line="276" w:lineRule="auto"/>
        <w:rPr>
          <w:rFonts w:cs="Times New Roman"/>
          <w:szCs w:val="26"/>
        </w:rPr>
      </w:pPr>
      <w:r w:rsidRPr="005F4D80">
        <w:rPr>
          <w:rFonts w:cs="Times New Roman"/>
          <w:szCs w:val="26"/>
        </w:rPr>
        <w:t xml:space="preserve">Время и </w:t>
      </w:r>
      <w:r w:rsidR="00217DCB" w:rsidRPr="005F4D80">
        <w:rPr>
          <w:rFonts w:cs="Times New Roman"/>
          <w:szCs w:val="26"/>
        </w:rPr>
        <w:t>место</w:t>
      </w:r>
      <w:r w:rsidRPr="005F4D80">
        <w:rPr>
          <w:rFonts w:cs="Times New Roman"/>
          <w:szCs w:val="26"/>
        </w:rPr>
        <w:t xml:space="preserve"> ЧС (угрозы)</w:t>
      </w:r>
    </w:p>
    <w:p w14:paraId="0D471D81" w14:textId="58D49E0C" w:rsidR="00BE21F2" w:rsidRPr="005F4D80" w:rsidRDefault="00BE21F2" w:rsidP="00A83FF1">
      <w:pPr>
        <w:pStyle w:val="af1"/>
        <w:numPr>
          <w:ilvl w:val="0"/>
          <w:numId w:val="22"/>
        </w:numPr>
        <w:spacing w:line="276" w:lineRule="auto"/>
        <w:rPr>
          <w:rFonts w:cs="Times New Roman"/>
          <w:szCs w:val="26"/>
        </w:rPr>
      </w:pPr>
      <w:r w:rsidRPr="005F4D80">
        <w:rPr>
          <w:rFonts w:cs="Times New Roman"/>
          <w:szCs w:val="26"/>
        </w:rPr>
        <w:lastRenderedPageBreak/>
        <w:t>Что произошло/</w:t>
      </w:r>
      <w:r w:rsidR="00217DCB" w:rsidRPr="005F4D80">
        <w:rPr>
          <w:rFonts w:cs="Times New Roman"/>
          <w:szCs w:val="26"/>
        </w:rPr>
        <w:t>происходит</w:t>
      </w:r>
      <w:r w:rsidRPr="005F4D80">
        <w:rPr>
          <w:rFonts w:cs="Times New Roman"/>
          <w:szCs w:val="26"/>
        </w:rPr>
        <w:t xml:space="preserve"> (краткое описание)</w:t>
      </w:r>
    </w:p>
    <w:p w14:paraId="731D49BB" w14:textId="58F04DE7" w:rsidR="00BE21F2" w:rsidRPr="005F4D80" w:rsidRDefault="00217DCB" w:rsidP="00A83FF1">
      <w:pPr>
        <w:pStyle w:val="af1"/>
        <w:numPr>
          <w:ilvl w:val="0"/>
          <w:numId w:val="22"/>
        </w:numPr>
        <w:spacing w:line="276" w:lineRule="auto"/>
        <w:rPr>
          <w:rFonts w:cs="Times New Roman"/>
          <w:szCs w:val="26"/>
        </w:rPr>
      </w:pPr>
      <w:r w:rsidRPr="005F4D80">
        <w:rPr>
          <w:rFonts w:cs="Times New Roman"/>
          <w:szCs w:val="26"/>
        </w:rPr>
        <w:t>Наличие</w:t>
      </w:r>
      <w:r w:rsidR="00BE21F2" w:rsidRPr="005F4D80">
        <w:rPr>
          <w:rFonts w:cs="Times New Roman"/>
          <w:szCs w:val="26"/>
        </w:rPr>
        <w:t xml:space="preserve"> пострадавших и их состояние</w:t>
      </w:r>
    </w:p>
    <w:p w14:paraId="57C14546" w14:textId="356555B8" w:rsidR="00BE21F2" w:rsidRPr="005F4D80" w:rsidRDefault="00BE21F2" w:rsidP="00A83FF1">
      <w:pPr>
        <w:pStyle w:val="af1"/>
        <w:numPr>
          <w:ilvl w:val="0"/>
          <w:numId w:val="22"/>
        </w:numPr>
        <w:spacing w:line="276" w:lineRule="auto"/>
        <w:rPr>
          <w:rFonts w:cs="Times New Roman"/>
          <w:szCs w:val="26"/>
        </w:rPr>
      </w:pPr>
      <w:r w:rsidRPr="005F4D80">
        <w:rPr>
          <w:rFonts w:cs="Times New Roman"/>
          <w:szCs w:val="26"/>
        </w:rPr>
        <w:t xml:space="preserve">Принятые меры по доставке пострадавших в медицинские учреждения и по ликвидации последствий </w:t>
      </w:r>
      <w:r w:rsidR="00217DCB" w:rsidRPr="005F4D80">
        <w:rPr>
          <w:rFonts w:cs="Times New Roman"/>
          <w:szCs w:val="26"/>
        </w:rPr>
        <w:t>происшествия</w:t>
      </w:r>
    </w:p>
    <w:p w14:paraId="23210950" w14:textId="621648BF" w:rsidR="00BE21F2" w:rsidRPr="005F4D80" w:rsidRDefault="00BE21F2" w:rsidP="00A83FF1">
      <w:pPr>
        <w:pStyle w:val="af1"/>
        <w:numPr>
          <w:ilvl w:val="0"/>
          <w:numId w:val="22"/>
        </w:numPr>
        <w:spacing w:line="276" w:lineRule="auto"/>
        <w:rPr>
          <w:rFonts w:cs="Times New Roman"/>
          <w:szCs w:val="26"/>
        </w:rPr>
      </w:pPr>
      <w:r w:rsidRPr="005F4D80">
        <w:rPr>
          <w:rFonts w:cs="Times New Roman"/>
          <w:szCs w:val="26"/>
        </w:rPr>
        <w:t>Причиненный ущерб</w:t>
      </w:r>
    </w:p>
    <w:p w14:paraId="64575F04" w14:textId="58F81FE3" w:rsidR="00BE21F2" w:rsidRPr="005F4D80" w:rsidRDefault="00BE21F2" w:rsidP="006113DF">
      <w:pPr>
        <w:spacing w:line="276" w:lineRule="auto"/>
        <w:rPr>
          <w:rFonts w:cs="Times New Roman"/>
          <w:szCs w:val="26"/>
        </w:rPr>
      </w:pPr>
      <w:r w:rsidRPr="005F4D80">
        <w:rPr>
          <w:rFonts w:cs="Times New Roman"/>
          <w:szCs w:val="26"/>
        </w:rPr>
        <w:t xml:space="preserve">Порядок </w:t>
      </w:r>
      <w:r w:rsidR="00217DCB" w:rsidRPr="005F4D80">
        <w:rPr>
          <w:rFonts w:cs="Times New Roman"/>
          <w:szCs w:val="26"/>
        </w:rPr>
        <w:t>передачи</w:t>
      </w:r>
      <w:r w:rsidRPr="005F4D80">
        <w:rPr>
          <w:rFonts w:cs="Times New Roman"/>
          <w:szCs w:val="26"/>
        </w:rPr>
        <w:t xml:space="preserve"> </w:t>
      </w:r>
      <w:r w:rsidR="00217DCB" w:rsidRPr="005F4D80">
        <w:rPr>
          <w:rFonts w:cs="Times New Roman"/>
          <w:szCs w:val="26"/>
        </w:rPr>
        <w:t>информации</w:t>
      </w:r>
      <w:r w:rsidRPr="005F4D80">
        <w:rPr>
          <w:rFonts w:cs="Times New Roman"/>
          <w:szCs w:val="26"/>
        </w:rPr>
        <w:t xml:space="preserve"> об </w:t>
      </w:r>
      <w:r w:rsidR="00217DCB" w:rsidRPr="005F4D80">
        <w:rPr>
          <w:rFonts w:cs="Times New Roman"/>
          <w:szCs w:val="26"/>
        </w:rPr>
        <w:t>аварии</w:t>
      </w:r>
      <w:r w:rsidRPr="005F4D80">
        <w:rPr>
          <w:rFonts w:cs="Times New Roman"/>
          <w:szCs w:val="26"/>
        </w:rPr>
        <w:t xml:space="preserve"> определяется </w:t>
      </w:r>
    </w:p>
    <w:p w14:paraId="33600F15" w14:textId="2D0D006E" w:rsidR="00BE21F2" w:rsidRPr="005F4D80" w:rsidRDefault="00BE21F2" w:rsidP="006113DF">
      <w:pPr>
        <w:spacing w:line="276" w:lineRule="auto"/>
        <w:rPr>
          <w:rFonts w:cs="Times New Roman"/>
          <w:szCs w:val="26"/>
        </w:rPr>
      </w:pPr>
      <w:r w:rsidRPr="005F4D80">
        <w:rPr>
          <w:rFonts w:cs="Times New Roman"/>
          <w:szCs w:val="26"/>
        </w:rPr>
        <w:t xml:space="preserve">- постановлением </w:t>
      </w:r>
      <w:r w:rsidR="00217DCB" w:rsidRPr="005F4D80">
        <w:rPr>
          <w:rFonts w:cs="Times New Roman"/>
          <w:szCs w:val="26"/>
        </w:rPr>
        <w:t>Правительства РФ от 24 марта 1997 г. N 334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 (с изменениями и дополнениями)</w:t>
      </w:r>
    </w:p>
    <w:p w14:paraId="24F361B0" w14:textId="738512D7" w:rsidR="00BE21F2" w:rsidRPr="005F4D80" w:rsidRDefault="00BE21F2" w:rsidP="006113DF">
      <w:pPr>
        <w:spacing w:line="276" w:lineRule="auto"/>
        <w:rPr>
          <w:rFonts w:cs="Times New Roman"/>
          <w:szCs w:val="26"/>
        </w:rPr>
      </w:pPr>
      <w:r w:rsidRPr="005F4D80">
        <w:rPr>
          <w:rFonts w:cs="Times New Roman"/>
          <w:szCs w:val="26"/>
        </w:rPr>
        <w:t>- «</w:t>
      </w:r>
      <w:r w:rsidR="00217DCB" w:rsidRPr="005F4D80">
        <w:rPr>
          <w:rFonts w:cs="Times New Roman"/>
          <w:szCs w:val="26"/>
        </w:rPr>
        <w:t>Инструкции о сроках и формах представления информации в области защиты населения и территорий от чрезвычайных ситуаций природного и техногенного характера</w:t>
      </w:r>
      <w:r w:rsidRPr="005F4D80">
        <w:rPr>
          <w:rFonts w:cs="Times New Roman"/>
          <w:szCs w:val="26"/>
        </w:rPr>
        <w:t xml:space="preserve">», </w:t>
      </w:r>
      <w:r w:rsidR="00217DCB" w:rsidRPr="005F4D80">
        <w:rPr>
          <w:rFonts w:cs="Times New Roman"/>
          <w:szCs w:val="26"/>
        </w:rPr>
        <w:t>утверждённой</w:t>
      </w:r>
      <w:r w:rsidRPr="005F4D80">
        <w:rPr>
          <w:rFonts w:cs="Times New Roman"/>
          <w:szCs w:val="26"/>
        </w:rPr>
        <w:t xml:space="preserve"> приказом МЧС РФ от 11.01.2012 г. №2.</w:t>
      </w:r>
    </w:p>
    <w:p w14:paraId="5330A65C" w14:textId="7933307C" w:rsidR="006B5C73" w:rsidRPr="005F4D80" w:rsidRDefault="006B5C73" w:rsidP="006113DF">
      <w:pPr>
        <w:spacing w:line="276" w:lineRule="auto"/>
        <w:rPr>
          <w:rFonts w:cs="Times New Roman"/>
          <w:szCs w:val="26"/>
        </w:rPr>
      </w:pPr>
      <w:r w:rsidRPr="005F4D80">
        <w:rPr>
          <w:rFonts w:cs="Times New Roman"/>
          <w:szCs w:val="26"/>
        </w:rPr>
        <w:t xml:space="preserve">Схема оповещения при чрезвычайных аварийных и нештатных ситуациях </w:t>
      </w:r>
      <w:r w:rsidRPr="005F4D80">
        <w:rPr>
          <w:rFonts w:cs="Times New Roman"/>
          <w:szCs w:val="26"/>
        </w:rPr>
        <w:br/>
        <w:t>МУП «</w:t>
      </w:r>
      <w:proofErr w:type="spellStart"/>
      <w:r w:rsidRPr="005F4D80">
        <w:rPr>
          <w:rFonts w:cs="Times New Roman"/>
          <w:szCs w:val="26"/>
        </w:rPr>
        <w:t>Жатайтеплосеть</w:t>
      </w:r>
      <w:proofErr w:type="spellEnd"/>
      <w:r w:rsidRPr="005F4D80">
        <w:rPr>
          <w:rFonts w:cs="Times New Roman"/>
          <w:szCs w:val="26"/>
        </w:rPr>
        <w:t>», а также контакты ответственных лиц, связанных с функционированием систем муниципального образования приведены в материалах ниже.</w:t>
      </w:r>
    </w:p>
    <w:p w14:paraId="4CD91703" w14:textId="77777777" w:rsidR="006B5C73" w:rsidRPr="005F4D80" w:rsidRDefault="006B5C73" w:rsidP="006113DF">
      <w:pPr>
        <w:spacing w:line="276" w:lineRule="auto"/>
        <w:rPr>
          <w:rFonts w:cs="Times New Roman"/>
          <w:szCs w:val="26"/>
        </w:rPr>
        <w:sectPr w:rsidR="006B5C73" w:rsidRPr="005F4D80" w:rsidSect="00EB4237">
          <w:pgSz w:w="11906" w:h="16838"/>
          <w:pgMar w:top="1134" w:right="567" w:bottom="567" w:left="1701" w:header="283" w:footer="239" w:gutter="0"/>
          <w:cols w:space="708"/>
          <w:docGrid w:linePitch="360"/>
        </w:sectPr>
      </w:pPr>
    </w:p>
    <w:p w14:paraId="22D04F03" w14:textId="78224E16" w:rsidR="006B5C73" w:rsidRPr="005F4D80" w:rsidRDefault="001741E1" w:rsidP="001741E1">
      <w:pPr>
        <w:spacing w:line="276" w:lineRule="auto"/>
        <w:ind w:firstLine="0"/>
        <w:jc w:val="center"/>
        <w:rPr>
          <w:rFonts w:cs="Times New Roman"/>
          <w:szCs w:val="26"/>
        </w:rPr>
      </w:pPr>
      <w:r w:rsidRPr="005F4D80">
        <w:rPr>
          <w:noProof/>
          <w:lang w:eastAsia="ru-RU"/>
        </w:rPr>
        <w:lastRenderedPageBreak/>
        <w:drawing>
          <wp:inline distT="0" distB="0" distL="0" distR="0" wp14:anchorId="571AA364" wp14:editId="7F7E3F2F">
            <wp:extent cx="8602498" cy="5358020"/>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610319" cy="5362891"/>
                    </a:xfrm>
                    <a:prstGeom prst="rect">
                      <a:avLst/>
                    </a:prstGeom>
                  </pic:spPr>
                </pic:pic>
              </a:graphicData>
            </a:graphic>
          </wp:inline>
        </w:drawing>
      </w:r>
    </w:p>
    <w:p w14:paraId="73997D17" w14:textId="5417F862" w:rsidR="001741E1" w:rsidRPr="005F4D80" w:rsidRDefault="001741E1" w:rsidP="001741E1">
      <w:pPr>
        <w:pStyle w:val="5"/>
        <w:numPr>
          <w:ilvl w:val="4"/>
          <w:numId w:val="42"/>
        </w:numPr>
      </w:pPr>
      <w:r w:rsidRPr="005F4D80">
        <w:t>Схема оповещения при чрезвычайных аварийных и нештатных ситуациях МУП «</w:t>
      </w:r>
      <w:proofErr w:type="spellStart"/>
      <w:r w:rsidRPr="005F4D80">
        <w:t>Жатайтеплосеть</w:t>
      </w:r>
      <w:proofErr w:type="spellEnd"/>
      <w:r w:rsidRPr="005F4D80">
        <w:t>»</w:t>
      </w:r>
    </w:p>
    <w:p w14:paraId="0D4E48E1" w14:textId="77777777" w:rsidR="001741E1" w:rsidRPr="005F4D80" w:rsidRDefault="001741E1" w:rsidP="001741E1">
      <w:pPr>
        <w:sectPr w:rsidR="001741E1" w:rsidRPr="005F4D80" w:rsidSect="006B5C73">
          <w:pgSz w:w="16838" w:h="11906" w:orient="landscape"/>
          <w:pgMar w:top="1701" w:right="1134" w:bottom="567" w:left="567" w:header="283" w:footer="239" w:gutter="0"/>
          <w:cols w:space="708"/>
          <w:docGrid w:linePitch="360"/>
        </w:sectPr>
      </w:pPr>
    </w:p>
    <w:p w14:paraId="22C5E976" w14:textId="77777777" w:rsidR="00AD18D0" w:rsidRPr="005F4D80" w:rsidRDefault="00AD18D0" w:rsidP="00AD18D0">
      <w:pPr>
        <w:pStyle w:val="6"/>
        <w:numPr>
          <w:ilvl w:val="5"/>
          <w:numId w:val="23"/>
        </w:numPr>
      </w:pPr>
      <w:r w:rsidRPr="005F4D80">
        <w:lastRenderedPageBreak/>
        <w:t>Перечень ответственных лиц, связанных с функционированием систем муниципального образования</w:t>
      </w:r>
    </w:p>
    <w:tbl>
      <w:tblPr>
        <w:tblStyle w:val="afe"/>
        <w:tblW w:w="0" w:type="auto"/>
        <w:jc w:val="center"/>
        <w:tblLook w:val="04A0" w:firstRow="1" w:lastRow="0" w:firstColumn="1" w:lastColumn="0" w:noHBand="0" w:noVBand="1"/>
      </w:tblPr>
      <w:tblGrid>
        <w:gridCol w:w="4814"/>
        <w:gridCol w:w="4814"/>
      </w:tblGrid>
      <w:tr w:rsidR="00AD18D0" w:rsidRPr="005F4D80" w14:paraId="7B55D35E" w14:textId="77777777" w:rsidTr="002B332A">
        <w:trPr>
          <w:jc w:val="center"/>
        </w:trPr>
        <w:tc>
          <w:tcPr>
            <w:tcW w:w="4814" w:type="dxa"/>
            <w:shd w:val="clear" w:color="auto" w:fill="auto"/>
            <w:vAlign w:val="center"/>
          </w:tcPr>
          <w:p w14:paraId="1D9A1D00" w14:textId="77777777" w:rsidR="00AD18D0" w:rsidRPr="005F4D80" w:rsidRDefault="00AD18D0" w:rsidP="002B332A">
            <w:pPr>
              <w:pStyle w:val="a8"/>
              <w:rPr>
                <w:rFonts w:cs="Times New Roman"/>
                <w:b/>
                <w:szCs w:val="20"/>
              </w:rPr>
            </w:pPr>
            <w:r w:rsidRPr="005F4D80">
              <w:rPr>
                <w:rFonts w:cs="Times New Roman"/>
                <w:b/>
                <w:szCs w:val="20"/>
              </w:rPr>
              <w:t>Организация</w:t>
            </w:r>
          </w:p>
        </w:tc>
        <w:tc>
          <w:tcPr>
            <w:tcW w:w="4814" w:type="dxa"/>
            <w:shd w:val="clear" w:color="auto" w:fill="auto"/>
            <w:vAlign w:val="center"/>
          </w:tcPr>
          <w:p w14:paraId="3C574744" w14:textId="77777777" w:rsidR="00AD18D0" w:rsidRPr="005F4D80" w:rsidRDefault="00AD18D0" w:rsidP="002B332A">
            <w:pPr>
              <w:pStyle w:val="a8"/>
              <w:rPr>
                <w:rFonts w:cs="Times New Roman"/>
                <w:b/>
                <w:szCs w:val="20"/>
              </w:rPr>
            </w:pPr>
            <w:r w:rsidRPr="005F4D80">
              <w:rPr>
                <w:rFonts w:cs="Times New Roman"/>
                <w:b/>
                <w:szCs w:val="20"/>
              </w:rPr>
              <w:t>Контактный номер телефона ответственного лица</w:t>
            </w:r>
          </w:p>
        </w:tc>
      </w:tr>
      <w:tr w:rsidR="00AD18D0" w:rsidRPr="005F4D80" w14:paraId="169BD742" w14:textId="77777777" w:rsidTr="002B332A">
        <w:trPr>
          <w:trHeight w:val="340"/>
          <w:jc w:val="center"/>
        </w:trPr>
        <w:tc>
          <w:tcPr>
            <w:tcW w:w="9628" w:type="dxa"/>
            <w:gridSpan w:val="2"/>
            <w:shd w:val="clear" w:color="auto" w:fill="auto"/>
            <w:vAlign w:val="center"/>
          </w:tcPr>
          <w:p w14:paraId="269AAAEC" w14:textId="77777777" w:rsidR="00AD18D0" w:rsidRPr="005F4D80" w:rsidRDefault="00AD18D0" w:rsidP="002B332A">
            <w:pPr>
              <w:pStyle w:val="a8"/>
              <w:rPr>
                <w:rFonts w:cs="Times New Roman"/>
                <w:b/>
                <w:szCs w:val="20"/>
              </w:rPr>
            </w:pPr>
            <w:r w:rsidRPr="005F4D80">
              <w:rPr>
                <w:rFonts w:cs="Times New Roman"/>
                <w:b/>
                <w:szCs w:val="20"/>
              </w:rPr>
              <w:t>Газоснабжение</w:t>
            </w:r>
          </w:p>
        </w:tc>
      </w:tr>
      <w:tr w:rsidR="00AD18D0" w:rsidRPr="005F4D80" w14:paraId="53D576AE" w14:textId="77777777" w:rsidTr="002B332A">
        <w:trPr>
          <w:trHeight w:val="340"/>
          <w:jc w:val="center"/>
        </w:trPr>
        <w:tc>
          <w:tcPr>
            <w:tcW w:w="4814" w:type="dxa"/>
            <w:shd w:val="clear" w:color="auto" w:fill="auto"/>
            <w:vAlign w:val="center"/>
          </w:tcPr>
          <w:p w14:paraId="739DC94D" w14:textId="0795160E" w:rsidR="00AD18D0" w:rsidRPr="005F4D80" w:rsidRDefault="002B332A" w:rsidP="002B332A">
            <w:pPr>
              <w:pStyle w:val="a8"/>
            </w:pPr>
            <w:proofErr w:type="spellStart"/>
            <w:r w:rsidRPr="005F4D80">
              <w:t>Сахатранснефтегаз</w:t>
            </w:r>
            <w:proofErr w:type="spellEnd"/>
            <w:r w:rsidRPr="005F4D80">
              <w:t xml:space="preserve">, </w:t>
            </w:r>
            <w:proofErr w:type="spellStart"/>
            <w:r w:rsidRPr="005F4D80">
              <w:t>Жатайский</w:t>
            </w:r>
            <w:proofErr w:type="spellEnd"/>
            <w:r w:rsidRPr="005F4D80">
              <w:t xml:space="preserve"> эксплуатационный газовый участок</w:t>
            </w:r>
          </w:p>
        </w:tc>
        <w:tc>
          <w:tcPr>
            <w:tcW w:w="4814" w:type="dxa"/>
            <w:shd w:val="clear" w:color="auto" w:fill="auto"/>
            <w:vAlign w:val="center"/>
          </w:tcPr>
          <w:p w14:paraId="0740965F" w14:textId="7866931B" w:rsidR="00AD18D0" w:rsidRPr="005F4D80" w:rsidRDefault="002B332A" w:rsidP="002B332A">
            <w:pPr>
              <w:pStyle w:val="a8"/>
            </w:pPr>
            <w:r w:rsidRPr="005F4D80">
              <w:t>8 (4112) 509-555</w:t>
            </w:r>
            <w:r w:rsidRPr="005F4D80">
              <w:br/>
              <w:t>04, 104, 112</w:t>
            </w:r>
          </w:p>
        </w:tc>
      </w:tr>
      <w:tr w:rsidR="00AD18D0" w:rsidRPr="005F4D80" w14:paraId="0404E561" w14:textId="77777777" w:rsidTr="002B332A">
        <w:trPr>
          <w:trHeight w:val="340"/>
          <w:jc w:val="center"/>
        </w:trPr>
        <w:tc>
          <w:tcPr>
            <w:tcW w:w="9628" w:type="dxa"/>
            <w:gridSpan w:val="2"/>
            <w:shd w:val="clear" w:color="auto" w:fill="auto"/>
            <w:vAlign w:val="center"/>
          </w:tcPr>
          <w:p w14:paraId="67D57C0D" w14:textId="77777777" w:rsidR="00AD18D0" w:rsidRPr="005F4D80" w:rsidRDefault="00AD18D0" w:rsidP="002B332A">
            <w:pPr>
              <w:pStyle w:val="a8"/>
              <w:rPr>
                <w:b/>
              </w:rPr>
            </w:pPr>
            <w:r w:rsidRPr="005F4D80">
              <w:rPr>
                <w:b/>
              </w:rPr>
              <w:t>Водопроводно-канализационное хозяйство</w:t>
            </w:r>
          </w:p>
        </w:tc>
      </w:tr>
      <w:tr w:rsidR="00AD18D0" w:rsidRPr="005F4D80" w14:paraId="261F8916" w14:textId="77777777" w:rsidTr="002B332A">
        <w:trPr>
          <w:trHeight w:val="340"/>
          <w:jc w:val="center"/>
        </w:trPr>
        <w:tc>
          <w:tcPr>
            <w:tcW w:w="4814" w:type="dxa"/>
            <w:shd w:val="clear" w:color="auto" w:fill="auto"/>
            <w:vAlign w:val="center"/>
          </w:tcPr>
          <w:p w14:paraId="4AE067DF" w14:textId="34F62D1A" w:rsidR="00AD18D0" w:rsidRPr="005F4D80" w:rsidRDefault="002B332A" w:rsidP="002B332A">
            <w:pPr>
              <w:pStyle w:val="a8"/>
            </w:pPr>
            <w:r w:rsidRPr="005F4D80">
              <w:t>МУП «</w:t>
            </w:r>
            <w:proofErr w:type="spellStart"/>
            <w:r w:rsidRPr="005F4D80">
              <w:t>Жатайтеплосеть</w:t>
            </w:r>
            <w:proofErr w:type="spellEnd"/>
            <w:r w:rsidRPr="005F4D80">
              <w:t>»</w:t>
            </w:r>
          </w:p>
        </w:tc>
        <w:tc>
          <w:tcPr>
            <w:tcW w:w="4814" w:type="dxa"/>
            <w:shd w:val="clear" w:color="auto" w:fill="auto"/>
            <w:vAlign w:val="center"/>
          </w:tcPr>
          <w:p w14:paraId="1DFDA13E" w14:textId="64C2D651" w:rsidR="00AD18D0" w:rsidRPr="005F4D80" w:rsidRDefault="002B332A" w:rsidP="002B332A">
            <w:pPr>
              <w:pStyle w:val="a8"/>
            </w:pPr>
            <w:r w:rsidRPr="005F4D80">
              <w:t>+7 (4112) 42-66-84</w:t>
            </w:r>
          </w:p>
        </w:tc>
      </w:tr>
      <w:tr w:rsidR="00AD18D0" w:rsidRPr="005F4D80" w14:paraId="14441228" w14:textId="77777777" w:rsidTr="002B332A">
        <w:trPr>
          <w:trHeight w:val="340"/>
          <w:jc w:val="center"/>
        </w:trPr>
        <w:tc>
          <w:tcPr>
            <w:tcW w:w="9628" w:type="dxa"/>
            <w:gridSpan w:val="2"/>
            <w:shd w:val="clear" w:color="auto" w:fill="auto"/>
            <w:vAlign w:val="center"/>
          </w:tcPr>
          <w:p w14:paraId="7B695DE5" w14:textId="77777777" w:rsidR="00AD18D0" w:rsidRPr="005F4D80" w:rsidRDefault="00AD18D0" w:rsidP="002B332A">
            <w:pPr>
              <w:pStyle w:val="a8"/>
            </w:pPr>
            <w:r w:rsidRPr="005F4D80">
              <w:rPr>
                <w:b/>
              </w:rPr>
              <w:t>Электроснабжение</w:t>
            </w:r>
          </w:p>
        </w:tc>
      </w:tr>
      <w:tr w:rsidR="00AD18D0" w:rsidRPr="005F4D80" w14:paraId="70DB9B28" w14:textId="77777777" w:rsidTr="002B332A">
        <w:trPr>
          <w:trHeight w:val="340"/>
          <w:jc w:val="center"/>
        </w:trPr>
        <w:tc>
          <w:tcPr>
            <w:tcW w:w="4814" w:type="dxa"/>
            <w:shd w:val="clear" w:color="auto" w:fill="auto"/>
            <w:vAlign w:val="center"/>
          </w:tcPr>
          <w:p w14:paraId="127934AB" w14:textId="30B10B43" w:rsidR="00AD18D0" w:rsidRPr="005F4D80" w:rsidRDefault="002B332A" w:rsidP="002B332A">
            <w:pPr>
              <w:pStyle w:val="a8"/>
            </w:pPr>
            <w:r w:rsidRPr="005F4D80">
              <w:t>ПАО «Якутскэнерго», Центральные электрические сети</w:t>
            </w:r>
          </w:p>
        </w:tc>
        <w:tc>
          <w:tcPr>
            <w:tcW w:w="4814" w:type="dxa"/>
            <w:shd w:val="clear" w:color="auto" w:fill="auto"/>
            <w:vAlign w:val="center"/>
          </w:tcPr>
          <w:p w14:paraId="4EE63712" w14:textId="30B98BC0" w:rsidR="00AD18D0" w:rsidRPr="005F4D80" w:rsidRDefault="002B332A" w:rsidP="002B332A">
            <w:pPr>
              <w:pStyle w:val="a8"/>
            </w:pPr>
            <w:r w:rsidRPr="005F4D80">
              <w:t>005, +7 (4112) 21-55-68</w:t>
            </w:r>
          </w:p>
        </w:tc>
      </w:tr>
      <w:tr w:rsidR="00AD18D0" w:rsidRPr="005F4D80" w14:paraId="2420A852" w14:textId="77777777" w:rsidTr="002B332A">
        <w:trPr>
          <w:trHeight w:val="340"/>
          <w:jc w:val="center"/>
        </w:trPr>
        <w:tc>
          <w:tcPr>
            <w:tcW w:w="9628" w:type="dxa"/>
            <w:gridSpan w:val="2"/>
            <w:shd w:val="clear" w:color="auto" w:fill="auto"/>
            <w:vAlign w:val="center"/>
          </w:tcPr>
          <w:p w14:paraId="33DC43C5" w14:textId="77777777" w:rsidR="00AD18D0" w:rsidRPr="005F4D80" w:rsidRDefault="00AD18D0" w:rsidP="002B332A">
            <w:pPr>
              <w:pStyle w:val="a8"/>
              <w:rPr>
                <w:b/>
              </w:rPr>
            </w:pPr>
            <w:r w:rsidRPr="005F4D80">
              <w:rPr>
                <w:b/>
              </w:rPr>
              <w:t>Теплоснабжение</w:t>
            </w:r>
          </w:p>
        </w:tc>
      </w:tr>
      <w:tr w:rsidR="00AD18D0" w:rsidRPr="005F4D80" w14:paraId="64FF2582" w14:textId="77777777" w:rsidTr="002B332A">
        <w:trPr>
          <w:trHeight w:val="389"/>
          <w:jc w:val="center"/>
        </w:trPr>
        <w:tc>
          <w:tcPr>
            <w:tcW w:w="4814" w:type="dxa"/>
            <w:shd w:val="clear" w:color="auto" w:fill="auto"/>
            <w:vAlign w:val="center"/>
          </w:tcPr>
          <w:p w14:paraId="13E61DC5" w14:textId="003B94F7" w:rsidR="00AD18D0" w:rsidRPr="005F4D80" w:rsidRDefault="002B332A" w:rsidP="002B332A">
            <w:pPr>
              <w:pStyle w:val="a8"/>
            </w:pPr>
            <w:r w:rsidRPr="005F4D80">
              <w:t>МУП «</w:t>
            </w:r>
            <w:proofErr w:type="spellStart"/>
            <w:r w:rsidRPr="005F4D80">
              <w:t>Жатайтеплосеть</w:t>
            </w:r>
            <w:proofErr w:type="spellEnd"/>
            <w:r w:rsidRPr="005F4D80">
              <w:t>»</w:t>
            </w:r>
          </w:p>
        </w:tc>
        <w:tc>
          <w:tcPr>
            <w:tcW w:w="4814" w:type="dxa"/>
            <w:shd w:val="clear" w:color="auto" w:fill="auto"/>
            <w:vAlign w:val="center"/>
          </w:tcPr>
          <w:p w14:paraId="7E10C915" w14:textId="10981787" w:rsidR="00AD18D0" w:rsidRPr="005F4D80" w:rsidRDefault="002B332A" w:rsidP="002B332A">
            <w:pPr>
              <w:pStyle w:val="a8"/>
            </w:pPr>
            <w:r w:rsidRPr="005F4D80">
              <w:t>+7 (4112) 42-66-84</w:t>
            </w:r>
          </w:p>
        </w:tc>
      </w:tr>
      <w:tr w:rsidR="00AD18D0" w:rsidRPr="005F4D80" w14:paraId="2BF1B0BD" w14:textId="77777777" w:rsidTr="002B332A">
        <w:trPr>
          <w:trHeight w:val="340"/>
          <w:jc w:val="center"/>
        </w:trPr>
        <w:tc>
          <w:tcPr>
            <w:tcW w:w="9628" w:type="dxa"/>
            <w:gridSpan w:val="2"/>
            <w:shd w:val="clear" w:color="auto" w:fill="auto"/>
            <w:vAlign w:val="center"/>
          </w:tcPr>
          <w:p w14:paraId="173D7657" w14:textId="77777777" w:rsidR="00AD18D0" w:rsidRPr="005F4D80" w:rsidRDefault="00AD18D0" w:rsidP="002B332A">
            <w:pPr>
              <w:pStyle w:val="a8"/>
              <w:rPr>
                <w:b/>
              </w:rPr>
            </w:pPr>
            <w:r w:rsidRPr="005F4D80">
              <w:rPr>
                <w:b/>
              </w:rPr>
              <w:t>Региональные и муниципальные экстренные оперативные службы</w:t>
            </w:r>
          </w:p>
        </w:tc>
      </w:tr>
      <w:tr w:rsidR="00AD18D0" w:rsidRPr="005F4D80" w14:paraId="7A8335C2" w14:textId="77777777" w:rsidTr="002B332A">
        <w:trPr>
          <w:trHeight w:val="340"/>
          <w:jc w:val="center"/>
        </w:trPr>
        <w:tc>
          <w:tcPr>
            <w:tcW w:w="4814" w:type="dxa"/>
            <w:shd w:val="clear" w:color="auto" w:fill="auto"/>
            <w:vAlign w:val="center"/>
          </w:tcPr>
          <w:p w14:paraId="721600EC" w14:textId="77777777" w:rsidR="00AD18D0" w:rsidRPr="005F4D80" w:rsidRDefault="00AD18D0" w:rsidP="002B332A">
            <w:pPr>
              <w:pStyle w:val="a8"/>
            </w:pPr>
            <w:r w:rsidRPr="005F4D80">
              <w:t>Территориальная противопожарная и спасательная служба МЧС России</w:t>
            </w:r>
          </w:p>
        </w:tc>
        <w:tc>
          <w:tcPr>
            <w:tcW w:w="4814" w:type="dxa"/>
            <w:shd w:val="clear" w:color="auto" w:fill="auto"/>
            <w:vAlign w:val="center"/>
          </w:tcPr>
          <w:p w14:paraId="512E5BC3" w14:textId="63855EC9" w:rsidR="00AD18D0" w:rsidRPr="005F4D80" w:rsidRDefault="002B332A" w:rsidP="002B332A">
            <w:pPr>
              <w:pStyle w:val="a8"/>
            </w:pPr>
            <w:r w:rsidRPr="005F4D80">
              <w:t>01, 101, 112</w:t>
            </w:r>
          </w:p>
        </w:tc>
      </w:tr>
      <w:tr w:rsidR="00AD18D0" w:rsidRPr="005F4D80" w14:paraId="0B608A16" w14:textId="77777777" w:rsidTr="002B332A">
        <w:trPr>
          <w:trHeight w:val="340"/>
          <w:jc w:val="center"/>
        </w:trPr>
        <w:tc>
          <w:tcPr>
            <w:tcW w:w="4814" w:type="dxa"/>
            <w:shd w:val="clear" w:color="auto" w:fill="auto"/>
            <w:vAlign w:val="center"/>
          </w:tcPr>
          <w:p w14:paraId="16B23F3A" w14:textId="77777777" w:rsidR="00AD18D0" w:rsidRPr="005F4D80" w:rsidRDefault="00AD18D0" w:rsidP="002B332A">
            <w:pPr>
              <w:pStyle w:val="a8"/>
            </w:pPr>
            <w:r w:rsidRPr="005F4D80">
              <w:t>Территориальный орган Управления Министерства внутренних дел Российской Федерации</w:t>
            </w:r>
          </w:p>
        </w:tc>
        <w:tc>
          <w:tcPr>
            <w:tcW w:w="4814" w:type="dxa"/>
            <w:shd w:val="clear" w:color="auto" w:fill="auto"/>
            <w:vAlign w:val="center"/>
          </w:tcPr>
          <w:p w14:paraId="4F304F57" w14:textId="607064A3" w:rsidR="00AD18D0" w:rsidRPr="005F4D80" w:rsidRDefault="00AD18D0" w:rsidP="002B332A">
            <w:pPr>
              <w:pStyle w:val="a8"/>
            </w:pPr>
            <w:r w:rsidRPr="005F4D80">
              <w:t>02, 102, 112</w:t>
            </w:r>
          </w:p>
        </w:tc>
      </w:tr>
      <w:tr w:rsidR="00AD18D0" w:rsidRPr="005F4D80" w14:paraId="3C5F8A5F" w14:textId="77777777" w:rsidTr="002B332A">
        <w:trPr>
          <w:trHeight w:val="340"/>
          <w:jc w:val="center"/>
        </w:trPr>
        <w:tc>
          <w:tcPr>
            <w:tcW w:w="4814" w:type="dxa"/>
            <w:shd w:val="clear" w:color="auto" w:fill="auto"/>
            <w:vAlign w:val="center"/>
          </w:tcPr>
          <w:p w14:paraId="119E1A6E" w14:textId="77777777" w:rsidR="00AD18D0" w:rsidRPr="005F4D80" w:rsidRDefault="00AD18D0" w:rsidP="002B332A">
            <w:pPr>
              <w:pStyle w:val="a8"/>
            </w:pPr>
            <w:r w:rsidRPr="005F4D80">
              <w:t>Территориальная служба Скорой медицинской помощи</w:t>
            </w:r>
          </w:p>
        </w:tc>
        <w:tc>
          <w:tcPr>
            <w:tcW w:w="4814" w:type="dxa"/>
            <w:shd w:val="clear" w:color="auto" w:fill="auto"/>
            <w:vAlign w:val="center"/>
          </w:tcPr>
          <w:p w14:paraId="7968966B" w14:textId="77777777" w:rsidR="00AD18D0" w:rsidRPr="005F4D80" w:rsidRDefault="00AD18D0" w:rsidP="002B332A">
            <w:pPr>
              <w:pStyle w:val="a8"/>
            </w:pPr>
            <w:r w:rsidRPr="005F4D80">
              <w:t>03, 103, 112</w:t>
            </w:r>
          </w:p>
        </w:tc>
      </w:tr>
      <w:tr w:rsidR="00AD18D0" w:rsidRPr="005F4D80" w14:paraId="5D9EE9C8" w14:textId="77777777" w:rsidTr="002B332A">
        <w:trPr>
          <w:trHeight w:val="340"/>
          <w:jc w:val="center"/>
        </w:trPr>
        <w:tc>
          <w:tcPr>
            <w:tcW w:w="4814" w:type="dxa"/>
            <w:shd w:val="clear" w:color="auto" w:fill="auto"/>
            <w:vAlign w:val="center"/>
          </w:tcPr>
          <w:p w14:paraId="384C2FF6" w14:textId="36A1ABCA" w:rsidR="00AD18D0" w:rsidRPr="005F4D80" w:rsidRDefault="002B332A" w:rsidP="002B332A">
            <w:pPr>
              <w:pStyle w:val="a8"/>
            </w:pPr>
            <w:r w:rsidRPr="005F4D80">
              <w:t>Единая дежурно-диспетчерская служба (ЕДДС)</w:t>
            </w:r>
          </w:p>
        </w:tc>
        <w:tc>
          <w:tcPr>
            <w:tcW w:w="4814" w:type="dxa"/>
            <w:shd w:val="clear" w:color="auto" w:fill="auto"/>
            <w:vAlign w:val="center"/>
          </w:tcPr>
          <w:p w14:paraId="5DD8B4DA" w14:textId="2D2B713B" w:rsidR="00AD18D0" w:rsidRPr="005F4D80" w:rsidRDefault="002B332A" w:rsidP="002B332A">
            <w:pPr>
              <w:pStyle w:val="a8"/>
            </w:pPr>
            <w:r w:rsidRPr="005F4D80">
              <w:t>8 (4112) 42-64-94</w:t>
            </w:r>
          </w:p>
        </w:tc>
      </w:tr>
      <w:tr w:rsidR="002B332A" w:rsidRPr="005F4D80" w14:paraId="60B0BEC0" w14:textId="77777777" w:rsidTr="002B332A">
        <w:trPr>
          <w:trHeight w:val="340"/>
          <w:jc w:val="center"/>
        </w:trPr>
        <w:tc>
          <w:tcPr>
            <w:tcW w:w="9628" w:type="dxa"/>
            <w:gridSpan w:val="2"/>
            <w:shd w:val="clear" w:color="auto" w:fill="auto"/>
            <w:vAlign w:val="center"/>
          </w:tcPr>
          <w:p w14:paraId="29D16231" w14:textId="4BF0F2EC" w:rsidR="002B332A" w:rsidRPr="005F4D80" w:rsidRDefault="002B332A" w:rsidP="002B332A">
            <w:pPr>
              <w:pStyle w:val="a8"/>
              <w:rPr>
                <w:b/>
              </w:rPr>
            </w:pPr>
            <w:r w:rsidRPr="005F4D80">
              <w:rPr>
                <w:b/>
              </w:rPr>
              <w:t>Иные аварийные службы</w:t>
            </w:r>
          </w:p>
        </w:tc>
      </w:tr>
      <w:tr w:rsidR="002B332A" w:rsidRPr="005F4D80" w14:paraId="53BFDCE0" w14:textId="77777777" w:rsidTr="002B332A">
        <w:trPr>
          <w:trHeight w:val="340"/>
          <w:jc w:val="center"/>
        </w:trPr>
        <w:tc>
          <w:tcPr>
            <w:tcW w:w="4814" w:type="dxa"/>
            <w:shd w:val="clear" w:color="auto" w:fill="auto"/>
            <w:vAlign w:val="center"/>
          </w:tcPr>
          <w:p w14:paraId="0C3FC8B6" w14:textId="33519210" w:rsidR="002B332A" w:rsidRPr="005F4D80" w:rsidRDefault="002B332A" w:rsidP="002B332A">
            <w:pPr>
              <w:pStyle w:val="a8"/>
            </w:pPr>
            <w:r w:rsidRPr="005F4D80">
              <w:t>Аварийная служба ООО «АСФ СПБ»</w:t>
            </w:r>
            <w:r w:rsidRPr="005F4D80">
              <w:br/>
              <w:t>(действуют на основании договора об оказании услуг)</w:t>
            </w:r>
          </w:p>
        </w:tc>
        <w:tc>
          <w:tcPr>
            <w:tcW w:w="4814" w:type="dxa"/>
            <w:shd w:val="clear" w:color="auto" w:fill="auto"/>
            <w:vAlign w:val="center"/>
          </w:tcPr>
          <w:p w14:paraId="06039D8D" w14:textId="25E18D4E" w:rsidR="002B332A" w:rsidRPr="005F4D80" w:rsidRDefault="002B332A" w:rsidP="002B332A">
            <w:pPr>
              <w:pStyle w:val="a8"/>
            </w:pPr>
            <w:r w:rsidRPr="005F4D80">
              <w:t>8 (4112) 42 64 94</w:t>
            </w:r>
            <w:r w:rsidRPr="005F4D80">
              <w:br/>
              <w:t>8 (4112) 42 60 35</w:t>
            </w:r>
            <w:r w:rsidRPr="005F4D80">
              <w:br/>
              <w:t>8 (924) 877 17 01</w:t>
            </w:r>
          </w:p>
        </w:tc>
      </w:tr>
    </w:tbl>
    <w:p w14:paraId="31F21970" w14:textId="77777777" w:rsidR="00DC4CB7" w:rsidRPr="005F4D80" w:rsidRDefault="00DC4CB7" w:rsidP="006113DF">
      <w:pPr>
        <w:spacing w:line="276" w:lineRule="auto"/>
        <w:rPr>
          <w:rFonts w:cs="Times New Roman"/>
          <w:szCs w:val="26"/>
        </w:rPr>
      </w:pPr>
    </w:p>
    <w:p w14:paraId="07709A4C" w14:textId="78FF1821" w:rsidR="00634550" w:rsidRPr="005F4D80" w:rsidRDefault="00634550" w:rsidP="00EB4237">
      <w:pPr>
        <w:pStyle w:val="1"/>
        <w:spacing w:line="276" w:lineRule="auto"/>
        <w:rPr>
          <w:rFonts w:cs="Times New Roman"/>
          <w:szCs w:val="26"/>
        </w:rPr>
      </w:pPr>
      <w:bookmarkStart w:id="27" w:name="_Toc205194076"/>
      <w:r w:rsidRPr="005F4D80">
        <w:rPr>
          <w:rFonts w:cs="Times New Roman"/>
          <w:szCs w:val="26"/>
        </w:rPr>
        <w:t>Первоочередные действия при получении сигнала об авариях на объекте</w:t>
      </w:r>
      <w:bookmarkEnd w:id="27"/>
    </w:p>
    <w:p w14:paraId="7B712937" w14:textId="6BD03463" w:rsidR="00B127B0" w:rsidRPr="005F4D80" w:rsidRDefault="00B127B0" w:rsidP="00EB4237">
      <w:pPr>
        <w:pStyle w:val="aff0"/>
        <w:spacing w:line="276" w:lineRule="auto"/>
        <w:rPr>
          <w:sz w:val="26"/>
          <w:szCs w:val="26"/>
        </w:rPr>
      </w:pPr>
      <w:r w:rsidRPr="005F4D80">
        <w:rPr>
          <w:sz w:val="26"/>
          <w:szCs w:val="26"/>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w:t>
      </w:r>
      <w:r w:rsidR="00DF2110" w:rsidRPr="005F4D80">
        <w:rPr>
          <w:sz w:val="26"/>
          <w:szCs w:val="26"/>
        </w:rPr>
        <w:t>Первого заместителя главы Окружной администрации.</w:t>
      </w:r>
    </w:p>
    <w:p w14:paraId="3F472608" w14:textId="77777777" w:rsidR="00B127B0" w:rsidRPr="005F4D80" w:rsidRDefault="00B127B0" w:rsidP="00EB4237">
      <w:pPr>
        <w:pStyle w:val="aff0"/>
        <w:spacing w:line="276" w:lineRule="auto"/>
        <w:rPr>
          <w:sz w:val="26"/>
          <w:szCs w:val="26"/>
        </w:rPr>
      </w:pPr>
      <w:r w:rsidRPr="005F4D80">
        <w:rPr>
          <w:sz w:val="26"/>
          <w:szCs w:val="26"/>
        </w:rPr>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278ACEE9" w14:textId="4BD165D2" w:rsidR="00B127B0" w:rsidRPr="005F4D80" w:rsidRDefault="00B127B0" w:rsidP="00EB4237">
      <w:pPr>
        <w:pStyle w:val="aff0"/>
        <w:spacing w:line="276" w:lineRule="auto"/>
        <w:rPr>
          <w:sz w:val="26"/>
          <w:szCs w:val="26"/>
        </w:rPr>
      </w:pPr>
      <w:r w:rsidRPr="005F4D80">
        <w:rPr>
          <w:sz w:val="26"/>
          <w:szCs w:val="26"/>
        </w:rPr>
        <w:t xml:space="preserve">Также о возникновении аварийной ситуации и времени на восстановление теплоснабжения потребителей в обязательном порядке информируется Единая дежурно-диспетчерская служба и </w:t>
      </w:r>
      <w:r w:rsidR="00616BA9" w:rsidRPr="005F4D80">
        <w:rPr>
          <w:sz w:val="26"/>
          <w:szCs w:val="26"/>
        </w:rPr>
        <w:t>отдел</w:t>
      </w:r>
      <w:r w:rsidRPr="005F4D80">
        <w:rPr>
          <w:sz w:val="26"/>
          <w:szCs w:val="26"/>
        </w:rPr>
        <w:t xml:space="preserve"> жилищно-</w:t>
      </w:r>
      <w:r w:rsidR="00330B4F" w:rsidRPr="005F4D80">
        <w:rPr>
          <w:sz w:val="26"/>
          <w:szCs w:val="26"/>
        </w:rPr>
        <w:t>к</w:t>
      </w:r>
      <w:r w:rsidRPr="005F4D80">
        <w:rPr>
          <w:sz w:val="26"/>
          <w:szCs w:val="26"/>
        </w:rPr>
        <w:t xml:space="preserve">оммунального хозяйства </w:t>
      </w:r>
      <w:r w:rsidR="00616BA9" w:rsidRPr="005F4D80">
        <w:rPr>
          <w:sz w:val="26"/>
          <w:szCs w:val="26"/>
        </w:rPr>
        <w:t>Окружной администрации</w:t>
      </w:r>
      <w:r w:rsidRPr="005F4D80">
        <w:rPr>
          <w:sz w:val="26"/>
          <w:szCs w:val="26"/>
        </w:rPr>
        <w:t>.</w:t>
      </w:r>
    </w:p>
    <w:p w14:paraId="1330777F" w14:textId="19B359E3" w:rsidR="00B127B0" w:rsidRPr="005F4D80" w:rsidRDefault="00B127B0" w:rsidP="00EB4237">
      <w:pPr>
        <w:pStyle w:val="aff0"/>
        <w:spacing w:line="276" w:lineRule="auto"/>
        <w:rPr>
          <w:sz w:val="26"/>
          <w:szCs w:val="26"/>
        </w:rPr>
      </w:pPr>
      <w:r w:rsidRPr="005F4D80">
        <w:rPr>
          <w:sz w:val="26"/>
          <w:szCs w:val="26"/>
        </w:rPr>
        <w:t xml:space="preserve">Решение об отключении систем горячего водоснабжения принимается теплоснабжающей (теплосетевой) организацией по согласованию с </w:t>
      </w:r>
      <w:r w:rsidR="00616BA9" w:rsidRPr="005F4D80">
        <w:rPr>
          <w:sz w:val="26"/>
          <w:szCs w:val="26"/>
        </w:rPr>
        <w:t>Окружной администрацией</w:t>
      </w:r>
      <w:r w:rsidRPr="005F4D80">
        <w:rPr>
          <w:sz w:val="26"/>
          <w:szCs w:val="26"/>
        </w:rPr>
        <w:t xml:space="preserve"> - по квартальным отключениям.</w:t>
      </w:r>
    </w:p>
    <w:p w14:paraId="4564F51D" w14:textId="4782C5BC" w:rsidR="00B127B0" w:rsidRPr="005F4D80" w:rsidRDefault="00B127B0" w:rsidP="00EB4237">
      <w:pPr>
        <w:pStyle w:val="aff0"/>
        <w:spacing w:line="276" w:lineRule="auto"/>
        <w:rPr>
          <w:sz w:val="26"/>
          <w:szCs w:val="26"/>
        </w:rPr>
      </w:pPr>
      <w:r w:rsidRPr="005F4D80">
        <w:rPr>
          <w:sz w:val="26"/>
          <w:szCs w:val="26"/>
        </w:rP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w:t>
      </w:r>
      <w:r w:rsidRPr="005F4D80">
        <w:rPr>
          <w:sz w:val="26"/>
          <w:szCs w:val="26"/>
        </w:rPr>
        <w:lastRenderedPageBreak/>
        <w:t xml:space="preserve">по согласованию с </w:t>
      </w:r>
      <w:r w:rsidR="00616BA9" w:rsidRPr="005F4D80">
        <w:rPr>
          <w:sz w:val="26"/>
          <w:szCs w:val="26"/>
        </w:rPr>
        <w:t>Окружной администрацией</w:t>
      </w:r>
      <w:r w:rsidR="005B0826" w:rsidRPr="005F4D80">
        <w:rPr>
          <w:sz w:val="26"/>
          <w:szCs w:val="26"/>
        </w:rPr>
        <w:t xml:space="preserve"> </w:t>
      </w:r>
      <w:r w:rsidRPr="005F4D80">
        <w:rPr>
          <w:sz w:val="26"/>
          <w:szCs w:val="26"/>
        </w:rPr>
        <w:t>и единая дежурно-диспетчерская служба.</w:t>
      </w:r>
    </w:p>
    <w:p w14:paraId="4D1C394B" w14:textId="77777777" w:rsidR="00B127B0" w:rsidRPr="005F4D80" w:rsidRDefault="00B127B0" w:rsidP="00EB4237">
      <w:pPr>
        <w:pStyle w:val="aff0"/>
        <w:spacing w:line="276" w:lineRule="auto"/>
        <w:rPr>
          <w:sz w:val="26"/>
          <w:szCs w:val="26"/>
        </w:rPr>
      </w:pPr>
      <w:r w:rsidRPr="005F4D80">
        <w:rPr>
          <w:sz w:val="26"/>
          <w:szCs w:val="26"/>
        </w:rPr>
        <w:t>Команды об отключении и опорожнении систем теплоснабжения и теплопотребления проходят через соответствующие диспетчерские службы.</w:t>
      </w:r>
    </w:p>
    <w:p w14:paraId="4ECED154" w14:textId="77777777" w:rsidR="00B127B0" w:rsidRPr="005F4D80" w:rsidRDefault="00B127B0" w:rsidP="00EB4237">
      <w:pPr>
        <w:pStyle w:val="aff0"/>
        <w:spacing w:line="276" w:lineRule="auto"/>
        <w:rPr>
          <w:sz w:val="26"/>
          <w:szCs w:val="26"/>
        </w:rPr>
      </w:pPr>
      <w:r w:rsidRPr="005F4D80">
        <w:rPr>
          <w:sz w:val="26"/>
          <w:szCs w:val="26"/>
        </w:rPr>
        <w:t>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p>
    <w:p w14:paraId="6F41709C" w14:textId="77777777" w:rsidR="00B127B0" w:rsidRPr="005F4D80" w:rsidRDefault="00B127B0" w:rsidP="00EB4237">
      <w:pPr>
        <w:pStyle w:val="aff0"/>
        <w:spacing w:line="276" w:lineRule="auto"/>
        <w:rPr>
          <w:sz w:val="26"/>
          <w:szCs w:val="26"/>
        </w:rPr>
      </w:pPr>
      <w:r w:rsidRPr="005F4D80">
        <w:rPr>
          <w:sz w:val="26"/>
          <w:szCs w:val="26"/>
        </w:rPr>
        <w:t>В случае, когда в результате аварии создается угроза жизни людей, разрушения оборудования, городских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единой дежурно-диспетчерской службы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3C89FC7F" w14:textId="77777777" w:rsidR="00B127B0" w:rsidRPr="005F4D80" w:rsidRDefault="00B127B0" w:rsidP="00EB4237">
      <w:pPr>
        <w:pStyle w:val="aff0"/>
        <w:spacing w:line="276" w:lineRule="auto"/>
        <w:rPr>
          <w:sz w:val="26"/>
          <w:szCs w:val="26"/>
        </w:rPr>
      </w:pPr>
      <w:r w:rsidRPr="005F4D80">
        <w:rPr>
          <w:sz w:val="26"/>
          <w:szCs w:val="26"/>
        </w:rPr>
        <w:t>Лицо, ответственное за ликвидацию аварии, обязано:</w:t>
      </w:r>
    </w:p>
    <w:p w14:paraId="14A8564D" w14:textId="02FC79BC" w:rsidR="00B127B0" w:rsidRPr="005F4D80" w:rsidRDefault="00B127B0" w:rsidP="00EB4237">
      <w:pPr>
        <w:pStyle w:val="aff0"/>
        <w:numPr>
          <w:ilvl w:val="0"/>
          <w:numId w:val="6"/>
        </w:numPr>
        <w:spacing w:line="276" w:lineRule="auto"/>
        <w:rPr>
          <w:sz w:val="26"/>
          <w:szCs w:val="26"/>
        </w:rPr>
      </w:pPr>
      <w:r w:rsidRPr="005F4D80">
        <w:rPr>
          <w:sz w:val="26"/>
          <w:szCs w:val="26"/>
        </w:rPr>
        <w:tab/>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19038A5D" w14:textId="5D63FEFC" w:rsidR="00B127B0" w:rsidRPr="005F4D80" w:rsidRDefault="00B127B0" w:rsidP="00EB4237">
      <w:pPr>
        <w:pStyle w:val="aff0"/>
        <w:numPr>
          <w:ilvl w:val="0"/>
          <w:numId w:val="6"/>
        </w:numPr>
        <w:spacing w:line="276" w:lineRule="auto"/>
        <w:rPr>
          <w:sz w:val="26"/>
          <w:szCs w:val="26"/>
        </w:rPr>
      </w:pPr>
      <w:r w:rsidRPr="005F4D80">
        <w:rPr>
          <w:sz w:val="26"/>
          <w:szCs w:val="26"/>
        </w:rPr>
        <w:tab/>
        <w:t>организовать выполнение работ на подземных коммуникациях и обеспечивать безопасные условия производства работ;</w:t>
      </w:r>
    </w:p>
    <w:p w14:paraId="37DFC2B7" w14:textId="26FAA0F8" w:rsidR="00B127B0" w:rsidRPr="005F4D80" w:rsidRDefault="00B127B0" w:rsidP="00EB4237">
      <w:pPr>
        <w:pStyle w:val="aff0"/>
        <w:numPr>
          <w:ilvl w:val="0"/>
          <w:numId w:val="6"/>
        </w:numPr>
        <w:spacing w:line="276" w:lineRule="auto"/>
        <w:rPr>
          <w:sz w:val="26"/>
          <w:szCs w:val="26"/>
        </w:rPr>
      </w:pPr>
      <w:r w:rsidRPr="005F4D80">
        <w:rPr>
          <w:sz w:val="26"/>
          <w:szCs w:val="26"/>
        </w:rPr>
        <w:tab/>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2FBFB961" w14:textId="1E3DB169" w:rsidR="00634550" w:rsidRPr="005F4D80" w:rsidRDefault="00B127B0" w:rsidP="00EB4237">
      <w:pPr>
        <w:pStyle w:val="aff0"/>
        <w:spacing w:line="276" w:lineRule="auto"/>
        <w:rPr>
          <w:sz w:val="26"/>
          <w:szCs w:val="26"/>
        </w:rPr>
      </w:pPr>
      <w:r w:rsidRPr="005F4D80">
        <w:rPr>
          <w:sz w:val="26"/>
          <w:szCs w:val="26"/>
        </w:rPr>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организации или единая дежурно-диспетчерская служба для согласования условий производства работ по ликвидации аварии в течение 2 часов в любое время суток.</w:t>
      </w:r>
    </w:p>
    <w:p w14:paraId="5871B792" w14:textId="77777777" w:rsidR="00EB4237" w:rsidRPr="005F4D80" w:rsidRDefault="00EB4237" w:rsidP="00EB4237">
      <w:pPr>
        <w:pStyle w:val="aff0"/>
        <w:spacing w:line="276" w:lineRule="auto"/>
        <w:rPr>
          <w:b/>
          <w:bCs/>
          <w:sz w:val="26"/>
          <w:szCs w:val="26"/>
        </w:rPr>
      </w:pPr>
      <w:r w:rsidRPr="005F4D80">
        <w:rPr>
          <w:b/>
          <w:bCs/>
          <w:sz w:val="26"/>
          <w:szCs w:val="26"/>
        </w:rPr>
        <w:t>Действия производственного персонала при получении сигнала об аварии</w:t>
      </w:r>
    </w:p>
    <w:p w14:paraId="1D9C37AE" w14:textId="77777777" w:rsidR="00EB4237" w:rsidRPr="005F4D80" w:rsidRDefault="00EB4237" w:rsidP="00EB4237">
      <w:pPr>
        <w:pStyle w:val="aff0"/>
        <w:spacing w:line="276" w:lineRule="auto"/>
        <w:rPr>
          <w:sz w:val="26"/>
          <w:szCs w:val="26"/>
        </w:rPr>
      </w:pPr>
      <w:r w:rsidRPr="005F4D80">
        <w:rPr>
          <w:sz w:val="26"/>
          <w:szCs w:val="26"/>
        </w:rPr>
        <w:t>Первый заметивший аварию по доступному средству связи сообщает, оператору котельной, старшему диспетчеру (сменному) диспетчерского отдела и другим работникам производственного объекта о местонахождении, характере, масштабе и времени обнаружения аварии.</w:t>
      </w:r>
    </w:p>
    <w:p w14:paraId="0D10C74F" w14:textId="77777777" w:rsidR="00EB4237" w:rsidRPr="005F4D80" w:rsidRDefault="00EB4237" w:rsidP="00EB4237">
      <w:pPr>
        <w:pStyle w:val="aff0"/>
        <w:spacing w:line="276" w:lineRule="auto"/>
        <w:rPr>
          <w:sz w:val="26"/>
          <w:szCs w:val="26"/>
        </w:rPr>
      </w:pPr>
      <w:r w:rsidRPr="005F4D80">
        <w:rPr>
          <w:sz w:val="26"/>
          <w:szCs w:val="26"/>
        </w:rPr>
        <w:t>Первоочередные действия производственного персонала при получении сигнала об аварии по локализации аварии в начальной стадии, по предотвращению разрушения оборудования заключаются в безаварийной остановке производственных процессов:</w:t>
      </w:r>
    </w:p>
    <w:p w14:paraId="57BAE4E9" w14:textId="77777777" w:rsidR="00EB4237" w:rsidRPr="005F4D80" w:rsidRDefault="00EB4237" w:rsidP="00EB4237">
      <w:pPr>
        <w:pStyle w:val="aff0"/>
        <w:spacing w:line="276" w:lineRule="auto"/>
        <w:rPr>
          <w:sz w:val="26"/>
          <w:szCs w:val="26"/>
        </w:rPr>
      </w:pPr>
      <w:r w:rsidRPr="005F4D80">
        <w:rPr>
          <w:sz w:val="26"/>
          <w:szCs w:val="26"/>
        </w:rPr>
        <w:t>1. На месте аварии до приезда аварийно-спасательных формирований и начала аварийных работ производственный персонал структурного подразделения, на объекте которого произошла авария, действует согласно установленному порядку:</w:t>
      </w:r>
    </w:p>
    <w:p w14:paraId="37EC95DD" w14:textId="77777777" w:rsidR="00EB4237" w:rsidRPr="005F4D80" w:rsidRDefault="00EB4237" w:rsidP="00EB4237">
      <w:pPr>
        <w:pStyle w:val="aff0"/>
        <w:spacing w:line="276" w:lineRule="auto"/>
        <w:rPr>
          <w:sz w:val="26"/>
          <w:szCs w:val="26"/>
        </w:rPr>
      </w:pPr>
      <w:r w:rsidRPr="005F4D80">
        <w:rPr>
          <w:sz w:val="26"/>
          <w:szCs w:val="26"/>
        </w:rPr>
        <w:t>- пока не будет установлено иначе, считать, что существует опасность возгорания или взрыва;</w:t>
      </w:r>
    </w:p>
    <w:p w14:paraId="0A3E0340" w14:textId="77777777" w:rsidR="00EB4237" w:rsidRPr="005F4D80" w:rsidRDefault="00EB4237" w:rsidP="00EB4237">
      <w:pPr>
        <w:pStyle w:val="aff0"/>
        <w:spacing w:line="276" w:lineRule="auto"/>
        <w:rPr>
          <w:sz w:val="26"/>
          <w:szCs w:val="26"/>
        </w:rPr>
      </w:pPr>
      <w:r w:rsidRPr="005F4D80">
        <w:rPr>
          <w:sz w:val="26"/>
          <w:szCs w:val="26"/>
        </w:rPr>
        <w:lastRenderedPageBreak/>
        <w:t>- устранить с территории все источники возгорания;</w:t>
      </w:r>
    </w:p>
    <w:p w14:paraId="080F5810" w14:textId="77777777" w:rsidR="00EB4237" w:rsidRPr="005F4D80" w:rsidRDefault="00EB4237" w:rsidP="00EB4237">
      <w:pPr>
        <w:pStyle w:val="aff0"/>
        <w:spacing w:line="276" w:lineRule="auto"/>
        <w:rPr>
          <w:sz w:val="26"/>
          <w:szCs w:val="26"/>
        </w:rPr>
      </w:pPr>
      <w:r w:rsidRPr="005F4D80">
        <w:rPr>
          <w:sz w:val="26"/>
          <w:szCs w:val="26"/>
        </w:rPr>
        <w:t>- организовать эвакуацию персонала, не занятого в локализации и ликвидации ЧС;</w:t>
      </w:r>
    </w:p>
    <w:p w14:paraId="4FB21EED" w14:textId="77777777" w:rsidR="00EB4237" w:rsidRPr="005F4D80" w:rsidRDefault="00EB4237" w:rsidP="00EB4237">
      <w:pPr>
        <w:pStyle w:val="aff0"/>
        <w:spacing w:line="276" w:lineRule="auto"/>
        <w:rPr>
          <w:sz w:val="26"/>
          <w:szCs w:val="26"/>
        </w:rPr>
      </w:pPr>
      <w:r w:rsidRPr="005F4D80">
        <w:rPr>
          <w:sz w:val="26"/>
          <w:szCs w:val="26"/>
        </w:rPr>
        <w:t>- иметь по месту средства пожаротушения и надеть индивидуальные средства защиты органов дыхания;</w:t>
      </w:r>
    </w:p>
    <w:p w14:paraId="7F593E04" w14:textId="77777777" w:rsidR="00EB4237" w:rsidRPr="005F4D80" w:rsidRDefault="00EB4237" w:rsidP="00EB4237">
      <w:pPr>
        <w:pStyle w:val="aff0"/>
        <w:spacing w:line="276" w:lineRule="auto"/>
        <w:rPr>
          <w:sz w:val="26"/>
          <w:szCs w:val="26"/>
        </w:rPr>
      </w:pPr>
      <w:r w:rsidRPr="005F4D80">
        <w:rPr>
          <w:sz w:val="26"/>
          <w:szCs w:val="26"/>
        </w:rPr>
        <w:t>- не входить в зону аварии без четкого определения ее границ;</w:t>
      </w:r>
    </w:p>
    <w:p w14:paraId="1DAD0A14" w14:textId="77777777" w:rsidR="00EB4237" w:rsidRPr="005F4D80" w:rsidRDefault="00EB4237" w:rsidP="00EB4237">
      <w:pPr>
        <w:pStyle w:val="aff0"/>
        <w:spacing w:line="276" w:lineRule="auto"/>
        <w:rPr>
          <w:sz w:val="26"/>
          <w:szCs w:val="26"/>
        </w:rPr>
      </w:pPr>
      <w:r w:rsidRPr="005F4D80">
        <w:rPr>
          <w:sz w:val="26"/>
          <w:szCs w:val="26"/>
        </w:rPr>
        <w:t>- подходить к зоне аварии с наветренной стороны;</w:t>
      </w:r>
    </w:p>
    <w:p w14:paraId="12686707" w14:textId="77777777" w:rsidR="00EB4237" w:rsidRPr="005F4D80" w:rsidRDefault="00EB4237" w:rsidP="00EB4237">
      <w:pPr>
        <w:pStyle w:val="aff0"/>
        <w:spacing w:line="276" w:lineRule="auto"/>
        <w:rPr>
          <w:sz w:val="26"/>
          <w:szCs w:val="26"/>
        </w:rPr>
      </w:pPr>
      <w:r w:rsidRPr="005F4D80">
        <w:rPr>
          <w:sz w:val="26"/>
          <w:szCs w:val="26"/>
        </w:rPr>
        <w:t>- размещать оборудование и персонал в специально отведенном безопасном месте.</w:t>
      </w:r>
    </w:p>
    <w:p w14:paraId="4A452F24" w14:textId="77777777" w:rsidR="00EB4237" w:rsidRPr="005F4D80" w:rsidRDefault="00EB4237" w:rsidP="00EB4237">
      <w:pPr>
        <w:pStyle w:val="aff0"/>
        <w:spacing w:line="276" w:lineRule="auto"/>
        <w:rPr>
          <w:sz w:val="26"/>
          <w:szCs w:val="26"/>
        </w:rPr>
      </w:pPr>
      <w:r w:rsidRPr="005F4D80">
        <w:rPr>
          <w:sz w:val="26"/>
          <w:szCs w:val="26"/>
        </w:rPr>
        <w:t xml:space="preserve">2. </w:t>
      </w:r>
      <w:r w:rsidRPr="005F4D80">
        <w:rPr>
          <w:sz w:val="26"/>
          <w:szCs w:val="26"/>
        </w:rPr>
        <w:tab/>
        <w:t>В целом по производству:</w:t>
      </w:r>
    </w:p>
    <w:p w14:paraId="5B2E4960" w14:textId="77777777" w:rsidR="00EB4237" w:rsidRPr="005F4D80" w:rsidRDefault="00EB4237" w:rsidP="00EB4237">
      <w:pPr>
        <w:pStyle w:val="aff0"/>
        <w:spacing w:line="276" w:lineRule="auto"/>
        <w:rPr>
          <w:sz w:val="26"/>
          <w:szCs w:val="26"/>
        </w:rPr>
      </w:pPr>
      <w:r w:rsidRPr="005F4D80">
        <w:rPr>
          <w:sz w:val="26"/>
          <w:szCs w:val="26"/>
        </w:rPr>
        <w:t>- отключить электроэнергию в загазованной зоне;</w:t>
      </w:r>
    </w:p>
    <w:p w14:paraId="19C1C4CA" w14:textId="77777777" w:rsidR="00EB4237" w:rsidRPr="005F4D80" w:rsidRDefault="00EB4237" w:rsidP="00EB4237">
      <w:pPr>
        <w:pStyle w:val="aff0"/>
        <w:spacing w:line="276" w:lineRule="auto"/>
        <w:rPr>
          <w:sz w:val="26"/>
          <w:szCs w:val="26"/>
        </w:rPr>
      </w:pPr>
      <w:r w:rsidRPr="005F4D80">
        <w:rPr>
          <w:sz w:val="26"/>
          <w:szCs w:val="26"/>
        </w:rPr>
        <w:t>- прекратить в газоопасной зоне все огневые работы, а также другие действия, способные вызвать искрообразование;</w:t>
      </w:r>
    </w:p>
    <w:p w14:paraId="39A735DA" w14:textId="77777777" w:rsidR="00EB4237" w:rsidRPr="005F4D80" w:rsidRDefault="00EB4237" w:rsidP="00EB4237">
      <w:pPr>
        <w:pStyle w:val="aff0"/>
        <w:spacing w:line="276" w:lineRule="auto"/>
        <w:rPr>
          <w:sz w:val="26"/>
          <w:szCs w:val="26"/>
        </w:rPr>
      </w:pPr>
      <w:r w:rsidRPr="005F4D80">
        <w:rPr>
          <w:sz w:val="26"/>
          <w:szCs w:val="26"/>
        </w:rPr>
        <w:t>- обесточить все производственные объекты, которые могут оказаться в газоопасной зоне;</w:t>
      </w:r>
    </w:p>
    <w:p w14:paraId="7B5AD47C" w14:textId="2312C99C" w:rsidR="00EB4237" w:rsidRPr="005F4D80" w:rsidRDefault="00EB4237" w:rsidP="00EB4237">
      <w:pPr>
        <w:pStyle w:val="aff0"/>
        <w:spacing w:line="276" w:lineRule="auto"/>
        <w:rPr>
          <w:sz w:val="26"/>
          <w:szCs w:val="26"/>
        </w:rPr>
      </w:pPr>
      <w:r w:rsidRPr="005F4D80">
        <w:rPr>
          <w:sz w:val="26"/>
          <w:szCs w:val="26"/>
        </w:rPr>
        <w:t>- оповестить руководство предприятия, АСФ и пожарной охраны о возникновении</w:t>
      </w:r>
      <w:r w:rsidR="00616BA9" w:rsidRPr="005F4D80">
        <w:rPr>
          <w:sz w:val="26"/>
          <w:szCs w:val="26"/>
        </w:rPr>
        <w:t xml:space="preserve"> </w:t>
      </w:r>
      <w:r w:rsidRPr="005F4D80">
        <w:rPr>
          <w:sz w:val="26"/>
          <w:szCs w:val="26"/>
        </w:rPr>
        <w:t>аварии;</w:t>
      </w:r>
    </w:p>
    <w:p w14:paraId="6696943A" w14:textId="77777777" w:rsidR="00EB4237" w:rsidRPr="005F4D80" w:rsidRDefault="00EB4237" w:rsidP="00EB4237">
      <w:pPr>
        <w:pStyle w:val="aff0"/>
        <w:spacing w:line="276" w:lineRule="auto"/>
        <w:rPr>
          <w:sz w:val="26"/>
          <w:szCs w:val="26"/>
        </w:rPr>
      </w:pPr>
      <w:r w:rsidRPr="005F4D80">
        <w:rPr>
          <w:sz w:val="26"/>
          <w:szCs w:val="26"/>
        </w:rPr>
        <w:t>- прекратить все работы в опасной зоне и немедленно удалиться за ее пределы.</w:t>
      </w:r>
    </w:p>
    <w:p w14:paraId="39C16696" w14:textId="77777777" w:rsidR="00EB4237" w:rsidRPr="005F4D80" w:rsidRDefault="00EB4237" w:rsidP="00EB4237">
      <w:pPr>
        <w:pStyle w:val="aff0"/>
        <w:spacing w:line="276" w:lineRule="auto"/>
        <w:rPr>
          <w:sz w:val="26"/>
          <w:szCs w:val="26"/>
        </w:rPr>
      </w:pPr>
      <w:r w:rsidRPr="005F4D80">
        <w:rPr>
          <w:sz w:val="26"/>
          <w:szCs w:val="26"/>
        </w:rPr>
        <w:t>3.</w:t>
      </w:r>
      <w:r w:rsidRPr="005F4D80">
        <w:rPr>
          <w:sz w:val="26"/>
          <w:szCs w:val="26"/>
        </w:rPr>
        <w:tab/>
        <w:t xml:space="preserve"> По отдельным блокам:</w:t>
      </w:r>
    </w:p>
    <w:p w14:paraId="4B896973" w14:textId="77777777" w:rsidR="00EB4237" w:rsidRPr="005F4D80" w:rsidRDefault="00EB4237" w:rsidP="00EB4237">
      <w:pPr>
        <w:pStyle w:val="aff0"/>
        <w:spacing w:line="276" w:lineRule="auto"/>
        <w:rPr>
          <w:sz w:val="26"/>
          <w:szCs w:val="26"/>
        </w:rPr>
      </w:pPr>
      <w:r w:rsidRPr="005F4D80">
        <w:rPr>
          <w:sz w:val="26"/>
          <w:szCs w:val="26"/>
        </w:rPr>
        <w:t>- произвести аварийную остановку объекта согласно инструкции.</w:t>
      </w:r>
    </w:p>
    <w:p w14:paraId="719F3C43" w14:textId="77777777" w:rsidR="00EB4237" w:rsidRPr="005F4D80" w:rsidRDefault="00EB4237" w:rsidP="00EB4237">
      <w:pPr>
        <w:pStyle w:val="aff0"/>
        <w:spacing w:line="276" w:lineRule="auto"/>
        <w:rPr>
          <w:sz w:val="26"/>
          <w:szCs w:val="26"/>
        </w:rPr>
      </w:pPr>
      <w:r w:rsidRPr="005F4D80">
        <w:rPr>
          <w:sz w:val="26"/>
          <w:szCs w:val="26"/>
        </w:rPr>
        <w:t>Ответственный руководитель работ по локализации и ликвидации аварии встречает аварийные службы, сообщает им характер и место аварии, дает пояснения о техническом состоянии объекта на момент прибытия указанных подразделений, по принятым персоналом опасного производственного объекта мерам. Персонал, не задействованный в ликвидации аварийной ситуации, выводится в безопасную зону.</w:t>
      </w:r>
    </w:p>
    <w:p w14:paraId="04D7CE3B" w14:textId="77777777" w:rsidR="00EB4237" w:rsidRPr="005F4D80" w:rsidRDefault="00EB4237" w:rsidP="00EB4237">
      <w:pPr>
        <w:pStyle w:val="aff0"/>
        <w:spacing w:line="276" w:lineRule="auto"/>
        <w:rPr>
          <w:sz w:val="26"/>
          <w:szCs w:val="26"/>
        </w:rPr>
      </w:pPr>
      <w:r w:rsidRPr="005F4D80">
        <w:rPr>
          <w:sz w:val="26"/>
          <w:szCs w:val="26"/>
        </w:rPr>
        <w:t>Должностные лица, при получении информации об аварии в первую очередь обязаны осуществить следующие конкретные действия по обеспечению безопасности персонала и населения:</w:t>
      </w:r>
    </w:p>
    <w:p w14:paraId="660F5285" w14:textId="77777777" w:rsidR="00EB4237" w:rsidRPr="005F4D80" w:rsidRDefault="00EB4237" w:rsidP="00EB4237">
      <w:pPr>
        <w:pStyle w:val="aff0"/>
        <w:spacing w:line="276" w:lineRule="auto"/>
        <w:rPr>
          <w:sz w:val="26"/>
          <w:szCs w:val="26"/>
        </w:rPr>
      </w:pPr>
      <w:r w:rsidRPr="005F4D80">
        <w:rPr>
          <w:sz w:val="26"/>
          <w:szCs w:val="26"/>
        </w:rPr>
        <w:t>1.</w:t>
      </w:r>
      <w:r w:rsidRPr="005F4D80">
        <w:rPr>
          <w:sz w:val="26"/>
          <w:szCs w:val="26"/>
        </w:rPr>
        <w:tab/>
        <w:t>Оператор котельной:</w:t>
      </w:r>
    </w:p>
    <w:p w14:paraId="74DDB525" w14:textId="77777777" w:rsidR="00EB4237" w:rsidRPr="005F4D80" w:rsidRDefault="00EB4237" w:rsidP="00EB4237">
      <w:pPr>
        <w:pStyle w:val="aff0"/>
        <w:spacing w:line="276" w:lineRule="auto"/>
        <w:rPr>
          <w:sz w:val="26"/>
          <w:szCs w:val="26"/>
        </w:rPr>
      </w:pPr>
      <w:r w:rsidRPr="005F4D80">
        <w:rPr>
          <w:sz w:val="26"/>
          <w:szCs w:val="26"/>
        </w:rPr>
        <w:t>- доложить об аварии;</w:t>
      </w:r>
    </w:p>
    <w:p w14:paraId="787B3DCE" w14:textId="77777777" w:rsidR="00EB4237" w:rsidRPr="005F4D80" w:rsidRDefault="00EB4237" w:rsidP="00EB4237">
      <w:pPr>
        <w:pStyle w:val="aff0"/>
        <w:spacing w:line="276" w:lineRule="auto"/>
        <w:rPr>
          <w:sz w:val="26"/>
          <w:szCs w:val="26"/>
        </w:rPr>
      </w:pPr>
      <w:r w:rsidRPr="005F4D80">
        <w:rPr>
          <w:sz w:val="26"/>
          <w:szCs w:val="26"/>
        </w:rPr>
        <w:t>- привести в немедленную готовность к действию технические противопожарные средства;</w:t>
      </w:r>
    </w:p>
    <w:p w14:paraId="2AFF014C" w14:textId="77777777" w:rsidR="00EB4237" w:rsidRPr="005F4D80" w:rsidRDefault="00EB4237" w:rsidP="00EB4237">
      <w:pPr>
        <w:pStyle w:val="aff0"/>
        <w:spacing w:line="276" w:lineRule="auto"/>
        <w:rPr>
          <w:sz w:val="26"/>
          <w:szCs w:val="26"/>
        </w:rPr>
      </w:pPr>
      <w:r w:rsidRPr="005F4D80">
        <w:rPr>
          <w:sz w:val="26"/>
          <w:szCs w:val="26"/>
        </w:rPr>
        <w:t>- удалить людей и персонал, не участвующий в ликвидации аварийной ситуации из опасной зоны (с территории аварийного технологического блока);</w:t>
      </w:r>
    </w:p>
    <w:p w14:paraId="13E18506" w14:textId="77777777" w:rsidR="00EB4237" w:rsidRPr="005F4D80" w:rsidRDefault="00EB4237" w:rsidP="00EB4237">
      <w:pPr>
        <w:pStyle w:val="aff0"/>
        <w:spacing w:line="276" w:lineRule="auto"/>
        <w:rPr>
          <w:sz w:val="26"/>
          <w:szCs w:val="26"/>
        </w:rPr>
      </w:pPr>
      <w:r w:rsidRPr="005F4D80">
        <w:rPr>
          <w:sz w:val="26"/>
          <w:szCs w:val="26"/>
        </w:rPr>
        <w:t>- организовать оказание первой помощи пострадавшим, вызвать медицинский персонал для оказания дальнейшей медицинской помощи.</w:t>
      </w:r>
    </w:p>
    <w:p w14:paraId="4DB8E470" w14:textId="77777777" w:rsidR="00EB4237" w:rsidRPr="005F4D80" w:rsidRDefault="00EB4237" w:rsidP="00EB4237">
      <w:pPr>
        <w:pStyle w:val="aff0"/>
        <w:spacing w:line="276" w:lineRule="auto"/>
        <w:rPr>
          <w:sz w:val="26"/>
          <w:szCs w:val="26"/>
        </w:rPr>
      </w:pPr>
      <w:r w:rsidRPr="005F4D80">
        <w:rPr>
          <w:sz w:val="26"/>
          <w:szCs w:val="26"/>
        </w:rPr>
        <w:t>- организовать контроль за концентрацией углеводородов в воздухе в районе аварийной ситуации;</w:t>
      </w:r>
    </w:p>
    <w:p w14:paraId="49206B70" w14:textId="77777777" w:rsidR="00EB4237" w:rsidRPr="005F4D80" w:rsidRDefault="00EB4237" w:rsidP="00EB4237">
      <w:pPr>
        <w:pStyle w:val="aff0"/>
        <w:spacing w:line="276" w:lineRule="auto"/>
        <w:rPr>
          <w:sz w:val="26"/>
          <w:szCs w:val="26"/>
        </w:rPr>
      </w:pPr>
      <w:r w:rsidRPr="005F4D80">
        <w:rPr>
          <w:sz w:val="26"/>
          <w:szCs w:val="26"/>
        </w:rPr>
        <w:t>- определить порядок использования средств индивидуальной защиты органов дыхания, при ликвидации аварийной ситуации;</w:t>
      </w:r>
    </w:p>
    <w:p w14:paraId="7BC67DDA" w14:textId="77777777" w:rsidR="00EB4237" w:rsidRPr="005F4D80" w:rsidRDefault="00EB4237" w:rsidP="00EB4237">
      <w:pPr>
        <w:pStyle w:val="aff0"/>
        <w:spacing w:line="276" w:lineRule="auto"/>
        <w:rPr>
          <w:sz w:val="26"/>
          <w:szCs w:val="26"/>
        </w:rPr>
      </w:pPr>
      <w:r w:rsidRPr="005F4D80">
        <w:rPr>
          <w:sz w:val="26"/>
          <w:szCs w:val="26"/>
        </w:rPr>
        <w:t>- совместно с отделом режима и транспортной безопасности организовать оцепление места аварийной ситуации, прекратив допуск посторонних к месту аварии;</w:t>
      </w:r>
    </w:p>
    <w:p w14:paraId="08D7100E" w14:textId="77777777" w:rsidR="00EB4237" w:rsidRPr="005F4D80" w:rsidRDefault="00EB4237" w:rsidP="00EB4237">
      <w:pPr>
        <w:pStyle w:val="aff0"/>
        <w:spacing w:line="276" w:lineRule="auto"/>
        <w:rPr>
          <w:sz w:val="26"/>
          <w:szCs w:val="26"/>
        </w:rPr>
      </w:pPr>
      <w:r w:rsidRPr="005F4D80">
        <w:rPr>
          <w:sz w:val="26"/>
          <w:szCs w:val="26"/>
        </w:rPr>
        <w:t>- обеспечить средствами защиты органов дыхания персонал, участвующий при локализации и ликвидации аварийной ситуации.</w:t>
      </w:r>
    </w:p>
    <w:p w14:paraId="3D8FA64E" w14:textId="77777777" w:rsidR="00EB4237" w:rsidRPr="005F4D80" w:rsidRDefault="00EB4237" w:rsidP="00EB4237">
      <w:pPr>
        <w:pStyle w:val="aff0"/>
        <w:spacing w:line="276" w:lineRule="auto"/>
        <w:rPr>
          <w:sz w:val="26"/>
          <w:szCs w:val="26"/>
        </w:rPr>
      </w:pPr>
      <w:r w:rsidRPr="005F4D80">
        <w:rPr>
          <w:sz w:val="26"/>
          <w:szCs w:val="26"/>
        </w:rPr>
        <w:lastRenderedPageBreak/>
        <w:t xml:space="preserve">2. </w:t>
      </w:r>
      <w:r w:rsidRPr="005F4D80">
        <w:rPr>
          <w:sz w:val="26"/>
          <w:szCs w:val="26"/>
        </w:rPr>
        <w:tab/>
        <w:t>Председатель КЧС и ОПБ:</w:t>
      </w:r>
    </w:p>
    <w:p w14:paraId="4AEBC12C" w14:textId="77777777" w:rsidR="00EB4237" w:rsidRPr="005F4D80" w:rsidRDefault="00EB4237" w:rsidP="00EB4237">
      <w:pPr>
        <w:pStyle w:val="aff0"/>
        <w:spacing w:line="276" w:lineRule="auto"/>
        <w:rPr>
          <w:sz w:val="26"/>
          <w:szCs w:val="26"/>
        </w:rPr>
      </w:pPr>
      <w:r w:rsidRPr="005F4D80">
        <w:rPr>
          <w:sz w:val="26"/>
          <w:szCs w:val="26"/>
        </w:rPr>
        <w:t>- отдать распоряжение о созыве КЧС и ОПБ;</w:t>
      </w:r>
    </w:p>
    <w:p w14:paraId="515E8FB9" w14:textId="77777777" w:rsidR="00EB4237" w:rsidRPr="005F4D80" w:rsidRDefault="00EB4237" w:rsidP="00EB4237">
      <w:pPr>
        <w:pStyle w:val="aff0"/>
        <w:spacing w:line="276" w:lineRule="auto"/>
        <w:rPr>
          <w:sz w:val="26"/>
          <w:szCs w:val="26"/>
        </w:rPr>
      </w:pPr>
      <w:r w:rsidRPr="005F4D80">
        <w:rPr>
          <w:sz w:val="26"/>
          <w:szCs w:val="26"/>
        </w:rPr>
        <w:t>- оценить обстановку аварийной ситуации и угрозу безопасности персонала и населения в зоне ЧС.</w:t>
      </w:r>
    </w:p>
    <w:p w14:paraId="33BC84C6" w14:textId="77777777" w:rsidR="00EB4237" w:rsidRPr="005F4D80" w:rsidRDefault="00EB4237" w:rsidP="00EB4237">
      <w:pPr>
        <w:pStyle w:val="aff0"/>
        <w:spacing w:line="276" w:lineRule="auto"/>
        <w:rPr>
          <w:sz w:val="26"/>
          <w:szCs w:val="26"/>
        </w:rPr>
      </w:pPr>
      <w:r w:rsidRPr="005F4D80">
        <w:rPr>
          <w:sz w:val="26"/>
          <w:szCs w:val="26"/>
        </w:rPr>
        <w:t>Для реальной оценки сложившейся ситуации председатель КЧС и ОПБ должен получить информацию о:</w:t>
      </w:r>
    </w:p>
    <w:p w14:paraId="623E6E3A" w14:textId="77777777" w:rsidR="00EB4237" w:rsidRPr="005F4D80" w:rsidRDefault="00EB4237" w:rsidP="00EB4237">
      <w:pPr>
        <w:pStyle w:val="aff0"/>
        <w:spacing w:line="276" w:lineRule="auto"/>
        <w:rPr>
          <w:sz w:val="26"/>
          <w:szCs w:val="26"/>
        </w:rPr>
      </w:pPr>
      <w:r w:rsidRPr="005F4D80">
        <w:rPr>
          <w:sz w:val="26"/>
          <w:szCs w:val="26"/>
        </w:rPr>
        <w:t>- источнике аварии, если он неизвестен;</w:t>
      </w:r>
    </w:p>
    <w:p w14:paraId="1017A028" w14:textId="77777777" w:rsidR="00EB4237" w:rsidRPr="005F4D80" w:rsidRDefault="00EB4237" w:rsidP="00EB4237">
      <w:pPr>
        <w:pStyle w:val="aff0"/>
        <w:spacing w:line="276" w:lineRule="auto"/>
        <w:rPr>
          <w:sz w:val="26"/>
          <w:szCs w:val="26"/>
        </w:rPr>
      </w:pPr>
      <w:r w:rsidRPr="005F4D80">
        <w:rPr>
          <w:sz w:val="26"/>
          <w:szCs w:val="26"/>
        </w:rPr>
        <w:t xml:space="preserve">- характере повреждения оборудования и его размеры; </w:t>
      </w:r>
    </w:p>
    <w:p w14:paraId="7567E662" w14:textId="77777777" w:rsidR="00EB4237" w:rsidRPr="005F4D80" w:rsidRDefault="00EB4237" w:rsidP="00EB4237">
      <w:pPr>
        <w:pStyle w:val="aff0"/>
        <w:spacing w:line="276" w:lineRule="auto"/>
        <w:rPr>
          <w:sz w:val="26"/>
          <w:szCs w:val="26"/>
        </w:rPr>
      </w:pPr>
      <w:r w:rsidRPr="005F4D80">
        <w:rPr>
          <w:sz w:val="26"/>
          <w:szCs w:val="26"/>
        </w:rPr>
        <w:t>а также:</w:t>
      </w:r>
    </w:p>
    <w:p w14:paraId="2DFE4539" w14:textId="77777777" w:rsidR="00EB4237" w:rsidRPr="005F4D80" w:rsidRDefault="00EB4237" w:rsidP="00EB4237">
      <w:pPr>
        <w:pStyle w:val="aff0"/>
        <w:spacing w:line="276" w:lineRule="auto"/>
        <w:rPr>
          <w:sz w:val="26"/>
          <w:szCs w:val="26"/>
        </w:rPr>
      </w:pPr>
      <w:r w:rsidRPr="005F4D80">
        <w:rPr>
          <w:sz w:val="26"/>
          <w:szCs w:val="26"/>
        </w:rPr>
        <w:t>- уточняются метеорологические данные (скорость и направление ветра, температура воздуха и почвы, возможность и тип осадков);</w:t>
      </w:r>
    </w:p>
    <w:p w14:paraId="0EB26CDC" w14:textId="77777777" w:rsidR="00EB4237" w:rsidRPr="005F4D80" w:rsidRDefault="00EB4237" w:rsidP="00EB4237">
      <w:pPr>
        <w:pStyle w:val="aff0"/>
        <w:spacing w:line="276" w:lineRule="auto"/>
        <w:rPr>
          <w:sz w:val="26"/>
          <w:szCs w:val="26"/>
        </w:rPr>
      </w:pPr>
      <w:r w:rsidRPr="005F4D80">
        <w:rPr>
          <w:sz w:val="26"/>
          <w:szCs w:val="26"/>
        </w:rPr>
        <w:t>- необходимость привлечения дополнительных сил и средств.</w:t>
      </w:r>
    </w:p>
    <w:p w14:paraId="6E06DC88" w14:textId="77777777" w:rsidR="00EB4237" w:rsidRPr="005F4D80" w:rsidRDefault="00EB4237" w:rsidP="00EB4237">
      <w:pPr>
        <w:pStyle w:val="aff0"/>
        <w:spacing w:line="276" w:lineRule="auto"/>
        <w:rPr>
          <w:sz w:val="26"/>
          <w:szCs w:val="26"/>
        </w:rPr>
      </w:pPr>
      <w:r w:rsidRPr="005F4D80">
        <w:rPr>
          <w:sz w:val="26"/>
          <w:szCs w:val="26"/>
        </w:rPr>
        <w:t>К первоочередным мероприятиям по обеспечению безопасности персонала относятся:</w:t>
      </w:r>
    </w:p>
    <w:p w14:paraId="1847387B" w14:textId="77777777" w:rsidR="00EB4237" w:rsidRPr="005F4D80" w:rsidRDefault="00EB4237" w:rsidP="00EB4237">
      <w:pPr>
        <w:pStyle w:val="aff0"/>
        <w:spacing w:line="276" w:lineRule="auto"/>
        <w:rPr>
          <w:sz w:val="26"/>
          <w:szCs w:val="26"/>
        </w:rPr>
      </w:pPr>
      <w:r w:rsidRPr="005F4D80">
        <w:rPr>
          <w:sz w:val="26"/>
          <w:szCs w:val="26"/>
        </w:rPr>
        <w:t>- приведение в готовность индивидуальных средств защиты органов дыхания и кожных покровов;</w:t>
      </w:r>
    </w:p>
    <w:p w14:paraId="7F4E8FE3" w14:textId="77777777" w:rsidR="00EB4237" w:rsidRPr="005F4D80" w:rsidRDefault="00EB4237" w:rsidP="00EB4237">
      <w:pPr>
        <w:pStyle w:val="aff0"/>
        <w:spacing w:line="276" w:lineRule="auto"/>
        <w:rPr>
          <w:sz w:val="26"/>
          <w:szCs w:val="26"/>
        </w:rPr>
      </w:pPr>
      <w:r w:rsidRPr="005F4D80">
        <w:rPr>
          <w:sz w:val="26"/>
          <w:szCs w:val="26"/>
        </w:rPr>
        <w:t>- организация оказания квалифицированной медицинской помощи в случаях отравления токсичными парами нефтепродукта и неблагоприятного воздействия на кожу нефтепродуктов;</w:t>
      </w:r>
    </w:p>
    <w:p w14:paraId="03F2E311" w14:textId="77777777" w:rsidR="00EB4237" w:rsidRPr="005F4D80" w:rsidRDefault="00EB4237" w:rsidP="00EB4237">
      <w:pPr>
        <w:pStyle w:val="aff0"/>
        <w:spacing w:line="276" w:lineRule="auto"/>
        <w:rPr>
          <w:sz w:val="26"/>
          <w:szCs w:val="26"/>
        </w:rPr>
      </w:pPr>
      <w:r w:rsidRPr="005F4D80">
        <w:rPr>
          <w:sz w:val="26"/>
          <w:szCs w:val="26"/>
        </w:rPr>
        <w:t>- организация доставки пострадавших в лечебные учреждения;</w:t>
      </w:r>
    </w:p>
    <w:p w14:paraId="17FDB05C" w14:textId="77777777" w:rsidR="00EB4237" w:rsidRPr="005F4D80" w:rsidRDefault="00EB4237" w:rsidP="00EB4237">
      <w:pPr>
        <w:pStyle w:val="aff0"/>
        <w:spacing w:line="276" w:lineRule="auto"/>
        <w:rPr>
          <w:sz w:val="26"/>
          <w:szCs w:val="26"/>
        </w:rPr>
      </w:pPr>
      <w:r w:rsidRPr="005F4D80">
        <w:rPr>
          <w:sz w:val="26"/>
          <w:szCs w:val="26"/>
        </w:rPr>
        <w:t>- организация вывода пострадавших из зоны чрезвычайной ситуации.</w:t>
      </w:r>
    </w:p>
    <w:p w14:paraId="7A638133" w14:textId="77777777" w:rsidR="00EB4237" w:rsidRPr="005F4D80" w:rsidRDefault="00EB4237" w:rsidP="00EB4237">
      <w:pPr>
        <w:pStyle w:val="aff0"/>
        <w:spacing w:line="276" w:lineRule="auto"/>
        <w:rPr>
          <w:sz w:val="26"/>
          <w:szCs w:val="26"/>
        </w:rPr>
      </w:pPr>
      <w:r w:rsidRPr="005F4D80">
        <w:rPr>
          <w:sz w:val="26"/>
          <w:szCs w:val="26"/>
        </w:rPr>
        <w:t>Для обеспечения безопасности персонала предусмотрено наличие противогазов, огнетушителей, средств связи.</w:t>
      </w:r>
    </w:p>
    <w:p w14:paraId="5660822E" w14:textId="77777777" w:rsidR="00EB4237" w:rsidRPr="005F4D80" w:rsidRDefault="00EB4237" w:rsidP="00EB4237">
      <w:pPr>
        <w:pStyle w:val="aff0"/>
        <w:spacing w:line="276" w:lineRule="auto"/>
        <w:rPr>
          <w:sz w:val="26"/>
          <w:szCs w:val="26"/>
        </w:rPr>
      </w:pPr>
    </w:p>
    <w:p w14:paraId="4F6EF3E7" w14:textId="77777777" w:rsidR="00EB4237" w:rsidRPr="005F4D80" w:rsidRDefault="00EB4237" w:rsidP="00EB4237">
      <w:pPr>
        <w:pStyle w:val="aff0"/>
        <w:spacing w:line="276" w:lineRule="auto"/>
        <w:rPr>
          <w:b/>
          <w:sz w:val="26"/>
          <w:szCs w:val="26"/>
        </w:rPr>
      </w:pPr>
      <w:r w:rsidRPr="005F4D80">
        <w:rPr>
          <w:b/>
          <w:sz w:val="26"/>
          <w:szCs w:val="26"/>
        </w:rPr>
        <w:t xml:space="preserve">Действия персонала при аварийной ситуации на наружных газопроводах на источниках теплоснабжения </w:t>
      </w:r>
    </w:p>
    <w:p w14:paraId="6E8FD2E9" w14:textId="77777777" w:rsidR="00EB4237" w:rsidRPr="005F4D80" w:rsidRDefault="00EB4237" w:rsidP="00EB4237">
      <w:pPr>
        <w:pStyle w:val="aff0"/>
        <w:spacing w:line="276" w:lineRule="auto"/>
        <w:rPr>
          <w:b/>
          <w:sz w:val="26"/>
          <w:szCs w:val="26"/>
        </w:rPr>
      </w:pPr>
      <w:r w:rsidRPr="005F4D80">
        <w:rPr>
          <w:b/>
          <w:sz w:val="26"/>
          <w:szCs w:val="26"/>
        </w:rPr>
        <w:t xml:space="preserve">Сценарий аварийного прекращения газоснабжения </w:t>
      </w:r>
    </w:p>
    <w:p w14:paraId="1E9B275D" w14:textId="77777777" w:rsidR="00EB4237" w:rsidRPr="005F4D80" w:rsidRDefault="00EB4237" w:rsidP="00EB4237">
      <w:pPr>
        <w:pStyle w:val="aff0"/>
        <w:spacing w:line="276" w:lineRule="auto"/>
        <w:rPr>
          <w:sz w:val="26"/>
          <w:szCs w:val="26"/>
        </w:rPr>
      </w:pPr>
      <w:r w:rsidRPr="005F4D80">
        <w:rPr>
          <w:sz w:val="26"/>
          <w:szCs w:val="26"/>
        </w:rPr>
        <w:t xml:space="preserve">1. Причины отключения:  </w:t>
      </w:r>
    </w:p>
    <w:p w14:paraId="4141D1DC" w14:textId="77777777" w:rsidR="00EB4237" w:rsidRPr="005F4D80" w:rsidRDefault="00EB4237" w:rsidP="00A10F7D">
      <w:pPr>
        <w:pStyle w:val="aff0"/>
        <w:numPr>
          <w:ilvl w:val="0"/>
          <w:numId w:val="24"/>
        </w:numPr>
        <w:spacing w:line="276" w:lineRule="auto"/>
        <w:rPr>
          <w:sz w:val="26"/>
          <w:szCs w:val="26"/>
        </w:rPr>
      </w:pPr>
      <w:r w:rsidRPr="005F4D80">
        <w:rPr>
          <w:sz w:val="26"/>
          <w:szCs w:val="26"/>
        </w:rPr>
        <w:t xml:space="preserve">Авария на газопроводе (разрыв, утечка).  </w:t>
      </w:r>
    </w:p>
    <w:p w14:paraId="151CABCF" w14:textId="77777777" w:rsidR="00EB4237" w:rsidRPr="005F4D80" w:rsidRDefault="00EB4237" w:rsidP="00A10F7D">
      <w:pPr>
        <w:pStyle w:val="aff0"/>
        <w:numPr>
          <w:ilvl w:val="0"/>
          <w:numId w:val="24"/>
        </w:numPr>
        <w:spacing w:line="276" w:lineRule="auto"/>
        <w:rPr>
          <w:sz w:val="26"/>
          <w:szCs w:val="26"/>
        </w:rPr>
      </w:pPr>
      <w:r w:rsidRPr="005F4D80">
        <w:rPr>
          <w:sz w:val="26"/>
          <w:szCs w:val="26"/>
        </w:rPr>
        <w:t xml:space="preserve">Угроза взрыва или пожара. </w:t>
      </w:r>
    </w:p>
    <w:p w14:paraId="07F7D13C" w14:textId="77777777" w:rsidR="00EB4237" w:rsidRPr="005F4D80" w:rsidRDefault="00EB4237" w:rsidP="00A10F7D">
      <w:pPr>
        <w:pStyle w:val="aff0"/>
        <w:numPr>
          <w:ilvl w:val="0"/>
          <w:numId w:val="24"/>
        </w:numPr>
        <w:spacing w:line="276" w:lineRule="auto"/>
        <w:rPr>
          <w:sz w:val="26"/>
          <w:szCs w:val="26"/>
        </w:rPr>
      </w:pPr>
      <w:r w:rsidRPr="005F4D80">
        <w:rPr>
          <w:sz w:val="26"/>
          <w:szCs w:val="26"/>
        </w:rPr>
        <w:t xml:space="preserve">Несанкционированное вмешательство в работу оборудования.  </w:t>
      </w:r>
    </w:p>
    <w:p w14:paraId="4922A4A4" w14:textId="77777777" w:rsidR="00EB4237" w:rsidRPr="005F4D80" w:rsidRDefault="00EB4237" w:rsidP="00EB4237">
      <w:pPr>
        <w:pStyle w:val="aff0"/>
        <w:spacing w:line="276" w:lineRule="auto"/>
        <w:rPr>
          <w:sz w:val="26"/>
          <w:szCs w:val="26"/>
        </w:rPr>
      </w:pPr>
      <w:r w:rsidRPr="005F4D80">
        <w:rPr>
          <w:sz w:val="26"/>
          <w:szCs w:val="26"/>
        </w:rPr>
        <w:t xml:space="preserve">2. Принятие решения об отключении:  </w:t>
      </w:r>
    </w:p>
    <w:p w14:paraId="51130A1C" w14:textId="5ACA5E6F" w:rsidR="00EB4237" w:rsidRPr="005F4D80" w:rsidRDefault="00EB4237" w:rsidP="001741E1">
      <w:pPr>
        <w:pStyle w:val="aff0"/>
        <w:numPr>
          <w:ilvl w:val="0"/>
          <w:numId w:val="25"/>
        </w:numPr>
        <w:spacing w:line="276" w:lineRule="auto"/>
        <w:rPr>
          <w:sz w:val="26"/>
          <w:szCs w:val="26"/>
        </w:rPr>
      </w:pPr>
      <w:r w:rsidRPr="005F4D80">
        <w:rPr>
          <w:sz w:val="26"/>
          <w:szCs w:val="26"/>
        </w:rPr>
        <w:t xml:space="preserve">Аварийная служба </w:t>
      </w:r>
      <w:r w:rsidR="00616BA9" w:rsidRPr="005F4D80">
        <w:rPr>
          <w:sz w:val="26"/>
          <w:szCs w:val="26"/>
        </w:rPr>
        <w:t>газоснабжающей организации</w:t>
      </w:r>
      <w:r w:rsidRPr="005F4D80">
        <w:rPr>
          <w:sz w:val="26"/>
          <w:szCs w:val="26"/>
        </w:rPr>
        <w:t xml:space="preserve">.  </w:t>
      </w:r>
    </w:p>
    <w:p w14:paraId="2389A434" w14:textId="77777777" w:rsidR="00EB4237" w:rsidRPr="005F4D80" w:rsidRDefault="00EB4237" w:rsidP="00EB4237">
      <w:pPr>
        <w:pStyle w:val="aff0"/>
        <w:spacing w:line="276" w:lineRule="auto"/>
        <w:rPr>
          <w:sz w:val="26"/>
          <w:szCs w:val="26"/>
        </w:rPr>
      </w:pPr>
      <w:r w:rsidRPr="005F4D80">
        <w:rPr>
          <w:sz w:val="26"/>
          <w:szCs w:val="26"/>
        </w:rPr>
        <w:t xml:space="preserve">3. Порядок восстановления подачи газа:  </w:t>
      </w:r>
    </w:p>
    <w:p w14:paraId="726D3235" w14:textId="77777777" w:rsidR="00EB4237" w:rsidRPr="005F4D80" w:rsidRDefault="00EB4237" w:rsidP="001741E1">
      <w:pPr>
        <w:pStyle w:val="aff0"/>
        <w:numPr>
          <w:ilvl w:val="6"/>
          <w:numId w:val="27"/>
        </w:numPr>
        <w:tabs>
          <w:tab w:val="left" w:pos="1701"/>
        </w:tabs>
        <w:spacing w:line="276" w:lineRule="auto"/>
        <w:ind w:left="0" w:firstLine="993"/>
        <w:rPr>
          <w:sz w:val="26"/>
          <w:szCs w:val="26"/>
        </w:rPr>
      </w:pPr>
      <w:r w:rsidRPr="005F4D80">
        <w:rPr>
          <w:sz w:val="26"/>
          <w:szCs w:val="26"/>
        </w:rPr>
        <w:t>Устранение аварии (ремонт, замена оборудования);</w:t>
      </w:r>
    </w:p>
    <w:p w14:paraId="622C1ADB" w14:textId="77777777" w:rsidR="00EB4237" w:rsidRPr="005F4D80" w:rsidRDefault="00EB4237" w:rsidP="001741E1">
      <w:pPr>
        <w:pStyle w:val="aff0"/>
        <w:numPr>
          <w:ilvl w:val="6"/>
          <w:numId w:val="27"/>
        </w:numPr>
        <w:tabs>
          <w:tab w:val="left" w:pos="1701"/>
        </w:tabs>
        <w:spacing w:line="276" w:lineRule="auto"/>
        <w:ind w:left="0" w:firstLine="993"/>
        <w:rPr>
          <w:sz w:val="26"/>
          <w:szCs w:val="26"/>
        </w:rPr>
      </w:pPr>
      <w:r w:rsidRPr="005F4D80">
        <w:rPr>
          <w:sz w:val="26"/>
          <w:szCs w:val="26"/>
        </w:rPr>
        <w:t xml:space="preserve">Проверка герметичности (опрессовка, контроль загазованности).  </w:t>
      </w:r>
    </w:p>
    <w:p w14:paraId="510F2A49" w14:textId="77777777" w:rsidR="00EB4237" w:rsidRPr="005F4D80" w:rsidRDefault="00EB4237" w:rsidP="001741E1">
      <w:pPr>
        <w:pStyle w:val="aff0"/>
        <w:numPr>
          <w:ilvl w:val="6"/>
          <w:numId w:val="27"/>
        </w:numPr>
        <w:tabs>
          <w:tab w:val="left" w:pos="1701"/>
        </w:tabs>
        <w:spacing w:line="276" w:lineRule="auto"/>
        <w:ind w:left="0" w:firstLine="993"/>
        <w:rPr>
          <w:sz w:val="26"/>
          <w:szCs w:val="26"/>
        </w:rPr>
      </w:pPr>
      <w:r w:rsidRPr="005F4D80">
        <w:rPr>
          <w:sz w:val="26"/>
          <w:szCs w:val="26"/>
        </w:rPr>
        <w:t xml:space="preserve">Допуск в эксплуатацию (подписание акта).  </w:t>
      </w:r>
    </w:p>
    <w:p w14:paraId="4DD60D7B" w14:textId="2714EC0B" w:rsidR="00EB4237" w:rsidRPr="005F4D80" w:rsidRDefault="00EB4237" w:rsidP="001741E1">
      <w:pPr>
        <w:pStyle w:val="aff0"/>
        <w:numPr>
          <w:ilvl w:val="6"/>
          <w:numId w:val="27"/>
        </w:numPr>
        <w:tabs>
          <w:tab w:val="left" w:pos="1701"/>
        </w:tabs>
        <w:spacing w:line="276" w:lineRule="auto"/>
        <w:ind w:left="0" w:firstLine="993"/>
        <w:rPr>
          <w:sz w:val="26"/>
          <w:szCs w:val="26"/>
        </w:rPr>
      </w:pPr>
      <w:r w:rsidRPr="005F4D80">
        <w:rPr>
          <w:sz w:val="26"/>
          <w:szCs w:val="26"/>
        </w:rPr>
        <w:t xml:space="preserve">Подача заявки на возобновление поставок.  </w:t>
      </w:r>
    </w:p>
    <w:p w14:paraId="74C86177" w14:textId="77777777" w:rsidR="00EB4237" w:rsidRPr="005F4D80" w:rsidRDefault="00EB4237" w:rsidP="00EB4237">
      <w:pPr>
        <w:pStyle w:val="aff0"/>
        <w:spacing w:line="276" w:lineRule="auto"/>
        <w:rPr>
          <w:b/>
          <w:sz w:val="26"/>
          <w:szCs w:val="26"/>
        </w:rPr>
      </w:pPr>
      <w:r w:rsidRPr="005F4D80">
        <w:rPr>
          <w:b/>
          <w:sz w:val="26"/>
          <w:szCs w:val="26"/>
        </w:rPr>
        <w:t>Порядок действий персонала при аварийной ситуации:</w:t>
      </w:r>
    </w:p>
    <w:p w14:paraId="46500C70" w14:textId="77777777" w:rsidR="00EB4237" w:rsidRPr="005F4D80" w:rsidRDefault="00EB4237" w:rsidP="00EB4237">
      <w:pPr>
        <w:pStyle w:val="aff0"/>
        <w:spacing w:line="276" w:lineRule="auto"/>
        <w:rPr>
          <w:sz w:val="26"/>
          <w:szCs w:val="26"/>
        </w:rPr>
      </w:pPr>
      <w:r w:rsidRPr="005F4D80">
        <w:rPr>
          <w:sz w:val="26"/>
          <w:szCs w:val="26"/>
        </w:rPr>
        <w:t xml:space="preserve">1. Действия при обнаружении аварии (немедленно): </w:t>
      </w:r>
    </w:p>
    <w:p w14:paraId="07FA086C" w14:textId="77777777" w:rsidR="00EB4237" w:rsidRPr="005F4D80" w:rsidRDefault="00EB4237" w:rsidP="001741E1">
      <w:pPr>
        <w:pStyle w:val="aff0"/>
        <w:numPr>
          <w:ilvl w:val="0"/>
          <w:numId w:val="26"/>
        </w:numPr>
        <w:spacing w:line="276" w:lineRule="auto"/>
        <w:rPr>
          <w:sz w:val="26"/>
          <w:szCs w:val="26"/>
        </w:rPr>
      </w:pPr>
      <w:r w:rsidRPr="005F4D80">
        <w:rPr>
          <w:sz w:val="26"/>
          <w:szCs w:val="26"/>
        </w:rPr>
        <w:t xml:space="preserve">Остановить подачу газа (перекрыть вводной кран на газопроводе); </w:t>
      </w:r>
    </w:p>
    <w:p w14:paraId="1E21C1A5" w14:textId="77777777" w:rsidR="00EB4237" w:rsidRPr="005F4D80" w:rsidRDefault="00EB4237" w:rsidP="001741E1">
      <w:pPr>
        <w:pStyle w:val="aff0"/>
        <w:numPr>
          <w:ilvl w:val="0"/>
          <w:numId w:val="26"/>
        </w:numPr>
        <w:spacing w:line="276" w:lineRule="auto"/>
        <w:rPr>
          <w:sz w:val="26"/>
          <w:szCs w:val="26"/>
        </w:rPr>
      </w:pPr>
      <w:r w:rsidRPr="005F4D80">
        <w:rPr>
          <w:sz w:val="26"/>
          <w:szCs w:val="26"/>
        </w:rPr>
        <w:t xml:space="preserve">Эвакуировать персонал из опасной зоны;  </w:t>
      </w:r>
    </w:p>
    <w:p w14:paraId="100EA971" w14:textId="77777777" w:rsidR="00EB4237" w:rsidRPr="005F4D80" w:rsidRDefault="00EB4237" w:rsidP="001741E1">
      <w:pPr>
        <w:pStyle w:val="aff0"/>
        <w:numPr>
          <w:ilvl w:val="0"/>
          <w:numId w:val="26"/>
        </w:numPr>
        <w:spacing w:line="276" w:lineRule="auto"/>
        <w:rPr>
          <w:sz w:val="26"/>
          <w:szCs w:val="26"/>
        </w:rPr>
      </w:pPr>
      <w:r w:rsidRPr="005F4D80">
        <w:rPr>
          <w:sz w:val="26"/>
          <w:szCs w:val="26"/>
        </w:rPr>
        <w:t xml:space="preserve">Обесточить котельную (если есть риск возгорания).  </w:t>
      </w:r>
    </w:p>
    <w:p w14:paraId="1D870701" w14:textId="297DD5A2" w:rsidR="00EB4237" w:rsidRPr="005F4D80" w:rsidRDefault="00616BA9" w:rsidP="00EB4237">
      <w:pPr>
        <w:pStyle w:val="aff0"/>
        <w:spacing w:line="276" w:lineRule="auto"/>
        <w:rPr>
          <w:sz w:val="26"/>
          <w:szCs w:val="26"/>
        </w:rPr>
      </w:pPr>
      <w:r w:rsidRPr="005F4D80">
        <w:rPr>
          <w:sz w:val="26"/>
          <w:szCs w:val="26"/>
        </w:rPr>
        <w:lastRenderedPageBreak/>
        <w:t xml:space="preserve">2. Экстренное оповещение </w:t>
      </w:r>
    </w:p>
    <w:p w14:paraId="6024789E" w14:textId="7E60C1BB" w:rsidR="00EB4237" w:rsidRPr="005F4D80" w:rsidRDefault="00EB4237" w:rsidP="00EB4237">
      <w:pPr>
        <w:pStyle w:val="aff0"/>
        <w:spacing w:line="276" w:lineRule="auto"/>
        <w:ind w:firstLine="1134"/>
        <w:rPr>
          <w:sz w:val="26"/>
          <w:szCs w:val="26"/>
        </w:rPr>
      </w:pPr>
      <w:r w:rsidRPr="005F4D80">
        <w:rPr>
          <w:sz w:val="26"/>
          <w:szCs w:val="26"/>
        </w:rPr>
        <w:t>1. Аварийная газовая служба</w:t>
      </w:r>
    </w:p>
    <w:p w14:paraId="3D92E168" w14:textId="4D91181A" w:rsidR="00EB4237" w:rsidRPr="005F4D80" w:rsidRDefault="00616BA9" w:rsidP="00EB4237">
      <w:pPr>
        <w:pStyle w:val="aff0"/>
        <w:spacing w:line="276" w:lineRule="auto"/>
        <w:ind w:firstLine="1134"/>
        <w:rPr>
          <w:sz w:val="26"/>
          <w:szCs w:val="26"/>
        </w:rPr>
      </w:pPr>
      <w:r w:rsidRPr="005F4D80">
        <w:rPr>
          <w:sz w:val="26"/>
          <w:szCs w:val="26"/>
        </w:rPr>
        <w:t>2. Поставщик газа</w:t>
      </w:r>
    </w:p>
    <w:p w14:paraId="51F89D3D" w14:textId="70DAE26B" w:rsidR="00EB4237" w:rsidRPr="005F4D80" w:rsidRDefault="00616BA9" w:rsidP="00EB4237">
      <w:pPr>
        <w:pStyle w:val="aff0"/>
        <w:spacing w:line="276" w:lineRule="auto"/>
        <w:ind w:firstLine="1134"/>
        <w:rPr>
          <w:sz w:val="26"/>
          <w:szCs w:val="26"/>
        </w:rPr>
      </w:pPr>
      <w:r w:rsidRPr="005F4D80">
        <w:rPr>
          <w:sz w:val="26"/>
          <w:szCs w:val="26"/>
        </w:rPr>
        <w:t>3. Единая служба спасения</w:t>
      </w:r>
    </w:p>
    <w:p w14:paraId="49B50A39" w14:textId="77777777" w:rsidR="00EB4237" w:rsidRPr="005F4D80" w:rsidRDefault="00EB4237" w:rsidP="00EB4237">
      <w:pPr>
        <w:pStyle w:val="aff0"/>
        <w:spacing w:line="276" w:lineRule="auto"/>
        <w:rPr>
          <w:sz w:val="26"/>
          <w:szCs w:val="26"/>
        </w:rPr>
      </w:pPr>
      <w:r w:rsidRPr="005F4D80">
        <w:rPr>
          <w:sz w:val="26"/>
          <w:szCs w:val="26"/>
        </w:rPr>
        <w:t xml:space="preserve">3. Передача информации диспетчеру:  </w:t>
      </w:r>
    </w:p>
    <w:p w14:paraId="4155F71C" w14:textId="77777777" w:rsidR="00EB4237" w:rsidRPr="005F4D80" w:rsidRDefault="00EB4237" w:rsidP="00EB4237">
      <w:pPr>
        <w:pStyle w:val="aff0"/>
        <w:spacing w:line="276" w:lineRule="auto"/>
        <w:ind w:firstLine="1560"/>
        <w:rPr>
          <w:sz w:val="26"/>
          <w:szCs w:val="26"/>
        </w:rPr>
      </w:pPr>
      <w:r w:rsidRPr="005F4D80">
        <w:rPr>
          <w:sz w:val="26"/>
          <w:szCs w:val="26"/>
        </w:rPr>
        <w:t xml:space="preserve">- Адрес котельной и точное место аварии.  </w:t>
      </w:r>
    </w:p>
    <w:p w14:paraId="19F5D52D" w14:textId="77777777" w:rsidR="00EB4237" w:rsidRPr="005F4D80" w:rsidRDefault="00EB4237" w:rsidP="00EB4237">
      <w:pPr>
        <w:pStyle w:val="aff0"/>
        <w:spacing w:line="276" w:lineRule="auto"/>
        <w:ind w:firstLine="1560"/>
        <w:rPr>
          <w:sz w:val="26"/>
          <w:szCs w:val="26"/>
        </w:rPr>
      </w:pPr>
      <w:r w:rsidRPr="005F4D80">
        <w:rPr>
          <w:sz w:val="26"/>
          <w:szCs w:val="26"/>
        </w:rPr>
        <w:t xml:space="preserve">- Характер аварии (утечка, взрыв, загазованность, повреждение оборудования).  </w:t>
      </w:r>
    </w:p>
    <w:p w14:paraId="06FFD753" w14:textId="77777777" w:rsidR="00EB4237" w:rsidRPr="005F4D80" w:rsidRDefault="00EB4237" w:rsidP="00EB4237">
      <w:pPr>
        <w:pStyle w:val="aff0"/>
        <w:spacing w:line="276" w:lineRule="auto"/>
        <w:ind w:firstLine="1560"/>
        <w:rPr>
          <w:sz w:val="26"/>
          <w:szCs w:val="26"/>
        </w:rPr>
      </w:pPr>
      <w:r w:rsidRPr="005F4D80">
        <w:rPr>
          <w:sz w:val="26"/>
          <w:szCs w:val="26"/>
        </w:rPr>
        <w:t xml:space="preserve">- Есть ли пострадавшие.  </w:t>
      </w:r>
    </w:p>
    <w:p w14:paraId="1FF43291" w14:textId="77777777" w:rsidR="00EB4237" w:rsidRPr="005F4D80" w:rsidRDefault="00EB4237" w:rsidP="00EB4237">
      <w:pPr>
        <w:pStyle w:val="aff0"/>
        <w:spacing w:line="276" w:lineRule="auto"/>
        <w:ind w:firstLine="1560"/>
        <w:rPr>
          <w:sz w:val="26"/>
          <w:szCs w:val="26"/>
        </w:rPr>
      </w:pPr>
      <w:r w:rsidRPr="005F4D80">
        <w:rPr>
          <w:sz w:val="26"/>
          <w:szCs w:val="26"/>
        </w:rPr>
        <w:t xml:space="preserve">- Какие меры уже приняты (перекрыт газ, эвакуация и т. д.).  </w:t>
      </w:r>
    </w:p>
    <w:p w14:paraId="7644ACFB" w14:textId="77777777" w:rsidR="00EB4237" w:rsidRPr="005F4D80" w:rsidRDefault="00EB4237" w:rsidP="00EB4237">
      <w:pPr>
        <w:pStyle w:val="aff0"/>
        <w:spacing w:line="276" w:lineRule="auto"/>
        <w:rPr>
          <w:sz w:val="26"/>
          <w:szCs w:val="26"/>
        </w:rPr>
      </w:pPr>
      <w:r w:rsidRPr="005F4D80">
        <w:rPr>
          <w:sz w:val="26"/>
          <w:szCs w:val="26"/>
        </w:rPr>
        <w:t xml:space="preserve">4. Встреча аварийной бригады  </w:t>
      </w:r>
    </w:p>
    <w:p w14:paraId="43ACFDE3" w14:textId="77777777" w:rsidR="00EB4237" w:rsidRPr="005F4D80" w:rsidRDefault="00EB4237" w:rsidP="00EB4237">
      <w:pPr>
        <w:pStyle w:val="aff0"/>
        <w:spacing w:line="276" w:lineRule="auto"/>
        <w:ind w:firstLine="1560"/>
        <w:rPr>
          <w:sz w:val="26"/>
          <w:szCs w:val="26"/>
        </w:rPr>
      </w:pPr>
      <w:r w:rsidRPr="005F4D80">
        <w:rPr>
          <w:sz w:val="26"/>
          <w:szCs w:val="26"/>
        </w:rPr>
        <w:t xml:space="preserve">- Обеспечить доступ к месту аварии.  </w:t>
      </w:r>
    </w:p>
    <w:p w14:paraId="5E94CC19" w14:textId="77777777" w:rsidR="00EB4237" w:rsidRPr="005F4D80" w:rsidRDefault="00EB4237" w:rsidP="00EB4237">
      <w:pPr>
        <w:pStyle w:val="aff0"/>
        <w:spacing w:line="276" w:lineRule="auto"/>
        <w:ind w:firstLine="1560"/>
        <w:rPr>
          <w:sz w:val="26"/>
          <w:szCs w:val="26"/>
        </w:rPr>
      </w:pPr>
      <w:r w:rsidRPr="005F4D80">
        <w:rPr>
          <w:sz w:val="26"/>
          <w:szCs w:val="26"/>
        </w:rPr>
        <w:t xml:space="preserve">- Предоставить техническую документацию (при наличии).  </w:t>
      </w:r>
    </w:p>
    <w:p w14:paraId="0D66C4BC" w14:textId="77777777" w:rsidR="00EB4237" w:rsidRPr="005F4D80" w:rsidRDefault="00EB4237" w:rsidP="00EB4237">
      <w:pPr>
        <w:pStyle w:val="aff0"/>
        <w:spacing w:line="276" w:lineRule="auto"/>
        <w:ind w:firstLine="1560"/>
        <w:rPr>
          <w:sz w:val="26"/>
          <w:szCs w:val="26"/>
        </w:rPr>
      </w:pPr>
      <w:r w:rsidRPr="005F4D80">
        <w:rPr>
          <w:sz w:val="26"/>
          <w:szCs w:val="26"/>
        </w:rPr>
        <w:t xml:space="preserve">- Координировать действия с прибывшими специалистами.  </w:t>
      </w:r>
    </w:p>
    <w:p w14:paraId="3A96181E" w14:textId="77777777" w:rsidR="00EB4237" w:rsidRPr="005F4D80" w:rsidRDefault="00EB4237" w:rsidP="00EB4237">
      <w:pPr>
        <w:pStyle w:val="aff0"/>
        <w:spacing w:line="276" w:lineRule="auto"/>
        <w:rPr>
          <w:sz w:val="26"/>
          <w:szCs w:val="26"/>
        </w:rPr>
      </w:pPr>
      <w:r w:rsidRPr="005F4D80">
        <w:rPr>
          <w:sz w:val="26"/>
          <w:szCs w:val="26"/>
        </w:rPr>
        <w:t xml:space="preserve">5. Документирование аварии (после устранения аварии):  </w:t>
      </w:r>
    </w:p>
    <w:p w14:paraId="2B281D1A" w14:textId="77777777" w:rsidR="00EB4237" w:rsidRPr="005F4D80" w:rsidRDefault="00EB4237" w:rsidP="00EB4237">
      <w:pPr>
        <w:pStyle w:val="aff0"/>
        <w:spacing w:line="276" w:lineRule="auto"/>
        <w:ind w:firstLine="1560"/>
        <w:rPr>
          <w:sz w:val="26"/>
          <w:szCs w:val="26"/>
        </w:rPr>
      </w:pPr>
      <w:r w:rsidRPr="005F4D80">
        <w:rPr>
          <w:sz w:val="26"/>
          <w:szCs w:val="26"/>
        </w:rPr>
        <w:t xml:space="preserve">- Акт о произошедшем (составляется аварийной службой);  </w:t>
      </w:r>
    </w:p>
    <w:p w14:paraId="3CF13EFE" w14:textId="24643AAC" w:rsidR="00EB4237" w:rsidRPr="005F4D80" w:rsidRDefault="00EB4237" w:rsidP="00EB4237">
      <w:pPr>
        <w:pStyle w:val="aff0"/>
        <w:spacing w:line="276" w:lineRule="auto"/>
        <w:ind w:firstLine="1560"/>
        <w:rPr>
          <w:sz w:val="26"/>
          <w:szCs w:val="26"/>
        </w:rPr>
      </w:pPr>
      <w:r w:rsidRPr="005F4D80">
        <w:rPr>
          <w:sz w:val="26"/>
          <w:szCs w:val="26"/>
        </w:rPr>
        <w:t>- Уведомление поставщика газа о причинах и последствиях;</w:t>
      </w:r>
    </w:p>
    <w:p w14:paraId="0E0A7A3B" w14:textId="77777777" w:rsidR="00EB4237" w:rsidRPr="005F4D80" w:rsidRDefault="00EB4237" w:rsidP="00EB4237">
      <w:pPr>
        <w:pStyle w:val="aff0"/>
        <w:spacing w:line="276" w:lineRule="auto"/>
        <w:ind w:firstLine="1560"/>
        <w:rPr>
          <w:sz w:val="26"/>
          <w:szCs w:val="26"/>
        </w:rPr>
      </w:pPr>
      <w:r w:rsidRPr="005F4D80">
        <w:rPr>
          <w:sz w:val="26"/>
          <w:szCs w:val="26"/>
        </w:rPr>
        <w:t xml:space="preserve">- Расследование (если требуется – с участием Ростехнадзора).  </w:t>
      </w:r>
    </w:p>
    <w:p w14:paraId="42FFE8C0" w14:textId="77777777" w:rsidR="00EB4237" w:rsidRPr="005F4D80" w:rsidRDefault="00EB4237" w:rsidP="00EB4237">
      <w:pPr>
        <w:pStyle w:val="aff0"/>
        <w:spacing w:line="276" w:lineRule="auto"/>
        <w:rPr>
          <w:sz w:val="26"/>
          <w:szCs w:val="26"/>
        </w:rPr>
      </w:pPr>
    </w:p>
    <w:p w14:paraId="6E90D3E1" w14:textId="77777777" w:rsidR="00EB4237" w:rsidRPr="005F4D80" w:rsidRDefault="00EB4237" w:rsidP="00EB4237">
      <w:pPr>
        <w:pStyle w:val="aff0"/>
        <w:spacing w:line="276" w:lineRule="auto"/>
        <w:rPr>
          <w:sz w:val="26"/>
          <w:szCs w:val="26"/>
        </w:rPr>
      </w:pPr>
      <w:r w:rsidRPr="005F4D80">
        <w:rPr>
          <w:sz w:val="26"/>
          <w:szCs w:val="26"/>
        </w:rPr>
        <w:t>Оперативная часть плана локализации и ликвидации аварийных ситуаций уровня «А» и «Б» представлены в таблицах ниже.</w:t>
      </w:r>
    </w:p>
    <w:p w14:paraId="451D5F8A" w14:textId="77777777" w:rsidR="00EB4237" w:rsidRPr="005F4D80" w:rsidRDefault="00EB4237" w:rsidP="00EB4237">
      <w:pPr>
        <w:pStyle w:val="aff0"/>
        <w:spacing w:line="276" w:lineRule="auto"/>
        <w:rPr>
          <w:sz w:val="26"/>
          <w:szCs w:val="26"/>
        </w:rPr>
        <w:sectPr w:rsidR="00EB4237" w:rsidRPr="005F4D80" w:rsidSect="00EB4237">
          <w:pgSz w:w="11906" w:h="16838"/>
          <w:pgMar w:top="1134" w:right="567" w:bottom="567" w:left="1701" w:header="283" w:footer="239" w:gutter="0"/>
          <w:cols w:space="708"/>
          <w:docGrid w:linePitch="360"/>
        </w:sectPr>
      </w:pPr>
    </w:p>
    <w:p w14:paraId="12E71444" w14:textId="77777777" w:rsidR="00EB4237" w:rsidRPr="005F4D80" w:rsidRDefault="00EB4237" w:rsidP="00EB4237">
      <w:pPr>
        <w:pStyle w:val="6"/>
        <w:spacing w:before="1" w:after="120" w:line="276" w:lineRule="auto"/>
        <w:ind w:right="88"/>
        <w:rPr>
          <w:rFonts w:cs="Times New Roman"/>
          <w:szCs w:val="24"/>
        </w:rPr>
      </w:pPr>
      <w:r w:rsidRPr="005F4D80">
        <w:rPr>
          <w:rFonts w:cs="Times New Roman"/>
          <w:sz w:val="26"/>
          <w:szCs w:val="26"/>
        </w:rPr>
        <w:lastRenderedPageBreak/>
        <w:t>Оперативная часть плана локализации и ликвидации аварийных ситуаций уровня «А»</w:t>
      </w:r>
    </w:p>
    <w:tbl>
      <w:tblPr>
        <w:tblpPr w:leftFromText="180" w:rightFromText="180" w:vertAnchor="text" w:tblpX="-49" w:tblpY="1"/>
        <w:tblOverlap w:val="never"/>
        <w:tblW w:w="15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1"/>
        <w:gridCol w:w="8237"/>
      </w:tblGrid>
      <w:tr w:rsidR="00EB4237" w:rsidRPr="005F4D80" w14:paraId="491661EC" w14:textId="77777777" w:rsidTr="00EB4237">
        <w:trPr>
          <w:trHeight w:val="454"/>
          <w:tblHeader/>
        </w:trPr>
        <w:tc>
          <w:tcPr>
            <w:tcW w:w="2405" w:type="dxa"/>
            <w:vAlign w:val="center"/>
          </w:tcPr>
          <w:p w14:paraId="46013418" w14:textId="77777777" w:rsidR="00EB4237" w:rsidRPr="005F4D80" w:rsidRDefault="00EB4237" w:rsidP="00EB4237">
            <w:pPr>
              <w:widowControl w:val="0"/>
              <w:tabs>
                <w:tab w:val="center" w:pos="4153"/>
                <w:tab w:val="right" w:pos="8306"/>
              </w:tabs>
              <w:spacing w:line="276" w:lineRule="auto"/>
              <w:ind w:left="-57" w:right="-57" w:firstLine="0"/>
              <w:jc w:val="center"/>
              <w:rPr>
                <w:rFonts w:cs="Times New Roman"/>
                <w:b/>
                <w:iCs/>
                <w:sz w:val="20"/>
                <w:szCs w:val="20"/>
              </w:rPr>
            </w:pPr>
            <w:r w:rsidRPr="005F4D80">
              <w:rPr>
                <w:rFonts w:cs="Times New Roman"/>
                <w:b/>
                <w:iCs/>
                <w:color w:val="000001"/>
                <w:sz w:val="20"/>
                <w:szCs w:val="20"/>
              </w:rPr>
              <w:t>Место возникновения аварии и стадии её развития</w:t>
            </w:r>
          </w:p>
        </w:tc>
        <w:tc>
          <w:tcPr>
            <w:tcW w:w="2552" w:type="dxa"/>
            <w:vAlign w:val="center"/>
          </w:tcPr>
          <w:p w14:paraId="373849D2" w14:textId="77777777" w:rsidR="00EB4237" w:rsidRPr="005F4D80" w:rsidRDefault="00EB4237" w:rsidP="00EB4237">
            <w:pPr>
              <w:widowControl w:val="0"/>
              <w:tabs>
                <w:tab w:val="center" w:pos="4153"/>
                <w:tab w:val="right" w:pos="8306"/>
              </w:tabs>
              <w:spacing w:line="276" w:lineRule="auto"/>
              <w:ind w:left="-57" w:right="-57" w:firstLine="0"/>
              <w:jc w:val="center"/>
              <w:rPr>
                <w:rFonts w:cs="Times New Roman"/>
                <w:b/>
                <w:iCs/>
                <w:sz w:val="20"/>
                <w:szCs w:val="20"/>
              </w:rPr>
            </w:pPr>
            <w:r w:rsidRPr="005F4D80">
              <w:rPr>
                <w:rFonts w:cs="Times New Roman"/>
                <w:b/>
                <w:iCs/>
                <w:color w:val="000001"/>
                <w:sz w:val="20"/>
                <w:szCs w:val="20"/>
              </w:rPr>
              <w:t>Опознавательные признаки аварии</w:t>
            </w:r>
          </w:p>
        </w:tc>
        <w:tc>
          <w:tcPr>
            <w:tcW w:w="2551" w:type="dxa"/>
            <w:vAlign w:val="center"/>
          </w:tcPr>
          <w:p w14:paraId="0574D39C" w14:textId="77777777" w:rsidR="00EB4237" w:rsidRPr="005F4D80" w:rsidRDefault="00EB4237" w:rsidP="00EB4237">
            <w:pPr>
              <w:widowControl w:val="0"/>
              <w:tabs>
                <w:tab w:val="center" w:pos="4153"/>
                <w:tab w:val="right" w:pos="8306"/>
              </w:tabs>
              <w:spacing w:line="276" w:lineRule="auto"/>
              <w:ind w:left="-57" w:right="-57" w:firstLine="0"/>
              <w:jc w:val="center"/>
              <w:rPr>
                <w:rFonts w:cs="Times New Roman"/>
                <w:b/>
                <w:iCs/>
                <w:sz w:val="20"/>
                <w:szCs w:val="20"/>
              </w:rPr>
            </w:pPr>
            <w:r w:rsidRPr="005F4D80">
              <w:rPr>
                <w:rFonts w:cs="Times New Roman"/>
                <w:b/>
                <w:iCs/>
                <w:color w:val="000001"/>
                <w:sz w:val="20"/>
                <w:szCs w:val="20"/>
              </w:rPr>
              <w:t>Способы и средства локализации и ликвидации аварии</w:t>
            </w:r>
          </w:p>
        </w:tc>
        <w:tc>
          <w:tcPr>
            <w:tcW w:w="8237" w:type="dxa"/>
            <w:vAlign w:val="center"/>
          </w:tcPr>
          <w:p w14:paraId="6DE6C4BC" w14:textId="77777777" w:rsidR="00EB4237" w:rsidRPr="005F4D80" w:rsidRDefault="00EB4237" w:rsidP="00EB4237">
            <w:pPr>
              <w:widowControl w:val="0"/>
              <w:tabs>
                <w:tab w:val="center" w:pos="4153"/>
                <w:tab w:val="right" w:pos="8306"/>
              </w:tabs>
              <w:spacing w:line="276" w:lineRule="auto"/>
              <w:ind w:left="-57" w:right="-57" w:firstLine="0"/>
              <w:jc w:val="center"/>
              <w:rPr>
                <w:rFonts w:cs="Times New Roman"/>
                <w:b/>
                <w:iCs/>
                <w:sz w:val="20"/>
                <w:szCs w:val="20"/>
              </w:rPr>
            </w:pPr>
            <w:r w:rsidRPr="005F4D80">
              <w:rPr>
                <w:rFonts w:cs="Times New Roman"/>
                <w:b/>
                <w:iCs/>
                <w:color w:val="000001"/>
                <w:sz w:val="20"/>
                <w:szCs w:val="20"/>
              </w:rPr>
              <w:t>Исполнители и порядок их действий</w:t>
            </w:r>
          </w:p>
        </w:tc>
      </w:tr>
      <w:tr w:rsidR="00EB4237" w:rsidRPr="005F4D80" w14:paraId="4B67CE86" w14:textId="77777777" w:rsidTr="00EB4237">
        <w:trPr>
          <w:trHeight w:val="454"/>
        </w:trPr>
        <w:tc>
          <w:tcPr>
            <w:tcW w:w="2405" w:type="dxa"/>
          </w:tcPr>
          <w:p w14:paraId="7AB77DDC" w14:textId="77777777" w:rsidR="00EB4237" w:rsidRPr="005F4D80" w:rsidRDefault="00EB4237" w:rsidP="00EB4237">
            <w:pPr>
              <w:pStyle w:val="a9"/>
              <w:widowControl w:val="0"/>
              <w:tabs>
                <w:tab w:val="left" w:pos="6"/>
              </w:tabs>
              <w:spacing w:line="276" w:lineRule="auto"/>
              <w:ind w:left="-57" w:right="-57" w:firstLine="0"/>
              <w:jc w:val="left"/>
              <w:rPr>
                <w:rFonts w:cs="Times New Roman"/>
                <w:sz w:val="20"/>
                <w:szCs w:val="20"/>
              </w:rPr>
            </w:pPr>
            <w:r w:rsidRPr="005F4D80">
              <w:rPr>
                <w:rFonts w:cs="Times New Roman"/>
                <w:sz w:val="20"/>
                <w:szCs w:val="20"/>
              </w:rPr>
              <w:t>1.Разгерметизация газопровода (полная или частичная), выброс газа</w:t>
            </w:r>
          </w:p>
          <w:p w14:paraId="6C646D09" w14:textId="77777777" w:rsidR="00EB4237" w:rsidRPr="005F4D80" w:rsidRDefault="00EB4237" w:rsidP="00EB4237">
            <w:pPr>
              <w:pStyle w:val="affe"/>
              <w:widowControl w:val="0"/>
              <w:spacing w:line="276" w:lineRule="auto"/>
              <w:ind w:left="-57" w:right="-57" w:firstLine="0"/>
              <w:jc w:val="left"/>
              <w:rPr>
                <w:rFonts w:ascii="Times New Roman" w:hAnsi="Times New Roman"/>
                <w:sz w:val="20"/>
                <w:szCs w:val="20"/>
              </w:rPr>
            </w:pPr>
            <w:r w:rsidRPr="005F4D80">
              <w:rPr>
                <w:rFonts w:ascii="Times New Roman" w:hAnsi="Times New Roman"/>
                <w:sz w:val="20"/>
                <w:szCs w:val="20"/>
              </w:rPr>
              <w:t>2. Образование газового облака</w:t>
            </w:r>
          </w:p>
        </w:tc>
        <w:tc>
          <w:tcPr>
            <w:tcW w:w="2552" w:type="dxa"/>
          </w:tcPr>
          <w:p w14:paraId="63B7E5E2" w14:textId="77777777" w:rsidR="00EB4237" w:rsidRPr="005F4D80" w:rsidRDefault="00EB4237" w:rsidP="00EB4237">
            <w:pPr>
              <w:widowControl w:val="0"/>
              <w:spacing w:line="276" w:lineRule="auto"/>
              <w:ind w:left="-57" w:right="-57" w:firstLine="0"/>
              <w:jc w:val="left"/>
              <w:rPr>
                <w:rFonts w:cs="Times New Roman"/>
                <w:sz w:val="20"/>
                <w:szCs w:val="20"/>
              </w:rPr>
            </w:pPr>
            <w:r w:rsidRPr="005F4D80">
              <w:rPr>
                <w:rFonts w:cs="Times New Roman"/>
                <w:sz w:val="20"/>
                <w:szCs w:val="20"/>
              </w:rPr>
              <w:t>1. Падение давления в газопроводе.</w:t>
            </w:r>
          </w:p>
          <w:p w14:paraId="20FAF36F" w14:textId="77777777" w:rsidR="00EB4237" w:rsidRPr="005F4D80" w:rsidRDefault="00EB4237" w:rsidP="00EB4237">
            <w:pPr>
              <w:widowControl w:val="0"/>
              <w:spacing w:line="276" w:lineRule="auto"/>
              <w:ind w:left="-57" w:right="-57" w:firstLine="0"/>
              <w:jc w:val="left"/>
              <w:rPr>
                <w:rFonts w:cs="Times New Roman"/>
                <w:sz w:val="20"/>
                <w:szCs w:val="20"/>
              </w:rPr>
            </w:pPr>
            <w:r w:rsidRPr="005F4D80">
              <w:rPr>
                <w:rFonts w:cs="Times New Roman"/>
                <w:sz w:val="20"/>
                <w:szCs w:val="20"/>
              </w:rPr>
              <w:t>2. Визуальные признаки повреждения газопровода (разрыв сварного стыка, образование свища в результате</w:t>
            </w:r>
            <w:r w:rsidRPr="005F4D80">
              <w:rPr>
                <w:rFonts w:eastAsia="Microsoft Sans Serif" w:cs="Times New Roman"/>
                <w:sz w:val="20"/>
                <w:szCs w:val="20"/>
              </w:rPr>
              <w:t xml:space="preserve"> коррозии</w:t>
            </w:r>
          </w:p>
          <w:p w14:paraId="5659A51E" w14:textId="77777777" w:rsidR="00EB4237" w:rsidRPr="005F4D80" w:rsidRDefault="00EB4237" w:rsidP="00EB4237">
            <w:pPr>
              <w:widowControl w:val="0"/>
              <w:spacing w:line="276" w:lineRule="auto"/>
              <w:ind w:left="-57" w:right="-57" w:firstLine="0"/>
              <w:jc w:val="left"/>
              <w:rPr>
                <w:rFonts w:cs="Times New Roman"/>
                <w:sz w:val="20"/>
                <w:szCs w:val="20"/>
              </w:rPr>
            </w:pPr>
            <w:r w:rsidRPr="005F4D80">
              <w:rPr>
                <w:rFonts w:eastAsia="Microsoft Sans Serif" w:cs="Times New Roman"/>
                <w:sz w:val="20"/>
                <w:szCs w:val="20"/>
              </w:rPr>
              <w:t>газопровода);</w:t>
            </w:r>
          </w:p>
          <w:p w14:paraId="482047CA" w14:textId="77777777" w:rsidR="00EB4237" w:rsidRPr="005F4D80" w:rsidRDefault="00EB4237" w:rsidP="00EB4237">
            <w:pPr>
              <w:widowControl w:val="0"/>
              <w:spacing w:line="276" w:lineRule="auto"/>
              <w:ind w:left="-57" w:right="-57" w:firstLine="0"/>
              <w:jc w:val="left"/>
              <w:rPr>
                <w:rFonts w:cs="Times New Roman"/>
                <w:sz w:val="20"/>
                <w:szCs w:val="20"/>
              </w:rPr>
            </w:pPr>
            <w:r w:rsidRPr="005F4D80">
              <w:rPr>
                <w:rFonts w:eastAsia="Microsoft Sans Serif" w:cs="Times New Roman"/>
                <w:sz w:val="20"/>
                <w:szCs w:val="20"/>
              </w:rPr>
              <w:t>3. Механическое повреждение газопровода.</w:t>
            </w:r>
          </w:p>
          <w:p w14:paraId="196EECB2" w14:textId="77777777" w:rsidR="00EB4237" w:rsidRPr="005F4D80" w:rsidRDefault="00EB4237" w:rsidP="00EB4237">
            <w:pPr>
              <w:widowControl w:val="0"/>
              <w:spacing w:line="276" w:lineRule="auto"/>
              <w:ind w:left="-57" w:right="-57" w:firstLine="0"/>
              <w:jc w:val="left"/>
              <w:rPr>
                <w:rFonts w:cs="Times New Roman"/>
                <w:sz w:val="20"/>
                <w:szCs w:val="20"/>
              </w:rPr>
            </w:pPr>
            <w:r w:rsidRPr="005F4D80">
              <w:rPr>
                <w:rFonts w:eastAsia="Microsoft Sans Serif" w:cs="Times New Roman"/>
                <w:sz w:val="20"/>
                <w:szCs w:val="20"/>
              </w:rPr>
              <w:t>4. Загазованность.</w:t>
            </w:r>
          </w:p>
          <w:p w14:paraId="4F7B3A1C" w14:textId="77777777" w:rsidR="00EB4237" w:rsidRPr="005F4D80" w:rsidRDefault="00EB4237" w:rsidP="00EB4237">
            <w:pPr>
              <w:widowControl w:val="0"/>
              <w:spacing w:line="276" w:lineRule="auto"/>
              <w:ind w:left="-57" w:right="-57" w:firstLine="0"/>
              <w:jc w:val="left"/>
              <w:rPr>
                <w:rFonts w:cs="Times New Roman"/>
                <w:sz w:val="20"/>
                <w:szCs w:val="20"/>
              </w:rPr>
            </w:pPr>
          </w:p>
        </w:tc>
        <w:tc>
          <w:tcPr>
            <w:tcW w:w="2551" w:type="dxa"/>
          </w:tcPr>
          <w:p w14:paraId="45712F05" w14:textId="77777777" w:rsidR="00EB4237" w:rsidRPr="005F4D80" w:rsidRDefault="00EB4237" w:rsidP="001741E1">
            <w:pPr>
              <w:widowControl w:val="0"/>
              <w:numPr>
                <w:ilvl w:val="0"/>
                <w:numId w:val="30"/>
              </w:numPr>
              <w:tabs>
                <w:tab w:val="left" w:pos="283"/>
              </w:tabs>
              <w:spacing w:line="276" w:lineRule="auto"/>
              <w:ind w:left="-57" w:right="-57" w:firstLine="2"/>
              <w:jc w:val="left"/>
              <w:rPr>
                <w:rFonts w:cs="Times New Roman"/>
                <w:sz w:val="20"/>
                <w:szCs w:val="20"/>
              </w:rPr>
            </w:pPr>
            <w:r w:rsidRPr="005F4D80">
              <w:rPr>
                <w:rFonts w:cs="Times New Roman"/>
                <w:sz w:val="20"/>
                <w:szCs w:val="20"/>
              </w:rPr>
              <w:t>Регулярный контроль состояния элементов газопроводов.</w:t>
            </w:r>
          </w:p>
          <w:p w14:paraId="2225AD68" w14:textId="77777777" w:rsidR="00EB4237" w:rsidRPr="005F4D80" w:rsidRDefault="00EB4237" w:rsidP="001741E1">
            <w:pPr>
              <w:widowControl w:val="0"/>
              <w:numPr>
                <w:ilvl w:val="0"/>
                <w:numId w:val="30"/>
              </w:numPr>
              <w:tabs>
                <w:tab w:val="left" w:pos="283"/>
                <w:tab w:val="left" w:pos="344"/>
              </w:tabs>
              <w:spacing w:line="276" w:lineRule="auto"/>
              <w:ind w:left="-57" w:right="-57" w:firstLine="2"/>
              <w:jc w:val="left"/>
              <w:rPr>
                <w:rFonts w:cs="Times New Roman"/>
                <w:sz w:val="20"/>
                <w:szCs w:val="20"/>
              </w:rPr>
            </w:pPr>
            <w:r w:rsidRPr="005F4D80">
              <w:rPr>
                <w:rFonts w:cs="Times New Roman"/>
                <w:sz w:val="20"/>
                <w:szCs w:val="20"/>
              </w:rPr>
              <w:t>Ревизия арматуры, замена деталей, выработавших свой ресурс.</w:t>
            </w:r>
          </w:p>
          <w:p w14:paraId="1A7A396A" w14:textId="77777777" w:rsidR="00EB4237" w:rsidRPr="005F4D80" w:rsidRDefault="00EB4237" w:rsidP="001741E1">
            <w:pPr>
              <w:widowControl w:val="0"/>
              <w:numPr>
                <w:ilvl w:val="0"/>
                <w:numId w:val="30"/>
              </w:numPr>
              <w:tabs>
                <w:tab w:val="left" w:pos="283"/>
              </w:tabs>
              <w:spacing w:line="276" w:lineRule="auto"/>
              <w:ind w:left="-57" w:right="-57" w:firstLine="2"/>
              <w:jc w:val="left"/>
              <w:rPr>
                <w:rFonts w:cs="Times New Roman"/>
                <w:sz w:val="20"/>
                <w:szCs w:val="20"/>
              </w:rPr>
            </w:pPr>
            <w:r w:rsidRPr="005F4D80">
              <w:rPr>
                <w:rFonts w:cs="Times New Roman"/>
                <w:sz w:val="20"/>
                <w:szCs w:val="20"/>
              </w:rPr>
              <w:t>Проведение ремонтно- профилактических работ на газопроводах согласно графику ППР.</w:t>
            </w:r>
          </w:p>
          <w:p w14:paraId="5DF947AF" w14:textId="77777777" w:rsidR="00EB4237" w:rsidRPr="005F4D80" w:rsidRDefault="00EB4237" w:rsidP="001741E1">
            <w:pPr>
              <w:widowControl w:val="0"/>
              <w:numPr>
                <w:ilvl w:val="0"/>
                <w:numId w:val="30"/>
              </w:numPr>
              <w:tabs>
                <w:tab w:val="left" w:pos="283"/>
              </w:tabs>
              <w:spacing w:line="276" w:lineRule="auto"/>
              <w:ind w:left="-57" w:right="-57" w:firstLine="2"/>
              <w:jc w:val="left"/>
              <w:rPr>
                <w:rFonts w:cs="Times New Roman"/>
                <w:sz w:val="20"/>
                <w:szCs w:val="20"/>
              </w:rPr>
            </w:pPr>
            <w:r w:rsidRPr="005F4D80">
              <w:rPr>
                <w:rFonts w:cs="Times New Roman"/>
                <w:sz w:val="20"/>
                <w:szCs w:val="20"/>
              </w:rPr>
              <w:t>Соблюдение правил безопасности обслуживающим персоналом.</w:t>
            </w:r>
          </w:p>
          <w:p w14:paraId="3F3FFCE9" w14:textId="77777777" w:rsidR="00EB4237" w:rsidRPr="005F4D80" w:rsidRDefault="00EB4237" w:rsidP="001741E1">
            <w:pPr>
              <w:widowControl w:val="0"/>
              <w:numPr>
                <w:ilvl w:val="0"/>
                <w:numId w:val="30"/>
              </w:numPr>
              <w:tabs>
                <w:tab w:val="left" w:pos="283"/>
              </w:tabs>
              <w:spacing w:line="276" w:lineRule="auto"/>
              <w:ind w:left="-57" w:right="-57" w:firstLine="2"/>
              <w:jc w:val="left"/>
              <w:rPr>
                <w:rFonts w:cs="Times New Roman"/>
                <w:sz w:val="20"/>
                <w:szCs w:val="20"/>
              </w:rPr>
            </w:pPr>
            <w:r w:rsidRPr="005F4D80">
              <w:rPr>
                <w:rFonts w:cs="Times New Roman"/>
                <w:sz w:val="20"/>
                <w:szCs w:val="20"/>
              </w:rPr>
              <w:t>Запорная арматура.</w:t>
            </w:r>
          </w:p>
          <w:p w14:paraId="14D6458C" w14:textId="77777777" w:rsidR="00EB4237" w:rsidRPr="005F4D80" w:rsidRDefault="00EB4237" w:rsidP="001741E1">
            <w:pPr>
              <w:widowControl w:val="0"/>
              <w:numPr>
                <w:ilvl w:val="0"/>
                <w:numId w:val="30"/>
              </w:numPr>
              <w:tabs>
                <w:tab w:val="left" w:pos="283"/>
              </w:tabs>
              <w:spacing w:line="276" w:lineRule="auto"/>
              <w:ind w:left="-57" w:right="-57" w:firstLine="2"/>
              <w:jc w:val="left"/>
              <w:rPr>
                <w:rFonts w:cs="Times New Roman"/>
                <w:sz w:val="20"/>
                <w:szCs w:val="20"/>
              </w:rPr>
            </w:pPr>
            <w:r w:rsidRPr="005F4D80">
              <w:rPr>
                <w:rFonts w:cs="Times New Roman"/>
                <w:sz w:val="20"/>
                <w:szCs w:val="20"/>
              </w:rPr>
              <w:t>Аварийный запас инструментов, материалов.</w:t>
            </w:r>
          </w:p>
          <w:p w14:paraId="7B36C999" w14:textId="77777777" w:rsidR="00EB4237" w:rsidRPr="005F4D80" w:rsidRDefault="00EB4237" w:rsidP="00EB4237">
            <w:pPr>
              <w:widowControl w:val="0"/>
              <w:tabs>
                <w:tab w:val="left" w:pos="283"/>
              </w:tabs>
              <w:spacing w:line="276" w:lineRule="auto"/>
              <w:ind w:left="-57" w:right="-57" w:firstLine="0"/>
              <w:jc w:val="left"/>
              <w:rPr>
                <w:rFonts w:cs="Times New Roman"/>
                <w:sz w:val="20"/>
                <w:szCs w:val="20"/>
              </w:rPr>
            </w:pPr>
            <w:r w:rsidRPr="005F4D80">
              <w:rPr>
                <w:rFonts w:cs="Times New Roman"/>
                <w:sz w:val="20"/>
                <w:szCs w:val="20"/>
              </w:rPr>
              <w:t>Средства связи и оповещения (телефонная связь, рация).</w:t>
            </w:r>
          </w:p>
        </w:tc>
        <w:tc>
          <w:tcPr>
            <w:tcW w:w="8237" w:type="dxa"/>
          </w:tcPr>
          <w:p w14:paraId="7FE0E631" w14:textId="77777777" w:rsidR="00EB4237" w:rsidRPr="005F4D80" w:rsidRDefault="00EB4237" w:rsidP="00EB4237">
            <w:pPr>
              <w:widowControl w:val="0"/>
              <w:tabs>
                <w:tab w:val="left" w:pos="176"/>
              </w:tabs>
              <w:spacing w:line="276" w:lineRule="auto"/>
              <w:ind w:left="-57" w:right="-57" w:firstLine="0"/>
              <w:rPr>
                <w:rFonts w:cs="Times New Roman"/>
                <w:b/>
                <w:iCs/>
                <w:sz w:val="20"/>
                <w:szCs w:val="20"/>
                <w:u w:val="single"/>
              </w:rPr>
            </w:pPr>
            <w:r w:rsidRPr="005F4D80">
              <w:rPr>
                <w:rFonts w:cs="Times New Roman"/>
                <w:b/>
                <w:iCs/>
                <w:sz w:val="20"/>
                <w:szCs w:val="20"/>
                <w:u w:val="single"/>
              </w:rPr>
              <w:t>Первый заметивший:</w:t>
            </w:r>
          </w:p>
          <w:p w14:paraId="71EBF07E" w14:textId="77777777" w:rsidR="00EB4237" w:rsidRPr="005F4D80" w:rsidRDefault="00EB4237" w:rsidP="001741E1">
            <w:pPr>
              <w:pStyle w:val="af1"/>
              <w:widowControl w:val="0"/>
              <w:numPr>
                <w:ilvl w:val="0"/>
                <w:numId w:val="32"/>
              </w:numPr>
              <w:tabs>
                <w:tab w:val="left" w:pos="176"/>
                <w:tab w:val="left" w:pos="6129"/>
              </w:tabs>
              <w:spacing w:line="276" w:lineRule="auto"/>
              <w:ind w:left="-57" w:right="-57" w:firstLine="0"/>
              <w:contextualSpacing w:val="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сообщает сменному диспетчеру об аварии и сообщает точное место загазованности по заметным ориентирам, пути подъезда к месту аварии;</w:t>
            </w:r>
          </w:p>
          <w:p w14:paraId="0375F402" w14:textId="77777777" w:rsidR="00EB4237" w:rsidRPr="005F4D80" w:rsidRDefault="00EB4237" w:rsidP="001741E1">
            <w:pPr>
              <w:pStyle w:val="af1"/>
              <w:widowControl w:val="0"/>
              <w:numPr>
                <w:ilvl w:val="0"/>
                <w:numId w:val="32"/>
              </w:numPr>
              <w:tabs>
                <w:tab w:val="left" w:pos="176"/>
              </w:tabs>
              <w:spacing w:line="276" w:lineRule="auto"/>
              <w:ind w:left="-57" w:right="-57" w:firstLine="0"/>
              <w:contextualSpacing w:val="0"/>
              <w:rPr>
                <w:rFonts w:cs="Times New Roman"/>
                <w:iCs/>
                <w:sz w:val="20"/>
                <w:szCs w:val="20"/>
              </w:rPr>
            </w:pPr>
            <w:r w:rsidRPr="005F4D80">
              <w:rPr>
                <w:rFonts w:cs="Times New Roman"/>
                <w:iCs/>
                <w:sz w:val="20"/>
                <w:szCs w:val="20"/>
              </w:rPr>
              <w:t>после получения инструктажа принимает необходимые меры безопасности с целью предотвращения занесения открытого огня в зону загазованности.</w:t>
            </w:r>
          </w:p>
          <w:p w14:paraId="5F1EA94C" w14:textId="77777777" w:rsidR="00EB4237" w:rsidRPr="005F4D80" w:rsidRDefault="00EB4237" w:rsidP="00EB4237">
            <w:pPr>
              <w:widowControl w:val="0"/>
              <w:tabs>
                <w:tab w:val="left" w:pos="34"/>
                <w:tab w:val="left" w:pos="176"/>
                <w:tab w:val="left" w:pos="340"/>
              </w:tabs>
              <w:spacing w:line="276" w:lineRule="auto"/>
              <w:ind w:left="-57" w:right="-57" w:firstLine="0"/>
              <w:rPr>
                <w:rFonts w:cs="Times New Roman"/>
                <w:iCs/>
                <w:sz w:val="20"/>
                <w:szCs w:val="20"/>
                <w:u w:val="single"/>
              </w:rPr>
            </w:pPr>
            <w:r w:rsidRPr="005F4D80">
              <w:rPr>
                <w:rStyle w:val="affd"/>
                <w:rFonts w:ascii="Times New Roman" w:hAnsi="Times New Roman" w:cs="Times New Roman"/>
                <w:u w:val="single"/>
              </w:rPr>
              <w:t>Сменный диспетчер:</w:t>
            </w:r>
          </w:p>
          <w:p w14:paraId="3651A7C5" w14:textId="77777777" w:rsidR="00EB4237" w:rsidRPr="005F4D80" w:rsidRDefault="00EB4237" w:rsidP="001741E1">
            <w:pPr>
              <w:pStyle w:val="af1"/>
              <w:widowControl w:val="0"/>
              <w:numPr>
                <w:ilvl w:val="0"/>
                <w:numId w:val="31"/>
              </w:numPr>
              <w:tabs>
                <w:tab w:val="left" w:pos="34"/>
                <w:tab w:val="left" w:pos="176"/>
                <w:tab w:val="left" w:pos="340"/>
                <w:tab w:val="left" w:pos="384"/>
              </w:tabs>
              <w:spacing w:line="276" w:lineRule="auto"/>
              <w:ind w:left="-57" w:right="-57" w:firstLine="0"/>
              <w:contextualSpacing w:val="0"/>
              <w:rPr>
                <w:rFonts w:cs="Times New Roman"/>
                <w:iCs/>
                <w:sz w:val="20"/>
                <w:szCs w:val="20"/>
              </w:rPr>
            </w:pPr>
            <w:r w:rsidRPr="005F4D80">
              <w:rPr>
                <w:rStyle w:val="12"/>
                <w:rFonts w:ascii="Times New Roman" w:hAnsi="Times New Roman" w:cs="Times New Roman"/>
                <w:iCs/>
              </w:rPr>
              <w:t>принимает заявку и проводит инструктаж заявителя по принятию мер безопасности до прибытия аварийной бригады согласно Памятке по инструктажу;</w:t>
            </w:r>
          </w:p>
          <w:p w14:paraId="759DFE44" w14:textId="77777777" w:rsidR="00EB4237" w:rsidRPr="005F4D80" w:rsidRDefault="00EB4237" w:rsidP="001741E1">
            <w:pPr>
              <w:pStyle w:val="af1"/>
              <w:widowControl w:val="0"/>
              <w:numPr>
                <w:ilvl w:val="0"/>
                <w:numId w:val="31"/>
              </w:numPr>
              <w:tabs>
                <w:tab w:val="left" w:pos="34"/>
                <w:tab w:val="left" w:pos="176"/>
                <w:tab w:val="left" w:pos="340"/>
                <w:tab w:val="left" w:pos="38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hAnsi="Times New Roman" w:cs="Times New Roman"/>
                <w:iCs/>
              </w:rPr>
              <w:t xml:space="preserve">регистрирует аварийную заявку и выписывает заявку аварийной бригаде </w:t>
            </w:r>
            <w:r w:rsidRPr="005F4D80">
              <w:rPr>
                <w:rStyle w:val="12"/>
                <w:rFonts w:ascii="Times New Roman" w:hAnsi="Times New Roman" w:cs="Times New Roman"/>
              </w:rPr>
              <w:t>ПАСФ</w:t>
            </w:r>
            <w:r w:rsidRPr="005F4D80">
              <w:rPr>
                <w:rStyle w:val="12"/>
                <w:rFonts w:ascii="Times New Roman" w:hAnsi="Times New Roman" w:cs="Times New Roman"/>
                <w:iCs/>
              </w:rPr>
              <w:t>;</w:t>
            </w:r>
          </w:p>
          <w:p w14:paraId="49305E67"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hAnsi="Times New Roman" w:cs="Times New Roman"/>
                <w:iCs/>
              </w:rPr>
              <w:t>доводит до сведения состава аварийной бригады содержание заявки. Кратко инструктирует состав по порядку выполнения газоопасных работ на аварийном объекте и подготовке необходимой документации;</w:t>
            </w:r>
          </w:p>
          <w:p w14:paraId="5FA27E3E"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Fonts w:cs="Times New Roman"/>
                <w:iCs/>
                <w:sz w:val="20"/>
                <w:szCs w:val="20"/>
              </w:rPr>
              <w:t>оповещает начальника филиала аварийно-диспетчерской службы (ФАДС);</w:t>
            </w:r>
          </w:p>
          <w:p w14:paraId="77D1EEC8"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вызывает противопожарную службу, при наличии опасности возгорания;</w:t>
            </w:r>
          </w:p>
          <w:p w14:paraId="4BC25BD4"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вызывает скорую помощь при наличии пострадавших;</w:t>
            </w:r>
          </w:p>
          <w:p w14:paraId="7A49A084"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eastAsia="Calibri" w:hAnsi="Times New Roman" w:cs="Times New Roman"/>
                <w:iCs/>
              </w:rPr>
              <w:t>оповещает территориальных потребителей газа об аварии;</w:t>
            </w:r>
          </w:p>
          <w:p w14:paraId="759FD33F"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eastAsia="Calibri" w:hAnsi="Times New Roman" w:cs="Times New Roman"/>
                <w:iCs/>
              </w:rPr>
              <w:t>организации, согласно плану взаимодействия;</w:t>
            </w:r>
          </w:p>
          <w:p w14:paraId="0F781C4A"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Fonts w:cs="Times New Roman"/>
                <w:iCs/>
                <w:sz w:val="20"/>
                <w:szCs w:val="20"/>
              </w:rPr>
              <w:t>руководство района (участка) газоснабжения;</w:t>
            </w:r>
          </w:p>
          <w:p w14:paraId="0DE1F4DD"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Style w:val="12"/>
                <w:rFonts w:ascii="Times New Roman" w:eastAsia="Calibri" w:hAnsi="Times New Roman" w:cs="Times New Roman"/>
                <w:iCs/>
              </w:rPr>
              <w:t xml:space="preserve">диспетчера АДС филиала </w:t>
            </w:r>
            <w:r w:rsidRPr="005F4D80">
              <w:rPr>
                <w:rFonts w:cs="Times New Roman"/>
                <w:iCs/>
                <w:sz w:val="20"/>
                <w:szCs w:val="20"/>
              </w:rPr>
              <w:t>о характере и масштабах аварии.</w:t>
            </w:r>
          </w:p>
          <w:p w14:paraId="307B7BAE" w14:textId="77777777" w:rsidR="00EB4237" w:rsidRPr="005F4D80" w:rsidRDefault="00EB4237" w:rsidP="00EB4237">
            <w:pPr>
              <w:widowControl w:val="0"/>
              <w:tabs>
                <w:tab w:val="left" w:pos="34"/>
                <w:tab w:val="left" w:pos="176"/>
                <w:tab w:val="left" w:pos="340"/>
              </w:tabs>
              <w:spacing w:line="276" w:lineRule="auto"/>
              <w:ind w:left="-57" w:right="-57" w:firstLine="0"/>
              <w:rPr>
                <w:rFonts w:cs="Times New Roman"/>
                <w:iCs/>
                <w:sz w:val="20"/>
                <w:szCs w:val="20"/>
                <w:u w:val="single"/>
              </w:rPr>
            </w:pPr>
            <w:r w:rsidRPr="005F4D80">
              <w:rPr>
                <w:rStyle w:val="affd"/>
                <w:rFonts w:ascii="Times New Roman" w:hAnsi="Times New Roman" w:cs="Times New Roman"/>
                <w:u w:val="single"/>
              </w:rPr>
              <w:t>Диспетчер АДС филиала:</w:t>
            </w:r>
          </w:p>
          <w:p w14:paraId="0C44A14C"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hAnsi="Times New Roman" w:cs="Times New Roman"/>
                <w:iCs/>
              </w:rPr>
              <w:t xml:space="preserve">оповещает руководство филиала </w:t>
            </w:r>
            <w:r w:rsidRPr="005F4D80">
              <w:rPr>
                <w:rFonts w:cs="Times New Roman"/>
                <w:iCs/>
                <w:sz w:val="20"/>
                <w:szCs w:val="20"/>
              </w:rPr>
              <w:t>о характере и масштабах аварии</w:t>
            </w:r>
            <w:r w:rsidRPr="005F4D80">
              <w:rPr>
                <w:rStyle w:val="12"/>
                <w:rFonts w:ascii="Times New Roman" w:hAnsi="Times New Roman" w:cs="Times New Roman"/>
                <w:iCs/>
              </w:rPr>
              <w:t>;</w:t>
            </w:r>
          </w:p>
          <w:p w14:paraId="3FECA758"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eastAsia="Calibri" w:hAnsi="Times New Roman" w:cs="Times New Roman"/>
                <w:iCs/>
              </w:rPr>
              <w:t>оповещает территориальных потребителей газа об аварии;</w:t>
            </w:r>
          </w:p>
          <w:p w14:paraId="74DCA06D"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Style w:val="12"/>
                <w:rFonts w:ascii="Times New Roman" w:eastAsia="Calibri" w:hAnsi="Times New Roman" w:cs="Times New Roman"/>
                <w:iCs/>
              </w:rPr>
            </w:pPr>
            <w:r w:rsidRPr="005F4D80">
              <w:rPr>
                <w:rStyle w:val="12"/>
                <w:rFonts w:ascii="Times New Roman" w:eastAsia="Calibri" w:hAnsi="Times New Roman" w:cs="Times New Roman"/>
                <w:iCs/>
              </w:rPr>
              <w:t>организации, согласно плану взаимодействия;</w:t>
            </w:r>
          </w:p>
          <w:p w14:paraId="4F035E0C" w14:textId="77777777" w:rsidR="00EB4237" w:rsidRPr="005F4D80" w:rsidRDefault="00EB4237" w:rsidP="001741E1">
            <w:pPr>
              <w:pStyle w:val="af1"/>
              <w:widowControl w:val="0"/>
              <w:numPr>
                <w:ilvl w:val="0"/>
                <w:numId w:val="31"/>
              </w:numPr>
              <w:tabs>
                <w:tab w:val="left" w:pos="34"/>
                <w:tab w:val="left" w:pos="174"/>
                <w:tab w:val="left" w:pos="340"/>
              </w:tabs>
              <w:spacing w:line="276" w:lineRule="auto"/>
              <w:ind w:left="-57" w:right="-57" w:firstLine="0"/>
              <w:contextualSpacing w:val="0"/>
              <w:rPr>
                <w:rFonts w:cs="Times New Roman"/>
                <w:iCs/>
                <w:sz w:val="20"/>
                <w:szCs w:val="20"/>
              </w:rPr>
            </w:pPr>
            <w:r w:rsidRPr="005F4D80">
              <w:rPr>
                <w:rStyle w:val="12"/>
                <w:rFonts w:ascii="Times New Roman" w:eastAsia="Calibri" w:hAnsi="Times New Roman" w:cs="Times New Roman"/>
                <w:iCs/>
              </w:rPr>
              <w:t xml:space="preserve">дежурного диспетчера ЦДС </w:t>
            </w:r>
            <w:r w:rsidRPr="005F4D80">
              <w:rPr>
                <w:rFonts w:cs="Times New Roman"/>
                <w:iCs/>
                <w:sz w:val="20"/>
                <w:szCs w:val="20"/>
              </w:rPr>
              <w:t>о характере и масштабах аварии.</w:t>
            </w:r>
          </w:p>
          <w:p w14:paraId="4F3BD44A" w14:textId="77777777" w:rsidR="00EB4237" w:rsidRPr="005F4D80" w:rsidRDefault="00EB4237" w:rsidP="00EB4237">
            <w:pPr>
              <w:widowControl w:val="0"/>
              <w:tabs>
                <w:tab w:val="left" w:pos="317"/>
              </w:tabs>
              <w:autoSpaceDE w:val="0"/>
              <w:autoSpaceDN w:val="0"/>
              <w:adjustRightInd w:val="0"/>
              <w:spacing w:line="276" w:lineRule="auto"/>
              <w:ind w:left="-57" w:right="-57" w:firstLine="0"/>
              <w:jc w:val="left"/>
              <w:rPr>
                <w:rFonts w:cs="Times New Roman"/>
                <w:b/>
                <w:iCs/>
                <w:sz w:val="20"/>
                <w:szCs w:val="20"/>
                <w:u w:val="single"/>
              </w:rPr>
            </w:pPr>
            <w:r w:rsidRPr="005F4D80">
              <w:rPr>
                <w:rFonts w:cs="Times New Roman"/>
                <w:b/>
                <w:iCs/>
                <w:sz w:val="20"/>
                <w:szCs w:val="20"/>
                <w:u w:val="single"/>
              </w:rPr>
              <w:t>Начальник ФАДС (ответственный руководитель работ):</w:t>
            </w:r>
          </w:p>
          <w:p w14:paraId="454C043B" w14:textId="77777777" w:rsidR="00EB4237" w:rsidRPr="005F4D80" w:rsidRDefault="00EB4237" w:rsidP="001741E1">
            <w:pPr>
              <w:pStyle w:val="af1"/>
              <w:widowControl w:val="0"/>
              <w:numPr>
                <w:ilvl w:val="0"/>
                <w:numId w:val="33"/>
              </w:numPr>
              <w:tabs>
                <w:tab w:val="left" w:pos="176"/>
                <w:tab w:val="left" w:pos="6129"/>
              </w:tabs>
              <w:spacing w:line="276" w:lineRule="auto"/>
              <w:ind w:left="-57" w:right="-57" w:firstLine="0"/>
              <w:contextualSpacing w:val="0"/>
              <w:rPr>
                <w:rFonts w:cs="Times New Roman"/>
                <w:iCs/>
                <w:sz w:val="20"/>
                <w:szCs w:val="20"/>
              </w:rPr>
            </w:pPr>
            <w:r w:rsidRPr="005F4D80">
              <w:rPr>
                <w:rFonts w:cs="Times New Roman"/>
                <w:iCs/>
                <w:sz w:val="20"/>
                <w:szCs w:val="20"/>
              </w:rPr>
              <w:t>оценивает сложившуюся обстановку, масштаб аварии и возможные варианты ее развития;</w:t>
            </w:r>
          </w:p>
          <w:p w14:paraId="104B341D" w14:textId="77777777" w:rsidR="00EB4237" w:rsidRPr="005F4D80" w:rsidRDefault="00EB4237" w:rsidP="001741E1">
            <w:pPr>
              <w:pStyle w:val="af1"/>
              <w:widowControl w:val="0"/>
              <w:numPr>
                <w:ilvl w:val="0"/>
                <w:numId w:val="33"/>
              </w:numPr>
              <w:tabs>
                <w:tab w:val="left" w:pos="317"/>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при необходимости объявляет о введении аварийного режима на объекте;</w:t>
            </w:r>
          </w:p>
          <w:p w14:paraId="301AE67F" w14:textId="77777777" w:rsidR="00EB4237" w:rsidRPr="005F4D80" w:rsidRDefault="00EB4237" w:rsidP="001741E1">
            <w:pPr>
              <w:pStyle w:val="af1"/>
              <w:widowControl w:val="0"/>
              <w:numPr>
                <w:ilvl w:val="0"/>
                <w:numId w:val="33"/>
              </w:numPr>
              <w:tabs>
                <w:tab w:val="left" w:pos="317"/>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докладывает руководству предприятия о характере и масштабах аварии;</w:t>
            </w:r>
          </w:p>
          <w:p w14:paraId="13096530" w14:textId="77777777" w:rsidR="00EB4237" w:rsidRPr="005F4D80" w:rsidRDefault="00EB4237" w:rsidP="001741E1">
            <w:pPr>
              <w:pStyle w:val="af1"/>
              <w:widowControl w:val="0"/>
              <w:numPr>
                <w:ilvl w:val="0"/>
                <w:numId w:val="33"/>
              </w:numPr>
              <w:tabs>
                <w:tab w:val="left" w:pos="317"/>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дает указания персоналу:</w:t>
            </w:r>
          </w:p>
          <w:p w14:paraId="6A7BAE1D" w14:textId="77777777" w:rsidR="00EB4237" w:rsidRPr="005F4D80" w:rsidRDefault="00EB4237" w:rsidP="001741E1">
            <w:pPr>
              <w:widowControl w:val="0"/>
              <w:numPr>
                <w:ilvl w:val="0"/>
                <w:numId w:val="28"/>
              </w:numPr>
              <w:tabs>
                <w:tab w:val="left" w:pos="317"/>
              </w:tabs>
              <w:autoSpaceDE w:val="0"/>
              <w:autoSpaceDN w:val="0"/>
              <w:adjustRightInd w:val="0"/>
              <w:spacing w:line="276" w:lineRule="auto"/>
              <w:ind w:left="-57" w:right="-57" w:firstLine="0"/>
              <w:rPr>
                <w:rFonts w:cs="Times New Roman"/>
                <w:iCs/>
                <w:sz w:val="20"/>
                <w:szCs w:val="20"/>
              </w:rPr>
            </w:pPr>
            <w:r w:rsidRPr="005F4D80">
              <w:rPr>
                <w:rFonts w:cs="Times New Roman"/>
                <w:iCs/>
                <w:sz w:val="20"/>
                <w:szCs w:val="20"/>
              </w:rPr>
              <w:t>остановить все технологические операции и перекрыть все доступные задвижки;</w:t>
            </w:r>
          </w:p>
          <w:p w14:paraId="25D379E9" w14:textId="77777777" w:rsidR="00EB4237" w:rsidRPr="005F4D80" w:rsidRDefault="00EB4237" w:rsidP="001741E1">
            <w:pPr>
              <w:widowControl w:val="0"/>
              <w:numPr>
                <w:ilvl w:val="0"/>
                <w:numId w:val="28"/>
              </w:numPr>
              <w:tabs>
                <w:tab w:val="left" w:pos="317"/>
              </w:tabs>
              <w:autoSpaceDE w:val="0"/>
              <w:autoSpaceDN w:val="0"/>
              <w:adjustRightInd w:val="0"/>
              <w:spacing w:line="276" w:lineRule="auto"/>
              <w:ind w:left="-57" w:right="-57" w:firstLine="0"/>
              <w:rPr>
                <w:rFonts w:cs="Times New Roman"/>
                <w:iCs/>
                <w:sz w:val="20"/>
                <w:szCs w:val="20"/>
              </w:rPr>
            </w:pPr>
            <w:r w:rsidRPr="005F4D80">
              <w:rPr>
                <w:rFonts w:cs="Times New Roman"/>
                <w:iCs/>
                <w:sz w:val="20"/>
                <w:szCs w:val="20"/>
              </w:rPr>
              <w:t xml:space="preserve">прекратить любые работы на территории объекта, а также в направлении возможного </w:t>
            </w:r>
            <w:r w:rsidRPr="005F4D80">
              <w:rPr>
                <w:rFonts w:cs="Times New Roman"/>
                <w:iCs/>
                <w:sz w:val="20"/>
                <w:szCs w:val="20"/>
              </w:rPr>
              <w:lastRenderedPageBreak/>
              <w:t>распространения взрывопожароопасного облака.</w:t>
            </w:r>
          </w:p>
          <w:p w14:paraId="3CF89E49" w14:textId="77777777" w:rsidR="00EB4237" w:rsidRPr="005F4D80" w:rsidRDefault="00EB4237" w:rsidP="001741E1">
            <w:pPr>
              <w:pStyle w:val="af1"/>
              <w:widowControl w:val="0"/>
              <w:numPr>
                <w:ilvl w:val="0"/>
                <w:numId w:val="34"/>
              </w:numPr>
              <w:tabs>
                <w:tab w:val="left" w:pos="174"/>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обеспечивает средствами индивидуальной защиты персонал;</w:t>
            </w:r>
          </w:p>
          <w:p w14:paraId="28DD2AAA" w14:textId="77777777" w:rsidR="00EB4237" w:rsidRPr="005F4D80" w:rsidRDefault="00EB4237" w:rsidP="001741E1">
            <w:pPr>
              <w:pStyle w:val="af1"/>
              <w:widowControl w:val="0"/>
              <w:numPr>
                <w:ilvl w:val="0"/>
                <w:numId w:val="34"/>
              </w:numPr>
              <w:tabs>
                <w:tab w:val="left" w:pos="174"/>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выставляет посты для ограждения загазованной зоны и устранения возможности попадания в нее посторонних лиц и автотранспорта;</w:t>
            </w:r>
          </w:p>
          <w:p w14:paraId="47BA94EC" w14:textId="77777777" w:rsidR="00EB4237" w:rsidRPr="005F4D80" w:rsidRDefault="00EB4237" w:rsidP="001741E1">
            <w:pPr>
              <w:pStyle w:val="TableContents"/>
              <w:numPr>
                <w:ilvl w:val="0"/>
                <w:numId w:val="34"/>
              </w:numPr>
              <w:suppressLineNumbers w:val="0"/>
              <w:tabs>
                <w:tab w:val="left" w:pos="174"/>
              </w:tabs>
              <w:suppressAutoHyphens w:val="0"/>
              <w:spacing w:line="276" w:lineRule="auto"/>
              <w:ind w:left="-57" w:right="-57" w:firstLine="0"/>
              <w:jc w:val="both"/>
              <w:rPr>
                <w:rFonts w:cs="Times New Roman"/>
                <w:iCs/>
                <w:sz w:val="20"/>
                <w:szCs w:val="20"/>
                <w:lang w:val="ru-RU"/>
              </w:rPr>
            </w:pPr>
            <w:r w:rsidRPr="005F4D80">
              <w:rPr>
                <w:rFonts w:cs="Times New Roman"/>
                <w:iCs/>
                <w:sz w:val="20"/>
                <w:szCs w:val="20"/>
                <w:lang w:val="ru-RU"/>
              </w:rPr>
              <w:t>организует место для прибывающей пожарной техники;</w:t>
            </w:r>
          </w:p>
          <w:p w14:paraId="5BF0016B" w14:textId="77777777" w:rsidR="00EB4237" w:rsidRPr="005F4D80" w:rsidRDefault="00EB4237" w:rsidP="001741E1">
            <w:pPr>
              <w:pStyle w:val="TableContents"/>
              <w:numPr>
                <w:ilvl w:val="0"/>
                <w:numId w:val="34"/>
              </w:numPr>
              <w:suppressLineNumbers w:val="0"/>
              <w:tabs>
                <w:tab w:val="left" w:pos="174"/>
              </w:tabs>
              <w:suppressAutoHyphens w:val="0"/>
              <w:spacing w:line="276" w:lineRule="auto"/>
              <w:ind w:left="-57" w:right="-57" w:firstLine="0"/>
              <w:jc w:val="both"/>
              <w:rPr>
                <w:rFonts w:cs="Times New Roman"/>
                <w:iCs/>
                <w:sz w:val="20"/>
                <w:szCs w:val="20"/>
                <w:lang w:val="ru-RU"/>
              </w:rPr>
            </w:pPr>
            <w:r w:rsidRPr="005F4D80">
              <w:rPr>
                <w:rFonts w:cs="Times New Roman"/>
                <w:iCs/>
                <w:sz w:val="20"/>
                <w:szCs w:val="20"/>
                <w:lang w:val="ru-RU"/>
              </w:rPr>
              <w:t>обеспечивает удаление всего автотранспорта с территории объекта, который не участвует в ликвидации аварии;</w:t>
            </w:r>
          </w:p>
          <w:p w14:paraId="21733DFD" w14:textId="77777777" w:rsidR="00EB4237" w:rsidRPr="005F4D80" w:rsidRDefault="00EB4237" w:rsidP="001741E1">
            <w:pPr>
              <w:pStyle w:val="TableContents"/>
              <w:numPr>
                <w:ilvl w:val="0"/>
                <w:numId w:val="34"/>
              </w:numPr>
              <w:suppressLineNumbers w:val="0"/>
              <w:tabs>
                <w:tab w:val="left" w:pos="174"/>
              </w:tabs>
              <w:suppressAutoHyphens w:val="0"/>
              <w:spacing w:line="276" w:lineRule="auto"/>
              <w:ind w:left="-57" w:right="-57" w:firstLine="0"/>
              <w:jc w:val="both"/>
              <w:rPr>
                <w:rFonts w:cs="Times New Roman"/>
                <w:iCs/>
                <w:sz w:val="20"/>
                <w:szCs w:val="20"/>
                <w:lang w:val="ru-RU"/>
              </w:rPr>
            </w:pPr>
            <w:r w:rsidRPr="005F4D80">
              <w:rPr>
                <w:rFonts w:cs="Times New Roman"/>
                <w:iCs/>
                <w:sz w:val="20"/>
                <w:szCs w:val="20"/>
                <w:lang w:val="ru-RU"/>
              </w:rPr>
              <w:t>организует вывод людей из опасной зоны;</w:t>
            </w:r>
          </w:p>
          <w:p w14:paraId="5D1DDDC3" w14:textId="77777777" w:rsidR="00EB4237" w:rsidRPr="005F4D80" w:rsidRDefault="00EB4237" w:rsidP="001741E1">
            <w:pPr>
              <w:pStyle w:val="af1"/>
              <w:widowControl w:val="0"/>
              <w:numPr>
                <w:ilvl w:val="0"/>
                <w:numId w:val="34"/>
              </w:numPr>
              <w:tabs>
                <w:tab w:val="left" w:pos="174"/>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дает указания ремонтному персоналу о замене или проведении ремонта поврежденного оборудования.</w:t>
            </w:r>
          </w:p>
          <w:p w14:paraId="5DD16D49" w14:textId="77777777" w:rsidR="00EB4237" w:rsidRPr="005F4D80" w:rsidRDefault="00EB4237" w:rsidP="00EB4237">
            <w:pPr>
              <w:pStyle w:val="af1"/>
              <w:widowControl w:val="0"/>
              <w:tabs>
                <w:tab w:val="left" w:pos="174"/>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После устранения причин аварии, восстановления работоспособности оборудования и получения разрешения от руководителя дает распоряжение на возобновление технологических операций.</w:t>
            </w:r>
          </w:p>
          <w:p w14:paraId="465A757E" w14:textId="77777777" w:rsidR="00EB4237" w:rsidRPr="005F4D80" w:rsidRDefault="00EB4237" w:rsidP="00EB4237">
            <w:pPr>
              <w:widowControl w:val="0"/>
              <w:tabs>
                <w:tab w:val="left" w:pos="176"/>
                <w:tab w:val="left" w:pos="398"/>
              </w:tabs>
              <w:spacing w:line="276" w:lineRule="auto"/>
              <w:ind w:left="-57" w:right="-57" w:firstLine="0"/>
              <w:rPr>
                <w:rStyle w:val="affd"/>
                <w:rFonts w:ascii="Times New Roman" w:eastAsia="Microsoft Sans Serif" w:hAnsi="Times New Roman" w:cs="Times New Roman"/>
                <w:i w:val="0"/>
                <w:u w:val="single"/>
              </w:rPr>
            </w:pPr>
            <w:r w:rsidRPr="005F4D80">
              <w:rPr>
                <w:rStyle w:val="affd"/>
                <w:rFonts w:ascii="Times New Roman" w:hAnsi="Times New Roman" w:cs="Times New Roman"/>
                <w:u w:val="single"/>
              </w:rPr>
              <w:t>Профессиональное аварийно-спасательное формирование (ПАСФ):</w:t>
            </w:r>
          </w:p>
          <w:p w14:paraId="175A32CD" w14:textId="77777777" w:rsidR="00EB4237" w:rsidRPr="005F4D80" w:rsidRDefault="00EB4237" w:rsidP="001741E1">
            <w:pPr>
              <w:pStyle w:val="af1"/>
              <w:widowControl w:val="0"/>
              <w:numPr>
                <w:ilvl w:val="0"/>
                <w:numId w:val="31"/>
              </w:numPr>
              <w:tabs>
                <w:tab w:val="left" w:pos="176"/>
              </w:tabs>
              <w:spacing w:line="276" w:lineRule="auto"/>
              <w:ind w:left="-57" w:right="-57" w:firstLine="0"/>
              <w:contextualSpacing w:val="0"/>
              <w:rPr>
                <w:rStyle w:val="12"/>
                <w:rFonts w:ascii="Times New Roman" w:hAnsi="Times New Roman" w:cs="Times New Roman"/>
                <w:iCs/>
              </w:rPr>
            </w:pPr>
            <w:r w:rsidRPr="005F4D80">
              <w:rPr>
                <w:rStyle w:val="12"/>
                <w:rFonts w:ascii="Times New Roman" w:hAnsi="Times New Roman" w:cs="Times New Roman"/>
                <w:iCs/>
              </w:rPr>
              <w:t>выезжает на место аварии;</w:t>
            </w:r>
          </w:p>
          <w:p w14:paraId="7A5B95A5" w14:textId="77777777" w:rsidR="00EB4237" w:rsidRPr="005F4D80" w:rsidRDefault="00EB4237" w:rsidP="00EB4237">
            <w:pPr>
              <w:widowControl w:val="0"/>
              <w:shd w:val="clear" w:color="auto" w:fill="FFFFFF"/>
              <w:tabs>
                <w:tab w:val="left" w:pos="175"/>
              </w:tabs>
              <w:autoSpaceDE w:val="0"/>
              <w:autoSpaceDN w:val="0"/>
              <w:adjustRightInd w:val="0"/>
              <w:spacing w:line="276" w:lineRule="auto"/>
              <w:ind w:left="-57" w:right="-57" w:firstLine="0"/>
              <w:rPr>
                <w:rFonts w:cs="Times New Roman"/>
                <w:iCs/>
                <w:sz w:val="20"/>
                <w:szCs w:val="20"/>
              </w:rPr>
            </w:pPr>
            <w:r w:rsidRPr="005F4D80">
              <w:rPr>
                <w:rFonts w:cs="Times New Roman"/>
                <w:iCs/>
                <w:sz w:val="20"/>
                <w:szCs w:val="20"/>
              </w:rPr>
              <w:t>Старшее должностное лицо ПАСФ получает информацию от ответственного руководителя работ по ликвидации аварии:</w:t>
            </w:r>
          </w:p>
          <w:p w14:paraId="2688DD78"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о месте, размере и характере аварии;</w:t>
            </w:r>
          </w:p>
          <w:p w14:paraId="6BA50840"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о принятых мерах и количестве людей, находящихся на ликвидации аварии;</w:t>
            </w:r>
          </w:p>
          <w:p w14:paraId="353A8047"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о последствиях, которые могут произойти в результате аварии;</w:t>
            </w:r>
          </w:p>
          <w:p w14:paraId="2057F58B"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о необходимых действиях со стороны ПАСФ по ликвидации аварии;</w:t>
            </w:r>
          </w:p>
          <w:p w14:paraId="69738F7D"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готовит силы и средства для своевременной ликвидации аварийной ситуации, которая может возникнуть в результате аварии;</w:t>
            </w:r>
          </w:p>
          <w:p w14:paraId="11549EE1" w14:textId="77777777" w:rsidR="00EB4237" w:rsidRPr="005F4D80" w:rsidRDefault="00EB4237" w:rsidP="001741E1">
            <w:pPr>
              <w:pStyle w:val="-10"/>
              <w:widowControl w:val="0"/>
              <w:numPr>
                <w:ilvl w:val="0"/>
                <w:numId w:val="29"/>
              </w:numPr>
              <w:tabs>
                <w:tab w:val="left" w:pos="176"/>
                <w:tab w:val="left" w:pos="430"/>
              </w:tabs>
              <w:spacing w:line="276" w:lineRule="auto"/>
              <w:ind w:left="-57" w:right="-57" w:firstLine="0"/>
              <w:jc w:val="both"/>
              <w:rPr>
                <w:rFonts w:ascii="Times New Roman" w:hAnsi="Times New Roman" w:cs="Times New Roman"/>
                <w:iCs/>
                <w:sz w:val="20"/>
                <w:szCs w:val="20"/>
              </w:rPr>
            </w:pPr>
            <w:r w:rsidRPr="005F4D80">
              <w:rPr>
                <w:rFonts w:ascii="Times New Roman" w:hAnsi="Times New Roman" w:cs="Times New Roman"/>
                <w:iCs/>
                <w:sz w:val="20"/>
                <w:szCs w:val="20"/>
              </w:rPr>
              <w:t>согласует свои действия с указаниями ответственного руководителя работ по ликвидации аварии;</w:t>
            </w:r>
          </w:p>
          <w:p w14:paraId="765FE9DD" w14:textId="54782DC6" w:rsidR="00EB4237" w:rsidRPr="005F4D80" w:rsidRDefault="00EB4237" w:rsidP="001741E1">
            <w:pPr>
              <w:pStyle w:val="af1"/>
              <w:widowControl w:val="0"/>
              <w:numPr>
                <w:ilvl w:val="0"/>
                <w:numId w:val="29"/>
              </w:numPr>
              <w:tabs>
                <w:tab w:val="left" w:pos="176"/>
              </w:tabs>
              <w:spacing w:line="276" w:lineRule="auto"/>
              <w:ind w:left="-57" w:right="-57" w:firstLine="0"/>
              <w:contextualSpacing w:val="0"/>
              <w:rPr>
                <w:rFonts w:cs="Times New Roman"/>
                <w:iCs/>
                <w:sz w:val="20"/>
                <w:szCs w:val="20"/>
              </w:rPr>
            </w:pPr>
            <w:r w:rsidRPr="005F4D80">
              <w:rPr>
                <w:rStyle w:val="12"/>
                <w:rFonts w:ascii="Times New Roman" w:hAnsi="Times New Roman" w:cs="Times New Roman"/>
                <w:iCs/>
              </w:rPr>
              <w:t xml:space="preserve">производят осмотр и ограждение места загазованности с установкой предупредительных знаков. Проверяют на загазованность газоанализатором подвалы и колодцы других подземных коммуникаций (канализация, водопровод, связь, теплотрасса), а также продолжают поиск мест утечки с помощью внешнего осмотра </w:t>
            </w:r>
            <w:r w:rsidR="00504E3F" w:rsidRPr="005F4D80">
              <w:rPr>
                <w:rStyle w:val="12"/>
                <w:rFonts w:ascii="Times New Roman" w:hAnsi="Times New Roman" w:cs="Times New Roman"/>
                <w:iCs/>
              </w:rPr>
              <w:t>или газоанализатора</w:t>
            </w:r>
            <w:r w:rsidRPr="005F4D80">
              <w:rPr>
                <w:rStyle w:val="12"/>
                <w:rFonts w:ascii="Times New Roman" w:hAnsi="Times New Roman" w:cs="Times New Roman"/>
                <w:iCs/>
              </w:rPr>
              <w:t>;</w:t>
            </w:r>
          </w:p>
          <w:p w14:paraId="589BB21A" w14:textId="77777777" w:rsidR="00EB4237" w:rsidRPr="005F4D80" w:rsidRDefault="00EB4237" w:rsidP="001741E1">
            <w:pPr>
              <w:pStyle w:val="af1"/>
              <w:widowControl w:val="0"/>
              <w:numPr>
                <w:ilvl w:val="0"/>
                <w:numId w:val="29"/>
              </w:numPr>
              <w:tabs>
                <w:tab w:val="left" w:pos="176"/>
                <w:tab w:val="left" w:pos="449"/>
              </w:tabs>
              <w:spacing w:line="276" w:lineRule="auto"/>
              <w:ind w:left="-57" w:right="-57" w:firstLine="0"/>
              <w:contextualSpacing w:val="0"/>
              <w:rPr>
                <w:rFonts w:cs="Times New Roman"/>
                <w:iCs/>
                <w:sz w:val="20"/>
                <w:szCs w:val="20"/>
              </w:rPr>
            </w:pPr>
            <w:r w:rsidRPr="005F4D80">
              <w:rPr>
                <w:rStyle w:val="12"/>
                <w:rFonts w:ascii="Times New Roman" w:hAnsi="Times New Roman" w:cs="Times New Roman"/>
                <w:iCs/>
              </w:rPr>
              <w:t xml:space="preserve">после выполнения всех вышеперечисленных работ, </w:t>
            </w:r>
            <w:r w:rsidRPr="005F4D80">
              <w:rPr>
                <w:rFonts w:cs="Times New Roman"/>
                <w:iCs/>
                <w:sz w:val="20"/>
                <w:szCs w:val="20"/>
              </w:rPr>
              <w:t>приступает к ликвидации аварии;</w:t>
            </w:r>
          </w:p>
          <w:p w14:paraId="680C8229" w14:textId="77777777" w:rsidR="00EB4237" w:rsidRPr="005F4D80" w:rsidRDefault="00EB4237" w:rsidP="00EB4237">
            <w:pPr>
              <w:widowControl w:val="0"/>
              <w:tabs>
                <w:tab w:val="left" w:pos="176"/>
                <w:tab w:val="left" w:pos="340"/>
              </w:tabs>
              <w:spacing w:line="276" w:lineRule="auto"/>
              <w:ind w:left="-57" w:right="-57" w:firstLine="0"/>
              <w:rPr>
                <w:rFonts w:eastAsia="Microsoft Sans Serif" w:cs="Times New Roman"/>
                <w:iCs/>
                <w:color w:val="000000"/>
                <w:sz w:val="20"/>
                <w:szCs w:val="20"/>
                <w:shd w:val="clear" w:color="auto" w:fill="FFFFFF"/>
              </w:rPr>
            </w:pPr>
            <w:r w:rsidRPr="005F4D80">
              <w:rPr>
                <w:rFonts w:cs="Times New Roman"/>
                <w:iCs/>
                <w:sz w:val="20"/>
                <w:szCs w:val="20"/>
              </w:rPr>
              <w:t>– дежурит до полной ликвидации аварийной ситуации.</w:t>
            </w:r>
          </w:p>
          <w:p w14:paraId="42EA3C41" w14:textId="77777777" w:rsidR="00EB4237" w:rsidRPr="005F4D80" w:rsidRDefault="00EB4237" w:rsidP="00EB4237">
            <w:pPr>
              <w:widowControl w:val="0"/>
              <w:tabs>
                <w:tab w:val="left" w:pos="176"/>
                <w:tab w:val="left" w:pos="398"/>
              </w:tabs>
              <w:spacing w:line="276" w:lineRule="auto"/>
              <w:ind w:left="-57" w:right="-57" w:firstLine="0"/>
              <w:rPr>
                <w:rStyle w:val="affd"/>
                <w:rFonts w:ascii="Times New Roman" w:hAnsi="Times New Roman" w:cs="Times New Roman"/>
                <w:i w:val="0"/>
                <w:u w:val="single"/>
              </w:rPr>
            </w:pPr>
            <w:r w:rsidRPr="005F4D80">
              <w:rPr>
                <w:rStyle w:val="affd"/>
                <w:rFonts w:ascii="Times New Roman" w:hAnsi="Times New Roman" w:cs="Times New Roman"/>
                <w:u w:val="single"/>
              </w:rPr>
              <w:t>Пожарная часть (ПЧ):</w:t>
            </w:r>
          </w:p>
          <w:p w14:paraId="2F166FE4" w14:textId="77777777" w:rsidR="00EB4237" w:rsidRPr="005F4D80" w:rsidRDefault="00EB4237" w:rsidP="001741E1">
            <w:pPr>
              <w:pStyle w:val="af1"/>
              <w:widowControl w:val="0"/>
              <w:numPr>
                <w:ilvl w:val="0"/>
                <w:numId w:val="29"/>
              </w:numPr>
              <w:shd w:val="clear" w:color="auto" w:fill="FFFFFF"/>
              <w:tabs>
                <w:tab w:val="left" w:pos="175"/>
                <w:tab w:val="left" w:pos="443"/>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в случае вызова готовит средства и силы для ликвидации аварии.</w:t>
            </w:r>
          </w:p>
          <w:p w14:paraId="0ACF5559" w14:textId="77777777" w:rsidR="00EB4237" w:rsidRPr="005F4D80" w:rsidRDefault="00EB4237" w:rsidP="00EB4237">
            <w:pPr>
              <w:widowControl w:val="0"/>
              <w:tabs>
                <w:tab w:val="left" w:pos="176"/>
                <w:tab w:val="left" w:pos="398"/>
              </w:tabs>
              <w:spacing w:line="276" w:lineRule="auto"/>
              <w:ind w:left="-57" w:right="-57" w:firstLine="0"/>
              <w:rPr>
                <w:rStyle w:val="affd"/>
                <w:rFonts w:ascii="Times New Roman" w:hAnsi="Times New Roman" w:cs="Times New Roman"/>
                <w:i w:val="0"/>
                <w:u w:val="single"/>
              </w:rPr>
            </w:pPr>
            <w:r w:rsidRPr="005F4D80">
              <w:rPr>
                <w:rStyle w:val="affd"/>
                <w:rFonts w:ascii="Times New Roman" w:hAnsi="Times New Roman" w:cs="Times New Roman"/>
                <w:u w:val="single"/>
              </w:rPr>
              <w:t>Скорая помощь:</w:t>
            </w:r>
          </w:p>
          <w:p w14:paraId="4F09F0CD" w14:textId="77777777" w:rsidR="00EB4237" w:rsidRPr="005F4D80" w:rsidRDefault="00EB4237" w:rsidP="001741E1">
            <w:pPr>
              <w:pStyle w:val="af1"/>
              <w:widowControl w:val="0"/>
              <w:numPr>
                <w:ilvl w:val="0"/>
                <w:numId w:val="29"/>
              </w:numPr>
              <w:tabs>
                <w:tab w:val="left" w:pos="317"/>
              </w:tabs>
              <w:autoSpaceDE w:val="0"/>
              <w:autoSpaceDN w:val="0"/>
              <w:adjustRightInd w:val="0"/>
              <w:spacing w:line="276" w:lineRule="auto"/>
              <w:ind w:left="-57" w:right="-57" w:firstLine="0"/>
              <w:contextualSpacing w:val="0"/>
              <w:rPr>
                <w:rFonts w:cs="Times New Roman"/>
                <w:iCs/>
                <w:sz w:val="20"/>
                <w:szCs w:val="20"/>
              </w:rPr>
            </w:pPr>
            <w:r w:rsidRPr="005F4D80">
              <w:rPr>
                <w:rFonts w:cs="Times New Roman"/>
                <w:iCs/>
                <w:sz w:val="20"/>
                <w:szCs w:val="20"/>
              </w:rPr>
              <w:t>в случае вызова оказывает потерпевшим первую медицинскую помощь и госпитализацию пострадавших.</w:t>
            </w:r>
          </w:p>
        </w:tc>
      </w:tr>
    </w:tbl>
    <w:p w14:paraId="60899836" w14:textId="77777777" w:rsidR="00EB4237" w:rsidRPr="005F4D80" w:rsidRDefault="00EB4237" w:rsidP="00EB4237">
      <w:pPr>
        <w:pStyle w:val="6"/>
        <w:spacing w:before="1" w:after="120" w:line="276" w:lineRule="auto"/>
        <w:ind w:right="88"/>
        <w:rPr>
          <w:rFonts w:cs="Times New Roman"/>
          <w:szCs w:val="24"/>
        </w:rPr>
      </w:pPr>
      <w:r w:rsidRPr="005F4D80">
        <w:rPr>
          <w:rFonts w:cs="Times New Roman"/>
          <w:sz w:val="26"/>
          <w:szCs w:val="26"/>
        </w:rPr>
        <w:lastRenderedPageBreak/>
        <w:t>Оперативная часть плана локализации и ликвидации аварийных ситуаций уровня «Б»</w:t>
      </w:r>
    </w:p>
    <w:tbl>
      <w:tblPr>
        <w:tblW w:w="157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977"/>
        <w:gridCol w:w="3402"/>
        <w:gridCol w:w="6521"/>
      </w:tblGrid>
      <w:tr w:rsidR="00EB4237" w:rsidRPr="005F4D80" w14:paraId="2735C9C9" w14:textId="77777777" w:rsidTr="00EB4237">
        <w:trPr>
          <w:tblHeader/>
        </w:trPr>
        <w:tc>
          <w:tcPr>
            <w:tcW w:w="2835" w:type="dxa"/>
            <w:vAlign w:val="center"/>
          </w:tcPr>
          <w:p w14:paraId="19A14329" w14:textId="77777777" w:rsidR="00EB4237" w:rsidRPr="005F4D80" w:rsidRDefault="00EB4237" w:rsidP="00EB4237">
            <w:pPr>
              <w:tabs>
                <w:tab w:val="center" w:pos="4153"/>
                <w:tab w:val="right" w:pos="8306"/>
              </w:tabs>
              <w:spacing w:line="276" w:lineRule="auto"/>
              <w:ind w:firstLine="0"/>
              <w:jc w:val="center"/>
              <w:rPr>
                <w:rFonts w:cs="Times New Roman"/>
                <w:b/>
                <w:iCs/>
                <w:sz w:val="20"/>
                <w:szCs w:val="20"/>
              </w:rPr>
            </w:pPr>
            <w:r w:rsidRPr="005F4D80">
              <w:rPr>
                <w:rFonts w:cs="Times New Roman"/>
                <w:b/>
                <w:iCs/>
                <w:color w:val="000001"/>
                <w:sz w:val="20"/>
                <w:szCs w:val="20"/>
              </w:rPr>
              <w:t>Место возникновения аварии и стадии её развития</w:t>
            </w:r>
          </w:p>
        </w:tc>
        <w:tc>
          <w:tcPr>
            <w:tcW w:w="2977" w:type="dxa"/>
            <w:vAlign w:val="center"/>
          </w:tcPr>
          <w:p w14:paraId="5A9A32D1" w14:textId="77777777" w:rsidR="00EB4237" w:rsidRPr="005F4D80" w:rsidRDefault="00EB4237" w:rsidP="00EB4237">
            <w:pPr>
              <w:tabs>
                <w:tab w:val="center" w:pos="4153"/>
                <w:tab w:val="right" w:pos="8306"/>
              </w:tabs>
              <w:spacing w:line="276" w:lineRule="auto"/>
              <w:ind w:firstLine="0"/>
              <w:jc w:val="center"/>
              <w:rPr>
                <w:rFonts w:cs="Times New Roman"/>
                <w:b/>
                <w:iCs/>
                <w:sz w:val="20"/>
                <w:szCs w:val="20"/>
              </w:rPr>
            </w:pPr>
            <w:r w:rsidRPr="005F4D80">
              <w:rPr>
                <w:rFonts w:cs="Times New Roman"/>
                <w:b/>
                <w:iCs/>
                <w:color w:val="000001"/>
                <w:sz w:val="20"/>
                <w:szCs w:val="20"/>
              </w:rPr>
              <w:t>Опознавательные признаки аварии</w:t>
            </w:r>
          </w:p>
        </w:tc>
        <w:tc>
          <w:tcPr>
            <w:tcW w:w="3402" w:type="dxa"/>
            <w:vAlign w:val="center"/>
          </w:tcPr>
          <w:p w14:paraId="689C5B3B" w14:textId="77777777" w:rsidR="00EB4237" w:rsidRPr="005F4D80" w:rsidRDefault="00EB4237" w:rsidP="00EB4237">
            <w:pPr>
              <w:tabs>
                <w:tab w:val="center" w:pos="4153"/>
                <w:tab w:val="right" w:pos="8306"/>
              </w:tabs>
              <w:spacing w:line="276" w:lineRule="auto"/>
              <w:ind w:firstLine="0"/>
              <w:jc w:val="center"/>
              <w:rPr>
                <w:rFonts w:cs="Times New Roman"/>
                <w:b/>
                <w:iCs/>
                <w:sz w:val="20"/>
                <w:szCs w:val="20"/>
              </w:rPr>
            </w:pPr>
            <w:r w:rsidRPr="005F4D80">
              <w:rPr>
                <w:rFonts w:cs="Times New Roman"/>
                <w:b/>
                <w:iCs/>
                <w:color w:val="000001"/>
                <w:sz w:val="20"/>
                <w:szCs w:val="20"/>
              </w:rPr>
              <w:t>Способы и средства локализации и ликвидации аварии</w:t>
            </w:r>
          </w:p>
        </w:tc>
        <w:tc>
          <w:tcPr>
            <w:tcW w:w="6521" w:type="dxa"/>
            <w:vAlign w:val="center"/>
          </w:tcPr>
          <w:p w14:paraId="5164E86F" w14:textId="77777777" w:rsidR="00EB4237" w:rsidRPr="005F4D80" w:rsidRDefault="00EB4237" w:rsidP="00EB4237">
            <w:pPr>
              <w:spacing w:line="276" w:lineRule="auto"/>
              <w:ind w:firstLine="0"/>
              <w:jc w:val="center"/>
              <w:rPr>
                <w:rFonts w:cs="Times New Roman"/>
                <w:b/>
                <w:iCs/>
                <w:sz w:val="20"/>
                <w:szCs w:val="20"/>
              </w:rPr>
            </w:pPr>
            <w:r w:rsidRPr="005F4D80">
              <w:rPr>
                <w:rFonts w:cs="Times New Roman"/>
                <w:b/>
                <w:iCs/>
                <w:color w:val="000001"/>
                <w:sz w:val="20"/>
                <w:szCs w:val="20"/>
              </w:rPr>
              <w:t>Исполнители и порядок их действий</w:t>
            </w:r>
          </w:p>
        </w:tc>
      </w:tr>
      <w:tr w:rsidR="00EB4237" w:rsidRPr="005F4D80" w14:paraId="0C4D2806" w14:textId="77777777" w:rsidTr="00EB4237">
        <w:trPr>
          <w:trHeight w:val="308"/>
        </w:trPr>
        <w:tc>
          <w:tcPr>
            <w:tcW w:w="2835" w:type="dxa"/>
            <w:tcBorders>
              <w:top w:val="single" w:sz="4" w:space="0" w:color="auto"/>
              <w:left w:val="single" w:sz="4" w:space="0" w:color="auto"/>
              <w:bottom w:val="single" w:sz="4" w:space="0" w:color="auto"/>
              <w:right w:val="single" w:sz="4" w:space="0" w:color="auto"/>
            </w:tcBorders>
          </w:tcPr>
          <w:p w14:paraId="558AE73B" w14:textId="77777777" w:rsidR="00EB4237" w:rsidRPr="005F4D80" w:rsidRDefault="00EB4237" w:rsidP="00EB4237">
            <w:pPr>
              <w:pStyle w:val="affe"/>
              <w:spacing w:line="276" w:lineRule="auto"/>
              <w:ind w:firstLine="0"/>
              <w:jc w:val="left"/>
              <w:rPr>
                <w:rFonts w:ascii="Times New Roman" w:hAnsi="Times New Roman"/>
                <w:color w:val="000000"/>
                <w:spacing w:val="2"/>
                <w:sz w:val="20"/>
                <w:szCs w:val="20"/>
              </w:rPr>
            </w:pPr>
            <w:r w:rsidRPr="005F4D80">
              <w:rPr>
                <w:rFonts w:ascii="Times New Roman" w:hAnsi="Times New Roman"/>
                <w:color w:val="000000"/>
                <w:spacing w:val="2"/>
                <w:sz w:val="20"/>
                <w:szCs w:val="20"/>
              </w:rPr>
              <w:t>1. Образование облака взрывоопасной паровоздушной смеси, распространение облака по территории.</w:t>
            </w:r>
          </w:p>
          <w:p w14:paraId="4CD599A6" w14:textId="77777777" w:rsidR="00EB4237" w:rsidRPr="005F4D80" w:rsidRDefault="00EB4237" w:rsidP="00EB4237">
            <w:pPr>
              <w:tabs>
                <w:tab w:val="num" w:pos="-142"/>
              </w:tabs>
              <w:spacing w:line="276" w:lineRule="auto"/>
              <w:ind w:firstLine="0"/>
              <w:jc w:val="left"/>
              <w:rPr>
                <w:rFonts w:cs="Times New Roman"/>
                <w:color w:val="000000"/>
                <w:spacing w:val="2"/>
                <w:sz w:val="20"/>
                <w:szCs w:val="20"/>
              </w:rPr>
            </w:pPr>
            <w:r w:rsidRPr="005F4D80">
              <w:rPr>
                <w:rFonts w:cs="Times New Roman"/>
                <w:color w:val="000000"/>
                <w:spacing w:val="2"/>
                <w:sz w:val="20"/>
                <w:szCs w:val="20"/>
              </w:rPr>
              <w:t>2. Взрыв паровоздушных облаков.</w:t>
            </w:r>
          </w:p>
          <w:p w14:paraId="39745FA1" w14:textId="77777777" w:rsidR="00EB4237" w:rsidRPr="005F4D80" w:rsidRDefault="00EB4237" w:rsidP="00EB4237">
            <w:pPr>
              <w:pStyle w:val="affe"/>
              <w:spacing w:line="276" w:lineRule="auto"/>
              <w:ind w:firstLine="0"/>
              <w:jc w:val="left"/>
              <w:rPr>
                <w:rFonts w:ascii="Times New Roman" w:hAnsi="Times New Roman"/>
                <w:color w:val="000000"/>
                <w:spacing w:val="2"/>
                <w:sz w:val="20"/>
                <w:szCs w:val="20"/>
              </w:rPr>
            </w:pPr>
            <w:r w:rsidRPr="005F4D80">
              <w:rPr>
                <w:rFonts w:ascii="Times New Roman" w:hAnsi="Times New Roman"/>
                <w:color w:val="000000"/>
                <w:spacing w:val="2"/>
                <w:sz w:val="20"/>
                <w:szCs w:val="20"/>
              </w:rPr>
              <w:t>Разрушение аппаратуры, коммуникаций, зданий, сооружений, травмирование людей.</w:t>
            </w:r>
          </w:p>
          <w:p w14:paraId="408573A9" w14:textId="77777777" w:rsidR="00EB4237" w:rsidRPr="005F4D80" w:rsidRDefault="00EB4237" w:rsidP="00EB4237">
            <w:pPr>
              <w:pStyle w:val="affe"/>
              <w:spacing w:line="276" w:lineRule="auto"/>
              <w:ind w:firstLine="0"/>
              <w:jc w:val="left"/>
              <w:rPr>
                <w:rFonts w:ascii="Times New Roman" w:hAnsi="Times New Roman"/>
                <w:b/>
                <w:bCs/>
                <w:i/>
                <w:sz w:val="20"/>
                <w:szCs w:val="20"/>
              </w:rPr>
            </w:pPr>
            <w:r w:rsidRPr="005F4D80">
              <w:rPr>
                <w:rFonts w:ascii="Times New Roman" w:hAnsi="Times New Roman"/>
                <w:color w:val="000000"/>
                <w:spacing w:val="2"/>
                <w:sz w:val="20"/>
                <w:szCs w:val="20"/>
              </w:rPr>
              <w:t>3. Возникновение пожара и травмирование людей. Переброс пламени на другие объекты.</w:t>
            </w:r>
          </w:p>
        </w:tc>
        <w:tc>
          <w:tcPr>
            <w:tcW w:w="2977" w:type="dxa"/>
            <w:tcBorders>
              <w:top w:val="single" w:sz="4" w:space="0" w:color="auto"/>
              <w:left w:val="single" w:sz="4" w:space="0" w:color="auto"/>
              <w:bottom w:val="single" w:sz="4" w:space="0" w:color="auto"/>
              <w:right w:val="single" w:sz="4" w:space="0" w:color="auto"/>
            </w:tcBorders>
          </w:tcPr>
          <w:p w14:paraId="5AB301DF" w14:textId="77777777" w:rsidR="00EB4237" w:rsidRPr="005F4D80" w:rsidRDefault="00EB4237" w:rsidP="00EB4237">
            <w:pPr>
              <w:spacing w:line="276" w:lineRule="auto"/>
              <w:ind w:firstLine="0"/>
              <w:jc w:val="left"/>
              <w:rPr>
                <w:rFonts w:cs="Times New Roman"/>
                <w:sz w:val="20"/>
                <w:szCs w:val="20"/>
              </w:rPr>
            </w:pPr>
            <w:r w:rsidRPr="005F4D80">
              <w:rPr>
                <w:rFonts w:cs="Times New Roman"/>
                <w:sz w:val="20"/>
                <w:szCs w:val="20"/>
              </w:rPr>
              <w:t>1. Падение давления в оборудовании.</w:t>
            </w:r>
          </w:p>
          <w:p w14:paraId="205B9BEF" w14:textId="77777777" w:rsidR="00EB4237" w:rsidRPr="005F4D80" w:rsidRDefault="00EB4237" w:rsidP="00EB4237">
            <w:pPr>
              <w:spacing w:line="276" w:lineRule="auto"/>
              <w:ind w:firstLine="0"/>
              <w:jc w:val="left"/>
              <w:rPr>
                <w:rFonts w:cs="Times New Roman"/>
                <w:sz w:val="20"/>
                <w:szCs w:val="20"/>
              </w:rPr>
            </w:pPr>
            <w:r w:rsidRPr="005F4D80">
              <w:rPr>
                <w:rFonts w:cs="Times New Roman"/>
                <w:sz w:val="20"/>
                <w:szCs w:val="20"/>
              </w:rPr>
              <w:t>2. Визуальные признаки повреждения</w:t>
            </w:r>
            <w:r w:rsidRPr="005F4D80">
              <w:rPr>
                <w:rFonts w:eastAsia="Microsoft Sans Serif" w:cs="Times New Roman"/>
                <w:sz w:val="20"/>
                <w:szCs w:val="20"/>
              </w:rPr>
              <w:t>;</w:t>
            </w:r>
          </w:p>
          <w:p w14:paraId="7579E415" w14:textId="77777777" w:rsidR="00EB4237" w:rsidRPr="005F4D80" w:rsidRDefault="00EB4237" w:rsidP="00EB4237">
            <w:pPr>
              <w:spacing w:line="276" w:lineRule="auto"/>
              <w:ind w:firstLine="0"/>
              <w:jc w:val="left"/>
              <w:rPr>
                <w:rFonts w:cs="Times New Roman"/>
                <w:sz w:val="20"/>
                <w:szCs w:val="20"/>
              </w:rPr>
            </w:pPr>
            <w:r w:rsidRPr="005F4D80">
              <w:rPr>
                <w:rFonts w:eastAsia="Microsoft Sans Serif" w:cs="Times New Roman"/>
                <w:sz w:val="20"/>
                <w:szCs w:val="20"/>
              </w:rPr>
              <w:t>3. Механическое повреждение оборудования и коммуникаций.</w:t>
            </w:r>
          </w:p>
          <w:p w14:paraId="602FE5AD" w14:textId="77777777" w:rsidR="00EB4237" w:rsidRPr="005F4D80" w:rsidRDefault="00EB4237" w:rsidP="00EB4237">
            <w:pPr>
              <w:spacing w:line="276" w:lineRule="auto"/>
              <w:ind w:firstLine="0"/>
              <w:jc w:val="left"/>
              <w:rPr>
                <w:rFonts w:eastAsia="Microsoft Sans Serif" w:cs="Times New Roman"/>
                <w:sz w:val="20"/>
                <w:szCs w:val="20"/>
              </w:rPr>
            </w:pPr>
            <w:r w:rsidRPr="005F4D80">
              <w:rPr>
                <w:rFonts w:eastAsia="Microsoft Sans Serif" w:cs="Times New Roman"/>
                <w:sz w:val="20"/>
                <w:szCs w:val="20"/>
              </w:rPr>
              <w:t>4. Загазованность на территории предприятия (запах газа).</w:t>
            </w:r>
          </w:p>
          <w:p w14:paraId="288AF4FE" w14:textId="77777777" w:rsidR="00EB4237" w:rsidRPr="005F4D80" w:rsidRDefault="00EB4237" w:rsidP="00EB4237">
            <w:pPr>
              <w:spacing w:line="276" w:lineRule="auto"/>
              <w:ind w:firstLine="0"/>
              <w:jc w:val="left"/>
              <w:rPr>
                <w:rFonts w:eastAsia="Microsoft Sans Serif" w:cs="Times New Roman"/>
                <w:sz w:val="20"/>
                <w:szCs w:val="20"/>
              </w:rPr>
            </w:pPr>
            <w:r w:rsidRPr="005F4D80">
              <w:rPr>
                <w:rFonts w:eastAsia="Microsoft Sans Serif" w:cs="Times New Roman"/>
                <w:sz w:val="20"/>
                <w:szCs w:val="20"/>
              </w:rPr>
              <w:t>5. Повреждения оборудования и травмирование в результате взрывов.</w:t>
            </w:r>
          </w:p>
          <w:p w14:paraId="75E57143" w14:textId="77777777" w:rsidR="00EB4237" w:rsidRPr="005F4D80" w:rsidRDefault="00EB4237" w:rsidP="00EB4237">
            <w:pPr>
              <w:spacing w:line="276" w:lineRule="auto"/>
              <w:ind w:firstLine="0"/>
              <w:jc w:val="left"/>
              <w:rPr>
                <w:rFonts w:cs="Times New Roman"/>
                <w:sz w:val="20"/>
                <w:szCs w:val="20"/>
              </w:rPr>
            </w:pPr>
            <w:r w:rsidRPr="005F4D80">
              <w:rPr>
                <w:rFonts w:eastAsia="Microsoft Sans Serif" w:cs="Times New Roman"/>
                <w:sz w:val="20"/>
                <w:szCs w:val="20"/>
              </w:rPr>
              <w:t>6. Очаги пожаров.</w:t>
            </w:r>
          </w:p>
          <w:p w14:paraId="7E3711FE" w14:textId="77777777" w:rsidR="00EB4237" w:rsidRPr="005F4D80" w:rsidRDefault="00EB4237" w:rsidP="00EB4237">
            <w:pPr>
              <w:widowControl w:val="0"/>
              <w:tabs>
                <w:tab w:val="left" w:pos="182"/>
                <w:tab w:val="left" w:pos="229"/>
              </w:tabs>
              <w:spacing w:line="276" w:lineRule="auto"/>
              <w:ind w:firstLine="0"/>
              <w:jc w:val="left"/>
              <w:rPr>
                <w:rFonts w:cs="Times New Roman"/>
                <w:sz w:val="20"/>
                <w:szCs w:val="20"/>
              </w:rPr>
            </w:pPr>
          </w:p>
        </w:tc>
        <w:tc>
          <w:tcPr>
            <w:tcW w:w="3402" w:type="dxa"/>
            <w:tcBorders>
              <w:top w:val="single" w:sz="4" w:space="0" w:color="auto"/>
              <w:left w:val="single" w:sz="4" w:space="0" w:color="auto"/>
              <w:bottom w:val="single" w:sz="4" w:space="0" w:color="auto"/>
              <w:right w:val="single" w:sz="4" w:space="0" w:color="auto"/>
            </w:tcBorders>
          </w:tcPr>
          <w:p w14:paraId="21BA4AD1"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Регулярный контроль состояния оборудования.</w:t>
            </w:r>
          </w:p>
          <w:p w14:paraId="02D4EC0D" w14:textId="77777777" w:rsidR="00EB4237" w:rsidRPr="005F4D80" w:rsidRDefault="00EB4237" w:rsidP="001741E1">
            <w:pPr>
              <w:widowControl w:val="0"/>
              <w:numPr>
                <w:ilvl w:val="0"/>
                <w:numId w:val="36"/>
              </w:numPr>
              <w:tabs>
                <w:tab w:val="left" w:pos="283"/>
                <w:tab w:val="left" w:pos="344"/>
              </w:tabs>
              <w:spacing w:line="276" w:lineRule="auto"/>
              <w:jc w:val="left"/>
              <w:rPr>
                <w:rFonts w:cs="Times New Roman"/>
                <w:sz w:val="20"/>
                <w:szCs w:val="20"/>
              </w:rPr>
            </w:pPr>
            <w:r w:rsidRPr="005F4D80">
              <w:rPr>
                <w:rFonts w:cs="Times New Roman"/>
                <w:sz w:val="20"/>
                <w:szCs w:val="20"/>
              </w:rPr>
              <w:t>Ревизия арматуры, замена деталей, выработавших свой ресурс.</w:t>
            </w:r>
          </w:p>
          <w:p w14:paraId="3D706412"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Проведение ремонтно- профилактических работ согласно графику ППР.</w:t>
            </w:r>
          </w:p>
          <w:p w14:paraId="1BBBECF9"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Соблюдение правил безопасности обслуживающим персоналом.</w:t>
            </w:r>
          </w:p>
          <w:p w14:paraId="137EBC30"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Запорная арматура.</w:t>
            </w:r>
          </w:p>
          <w:p w14:paraId="00064BF7"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Аварийный запас инструментов, материалов.</w:t>
            </w:r>
          </w:p>
          <w:p w14:paraId="0C9D03FF" w14:textId="77777777" w:rsidR="00EB4237" w:rsidRPr="005F4D80" w:rsidRDefault="00EB4237" w:rsidP="001741E1">
            <w:pPr>
              <w:widowControl w:val="0"/>
              <w:numPr>
                <w:ilvl w:val="0"/>
                <w:numId w:val="36"/>
              </w:numPr>
              <w:tabs>
                <w:tab w:val="left" w:pos="283"/>
              </w:tabs>
              <w:spacing w:line="276" w:lineRule="auto"/>
              <w:jc w:val="left"/>
              <w:rPr>
                <w:rFonts w:cs="Times New Roman"/>
                <w:sz w:val="20"/>
                <w:szCs w:val="20"/>
              </w:rPr>
            </w:pPr>
            <w:r w:rsidRPr="005F4D80">
              <w:rPr>
                <w:rFonts w:cs="Times New Roman"/>
                <w:sz w:val="20"/>
                <w:szCs w:val="20"/>
              </w:rPr>
              <w:t>Средства связи и оповещения (телефонная связь, рация)</w:t>
            </w:r>
          </w:p>
          <w:p w14:paraId="7EAF0921" w14:textId="77777777" w:rsidR="00EB4237" w:rsidRPr="005F4D80" w:rsidRDefault="00EB4237" w:rsidP="00EB4237">
            <w:pPr>
              <w:tabs>
                <w:tab w:val="left" w:pos="258"/>
              </w:tabs>
              <w:spacing w:line="276" w:lineRule="auto"/>
              <w:ind w:firstLine="0"/>
              <w:jc w:val="left"/>
              <w:rPr>
                <w:rFonts w:cs="Times New Roman"/>
                <w:sz w:val="20"/>
                <w:szCs w:val="20"/>
              </w:rPr>
            </w:pPr>
          </w:p>
        </w:tc>
        <w:tc>
          <w:tcPr>
            <w:tcW w:w="6521" w:type="dxa"/>
            <w:tcBorders>
              <w:top w:val="single" w:sz="4" w:space="0" w:color="auto"/>
              <w:left w:val="single" w:sz="4" w:space="0" w:color="auto"/>
              <w:bottom w:val="single" w:sz="4" w:space="0" w:color="auto"/>
              <w:right w:val="single" w:sz="4" w:space="0" w:color="auto"/>
            </w:tcBorders>
          </w:tcPr>
          <w:p w14:paraId="1BFE2707" w14:textId="77777777" w:rsidR="00EB4237" w:rsidRPr="005F4D80" w:rsidRDefault="00EB4237" w:rsidP="00EB4237">
            <w:pPr>
              <w:tabs>
                <w:tab w:val="left" w:pos="176"/>
              </w:tabs>
              <w:spacing w:line="276" w:lineRule="auto"/>
              <w:ind w:firstLine="0"/>
              <w:rPr>
                <w:rFonts w:cs="Times New Roman"/>
                <w:b/>
                <w:iCs/>
                <w:sz w:val="20"/>
                <w:szCs w:val="20"/>
                <w:u w:val="single"/>
              </w:rPr>
            </w:pPr>
            <w:r w:rsidRPr="005F4D80">
              <w:rPr>
                <w:rFonts w:cs="Times New Roman"/>
                <w:b/>
                <w:iCs/>
                <w:sz w:val="20"/>
                <w:szCs w:val="20"/>
                <w:u w:val="single"/>
              </w:rPr>
              <w:t>Первый заметивший:</w:t>
            </w:r>
          </w:p>
          <w:p w14:paraId="002BF883" w14:textId="77777777" w:rsidR="00EB4237" w:rsidRPr="005F4D80" w:rsidRDefault="00EB4237" w:rsidP="001741E1">
            <w:pPr>
              <w:pStyle w:val="af1"/>
              <w:numPr>
                <w:ilvl w:val="0"/>
                <w:numId w:val="32"/>
              </w:numPr>
              <w:tabs>
                <w:tab w:val="left" w:pos="176"/>
                <w:tab w:val="left" w:pos="6129"/>
              </w:tabs>
              <w:spacing w:line="276" w:lineRule="auto"/>
              <w:ind w:left="0" w:firstLine="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сообщает сменному диспетчеру об аварии и сообщает точное место загазованности по заметным ориентирам, пути подъезда к месту аварии;</w:t>
            </w:r>
          </w:p>
          <w:p w14:paraId="31E95936" w14:textId="77777777" w:rsidR="00EB4237" w:rsidRPr="005F4D80" w:rsidRDefault="00EB4237" w:rsidP="001741E1">
            <w:pPr>
              <w:pStyle w:val="af1"/>
              <w:numPr>
                <w:ilvl w:val="0"/>
                <w:numId w:val="32"/>
              </w:numPr>
              <w:tabs>
                <w:tab w:val="left" w:pos="176"/>
              </w:tabs>
              <w:spacing w:line="276" w:lineRule="auto"/>
              <w:ind w:left="0" w:firstLine="0"/>
              <w:rPr>
                <w:rFonts w:cs="Times New Roman"/>
                <w:iCs/>
                <w:sz w:val="20"/>
                <w:szCs w:val="20"/>
              </w:rPr>
            </w:pPr>
            <w:r w:rsidRPr="005F4D80">
              <w:rPr>
                <w:rFonts w:cs="Times New Roman"/>
                <w:iCs/>
                <w:sz w:val="20"/>
                <w:szCs w:val="20"/>
              </w:rPr>
              <w:t>после получения инструктажа принимает необходимые меры безопасности с целью предотвращения занесения открытого огня в зону загазованности.</w:t>
            </w:r>
          </w:p>
          <w:p w14:paraId="6010391E" w14:textId="77777777" w:rsidR="00EB4237" w:rsidRPr="005F4D80" w:rsidRDefault="00EB4237" w:rsidP="00EB4237">
            <w:pPr>
              <w:tabs>
                <w:tab w:val="left" w:pos="34"/>
                <w:tab w:val="left" w:pos="176"/>
                <w:tab w:val="left" w:pos="340"/>
              </w:tabs>
              <w:spacing w:line="276" w:lineRule="auto"/>
              <w:ind w:firstLine="0"/>
              <w:rPr>
                <w:rFonts w:cs="Times New Roman"/>
                <w:iCs/>
                <w:sz w:val="20"/>
                <w:szCs w:val="20"/>
                <w:u w:val="single"/>
              </w:rPr>
            </w:pPr>
            <w:r w:rsidRPr="005F4D80">
              <w:rPr>
                <w:rStyle w:val="affd"/>
                <w:rFonts w:ascii="Times New Roman" w:hAnsi="Times New Roman" w:cs="Times New Roman"/>
                <w:u w:val="single"/>
              </w:rPr>
              <w:t>Сменный диспетчер:</w:t>
            </w:r>
          </w:p>
          <w:p w14:paraId="696C2D94" w14:textId="77777777" w:rsidR="00EB4237" w:rsidRPr="005F4D80" w:rsidRDefault="00EB4237" w:rsidP="001741E1">
            <w:pPr>
              <w:pStyle w:val="af1"/>
              <w:numPr>
                <w:ilvl w:val="0"/>
                <w:numId w:val="31"/>
              </w:numPr>
              <w:tabs>
                <w:tab w:val="left" w:pos="34"/>
                <w:tab w:val="left" w:pos="176"/>
                <w:tab w:val="left" w:pos="340"/>
                <w:tab w:val="left" w:pos="384"/>
              </w:tabs>
              <w:spacing w:line="276" w:lineRule="auto"/>
              <w:ind w:left="0" w:firstLine="0"/>
              <w:rPr>
                <w:rFonts w:cs="Times New Roman"/>
                <w:iCs/>
                <w:sz w:val="20"/>
                <w:szCs w:val="20"/>
              </w:rPr>
            </w:pPr>
            <w:r w:rsidRPr="005F4D80">
              <w:rPr>
                <w:rStyle w:val="12"/>
                <w:rFonts w:ascii="Times New Roman" w:hAnsi="Times New Roman" w:cs="Times New Roman"/>
                <w:iCs/>
              </w:rPr>
              <w:t>принимает заявку и проводит инструктаж заявителя по принятию мер безопасности до прибытия аварийной бригады согласно Памятке по инструктажу;</w:t>
            </w:r>
          </w:p>
          <w:p w14:paraId="761D865E" w14:textId="77777777" w:rsidR="00EB4237" w:rsidRPr="005F4D80" w:rsidRDefault="00EB4237" w:rsidP="001741E1">
            <w:pPr>
              <w:pStyle w:val="af1"/>
              <w:numPr>
                <w:ilvl w:val="0"/>
                <w:numId w:val="31"/>
              </w:numPr>
              <w:tabs>
                <w:tab w:val="left" w:pos="34"/>
                <w:tab w:val="left" w:pos="176"/>
                <w:tab w:val="left" w:pos="340"/>
                <w:tab w:val="left" w:pos="380"/>
              </w:tabs>
              <w:spacing w:line="276" w:lineRule="auto"/>
              <w:ind w:left="0" w:firstLine="0"/>
              <w:rPr>
                <w:rStyle w:val="12"/>
                <w:rFonts w:ascii="Times New Roman" w:eastAsia="Calibri" w:hAnsi="Times New Roman" w:cs="Times New Roman"/>
                <w:iCs/>
              </w:rPr>
            </w:pPr>
            <w:r w:rsidRPr="005F4D80">
              <w:rPr>
                <w:rStyle w:val="12"/>
                <w:rFonts w:ascii="Times New Roman" w:hAnsi="Times New Roman" w:cs="Times New Roman"/>
                <w:iCs/>
              </w:rPr>
              <w:t xml:space="preserve">регистрирует аварийную заявку и выписывает заявку аварийной бригаде </w:t>
            </w:r>
            <w:r w:rsidRPr="005F4D80">
              <w:rPr>
                <w:rStyle w:val="12"/>
                <w:rFonts w:ascii="Times New Roman" w:hAnsi="Times New Roman" w:cs="Times New Roman"/>
              </w:rPr>
              <w:t>ПАСФ</w:t>
            </w:r>
            <w:r w:rsidRPr="005F4D80">
              <w:rPr>
                <w:rStyle w:val="12"/>
                <w:rFonts w:ascii="Times New Roman" w:hAnsi="Times New Roman" w:cs="Times New Roman"/>
                <w:iCs/>
              </w:rPr>
              <w:t>;</w:t>
            </w:r>
          </w:p>
          <w:p w14:paraId="65B8AACC"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hAnsi="Times New Roman" w:cs="Times New Roman"/>
                <w:iCs/>
              </w:rPr>
              <w:t>доводит до сведения состава аварийной бригады содержание заявки. Кратко инструктирует состав по порядку выполнения газоопасных работ на аварийном объекте и подготовке необходимой документации;</w:t>
            </w:r>
          </w:p>
          <w:p w14:paraId="787D4E9D"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Fonts w:cs="Times New Roman"/>
                <w:iCs/>
                <w:sz w:val="20"/>
                <w:szCs w:val="20"/>
              </w:rPr>
              <w:t>оповещает начальника филиала аварийно-диспетчерской службы (ФАДС);</w:t>
            </w:r>
          </w:p>
          <w:p w14:paraId="7A3DDC8F"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вызывает противопожарную службу, при наличии опасности возгорания;</w:t>
            </w:r>
          </w:p>
          <w:p w14:paraId="32436026"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Style w:val="affd"/>
                <w:rFonts w:ascii="Times New Roman" w:hAnsi="Times New Roman" w:cs="Times New Roman"/>
              </w:rPr>
              <w:t xml:space="preserve">немедленно </w:t>
            </w:r>
            <w:r w:rsidRPr="005F4D80">
              <w:rPr>
                <w:rFonts w:cs="Times New Roman"/>
                <w:iCs/>
                <w:sz w:val="20"/>
                <w:szCs w:val="20"/>
              </w:rPr>
              <w:t>вызывает скорую помощь при наличии пострадавших;</w:t>
            </w:r>
          </w:p>
          <w:p w14:paraId="5DCC5191"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eastAsia="Calibri" w:hAnsi="Times New Roman" w:cs="Times New Roman"/>
                <w:iCs/>
              </w:rPr>
              <w:t>оповещает территориальных потребителей газа об аварии;</w:t>
            </w:r>
          </w:p>
          <w:p w14:paraId="0262179F"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eastAsia="Calibri" w:hAnsi="Times New Roman" w:cs="Times New Roman"/>
                <w:iCs/>
              </w:rPr>
              <w:t>организации, согласно плану взаимодействия;</w:t>
            </w:r>
          </w:p>
          <w:p w14:paraId="0830F07A"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Fonts w:cs="Times New Roman"/>
                <w:iCs/>
                <w:sz w:val="20"/>
                <w:szCs w:val="20"/>
              </w:rPr>
              <w:t>руководство района (участка) газоснабжения;</w:t>
            </w:r>
          </w:p>
          <w:p w14:paraId="58863743"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Style w:val="12"/>
                <w:rFonts w:ascii="Times New Roman" w:eastAsia="Calibri" w:hAnsi="Times New Roman" w:cs="Times New Roman"/>
                <w:iCs/>
              </w:rPr>
              <w:t xml:space="preserve">диспетчера АДС филиала </w:t>
            </w:r>
            <w:r w:rsidRPr="005F4D80">
              <w:rPr>
                <w:rFonts w:cs="Times New Roman"/>
                <w:iCs/>
                <w:sz w:val="20"/>
                <w:szCs w:val="20"/>
              </w:rPr>
              <w:t>о характере и масштабах аварии.</w:t>
            </w:r>
          </w:p>
          <w:p w14:paraId="3002E5FD" w14:textId="77777777" w:rsidR="00EB4237" w:rsidRPr="005F4D80" w:rsidRDefault="00EB4237" w:rsidP="00EB4237">
            <w:pPr>
              <w:tabs>
                <w:tab w:val="left" w:pos="34"/>
                <w:tab w:val="left" w:pos="176"/>
                <w:tab w:val="left" w:pos="340"/>
              </w:tabs>
              <w:spacing w:line="276" w:lineRule="auto"/>
              <w:ind w:firstLine="0"/>
              <w:rPr>
                <w:rFonts w:cs="Times New Roman"/>
                <w:iCs/>
                <w:sz w:val="20"/>
                <w:szCs w:val="20"/>
                <w:u w:val="single"/>
              </w:rPr>
            </w:pPr>
            <w:r w:rsidRPr="005F4D80">
              <w:rPr>
                <w:rStyle w:val="affd"/>
                <w:rFonts w:ascii="Times New Roman" w:hAnsi="Times New Roman" w:cs="Times New Roman"/>
                <w:u w:val="single"/>
              </w:rPr>
              <w:t>Диспетчер АДС филиала:</w:t>
            </w:r>
          </w:p>
          <w:p w14:paraId="7A3DF199"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hAnsi="Times New Roman" w:cs="Times New Roman"/>
                <w:iCs/>
              </w:rPr>
              <w:t xml:space="preserve">оповещает руководство филиала </w:t>
            </w:r>
            <w:r w:rsidRPr="005F4D80">
              <w:rPr>
                <w:rFonts w:cs="Times New Roman"/>
                <w:iCs/>
                <w:sz w:val="20"/>
                <w:szCs w:val="20"/>
              </w:rPr>
              <w:t>о характере и масштабах аварии</w:t>
            </w:r>
            <w:r w:rsidRPr="005F4D80">
              <w:rPr>
                <w:rStyle w:val="12"/>
                <w:rFonts w:ascii="Times New Roman" w:hAnsi="Times New Roman" w:cs="Times New Roman"/>
                <w:iCs/>
              </w:rPr>
              <w:t>;</w:t>
            </w:r>
          </w:p>
          <w:p w14:paraId="356A80DB"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eastAsia="Calibri" w:hAnsi="Times New Roman" w:cs="Times New Roman"/>
                <w:iCs/>
              </w:rPr>
              <w:t>оповещает территориальных потребителей газа об аварии;</w:t>
            </w:r>
          </w:p>
          <w:p w14:paraId="51DE1837"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eastAsia="Calibri" w:hAnsi="Times New Roman" w:cs="Times New Roman"/>
                <w:iCs/>
              </w:rPr>
              <w:t>организации, согласно плану взаимодействия;</w:t>
            </w:r>
          </w:p>
          <w:p w14:paraId="5053DAD5"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Fonts w:cs="Times New Roman"/>
                <w:iCs/>
                <w:sz w:val="20"/>
                <w:szCs w:val="20"/>
              </w:rPr>
            </w:pPr>
            <w:r w:rsidRPr="005F4D80">
              <w:rPr>
                <w:rStyle w:val="12"/>
                <w:rFonts w:ascii="Times New Roman" w:eastAsia="Calibri" w:hAnsi="Times New Roman" w:cs="Times New Roman"/>
                <w:iCs/>
              </w:rPr>
              <w:t xml:space="preserve">дежурного диспетчера ЦДС </w:t>
            </w:r>
            <w:r w:rsidRPr="005F4D80">
              <w:rPr>
                <w:rFonts w:cs="Times New Roman"/>
                <w:iCs/>
                <w:sz w:val="20"/>
                <w:szCs w:val="20"/>
              </w:rPr>
              <w:t>о характере и масштабах аварии.</w:t>
            </w:r>
          </w:p>
          <w:p w14:paraId="3BFF09F3" w14:textId="77777777" w:rsidR="00EB4237" w:rsidRPr="005F4D80" w:rsidRDefault="00EB4237" w:rsidP="00EB4237">
            <w:pPr>
              <w:tabs>
                <w:tab w:val="left" w:pos="34"/>
                <w:tab w:val="left" w:pos="176"/>
                <w:tab w:val="left" w:pos="340"/>
              </w:tabs>
              <w:spacing w:line="276" w:lineRule="auto"/>
              <w:ind w:firstLine="0"/>
              <w:rPr>
                <w:rFonts w:cs="Times New Roman"/>
                <w:iCs/>
                <w:sz w:val="20"/>
                <w:szCs w:val="20"/>
                <w:u w:val="single"/>
              </w:rPr>
            </w:pPr>
            <w:r w:rsidRPr="005F4D80">
              <w:rPr>
                <w:rStyle w:val="affd"/>
                <w:rFonts w:ascii="Times New Roman" w:hAnsi="Times New Roman" w:cs="Times New Roman"/>
                <w:u w:val="single"/>
              </w:rPr>
              <w:t>Дежурный диспетчер ЦДС:</w:t>
            </w:r>
          </w:p>
          <w:p w14:paraId="422D90AF"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hAnsi="Times New Roman" w:cs="Times New Roman"/>
                <w:iCs/>
              </w:rPr>
              <w:t xml:space="preserve">оповещает руководство </w:t>
            </w:r>
            <w:r w:rsidRPr="005F4D80">
              <w:rPr>
                <w:rFonts w:cs="Times New Roman"/>
                <w:iCs/>
                <w:sz w:val="20"/>
                <w:szCs w:val="20"/>
              </w:rPr>
              <w:t>о характере и масштабах аварии</w:t>
            </w:r>
            <w:r w:rsidRPr="005F4D80">
              <w:rPr>
                <w:rStyle w:val="12"/>
                <w:rFonts w:ascii="Times New Roman" w:hAnsi="Times New Roman" w:cs="Times New Roman"/>
                <w:iCs/>
              </w:rPr>
              <w:t>;</w:t>
            </w:r>
          </w:p>
          <w:p w14:paraId="69146882" w14:textId="77777777" w:rsidR="00EB4237" w:rsidRPr="005F4D80" w:rsidRDefault="00EB4237" w:rsidP="001741E1">
            <w:pPr>
              <w:pStyle w:val="af1"/>
              <w:numPr>
                <w:ilvl w:val="0"/>
                <w:numId w:val="31"/>
              </w:numPr>
              <w:tabs>
                <w:tab w:val="left" w:pos="34"/>
                <w:tab w:val="left" w:pos="174"/>
                <w:tab w:val="left" w:pos="340"/>
              </w:tabs>
              <w:spacing w:line="276" w:lineRule="auto"/>
              <w:ind w:left="0" w:firstLine="0"/>
              <w:rPr>
                <w:rStyle w:val="12"/>
                <w:rFonts w:ascii="Times New Roman" w:eastAsia="Calibri" w:hAnsi="Times New Roman" w:cs="Times New Roman"/>
                <w:iCs/>
              </w:rPr>
            </w:pPr>
            <w:r w:rsidRPr="005F4D80">
              <w:rPr>
                <w:rStyle w:val="12"/>
                <w:rFonts w:ascii="Times New Roman" w:eastAsia="Calibri" w:hAnsi="Times New Roman" w:cs="Times New Roman"/>
                <w:iCs/>
              </w:rPr>
              <w:lastRenderedPageBreak/>
              <w:t>оповещает подразделения организации, которые могут быть задействованы в ликвидации аварии.</w:t>
            </w:r>
          </w:p>
          <w:p w14:paraId="4EFA2263" w14:textId="77777777" w:rsidR="00EB4237" w:rsidRPr="005F4D80" w:rsidRDefault="00EB4237" w:rsidP="00EB4237">
            <w:pPr>
              <w:tabs>
                <w:tab w:val="left" w:pos="317"/>
              </w:tabs>
              <w:autoSpaceDE w:val="0"/>
              <w:autoSpaceDN w:val="0"/>
              <w:adjustRightInd w:val="0"/>
              <w:spacing w:line="276" w:lineRule="auto"/>
              <w:ind w:firstLine="0"/>
              <w:jc w:val="left"/>
              <w:rPr>
                <w:rFonts w:cs="Times New Roman"/>
                <w:b/>
                <w:iCs/>
                <w:sz w:val="20"/>
                <w:szCs w:val="20"/>
                <w:u w:val="single"/>
              </w:rPr>
            </w:pPr>
            <w:r w:rsidRPr="005F4D80">
              <w:rPr>
                <w:rFonts w:cs="Times New Roman"/>
                <w:b/>
                <w:iCs/>
                <w:sz w:val="20"/>
                <w:szCs w:val="20"/>
                <w:u w:val="single"/>
              </w:rPr>
              <w:t>Начальник ФАДС:</w:t>
            </w:r>
          </w:p>
          <w:p w14:paraId="6D05FDAA" w14:textId="77777777" w:rsidR="00EB4237" w:rsidRPr="005F4D80" w:rsidRDefault="00EB4237" w:rsidP="001741E1">
            <w:pPr>
              <w:pStyle w:val="af1"/>
              <w:numPr>
                <w:ilvl w:val="0"/>
                <w:numId w:val="33"/>
              </w:numPr>
              <w:tabs>
                <w:tab w:val="left" w:pos="176"/>
                <w:tab w:val="left" w:pos="6129"/>
              </w:tabs>
              <w:spacing w:line="276" w:lineRule="auto"/>
              <w:ind w:left="0" w:firstLine="0"/>
              <w:rPr>
                <w:rFonts w:cs="Times New Roman"/>
                <w:iCs/>
                <w:sz w:val="20"/>
                <w:szCs w:val="20"/>
              </w:rPr>
            </w:pPr>
            <w:r w:rsidRPr="005F4D80">
              <w:rPr>
                <w:rFonts w:cs="Times New Roman"/>
                <w:iCs/>
                <w:sz w:val="20"/>
                <w:szCs w:val="20"/>
              </w:rPr>
              <w:t>оценивает сложившуюся обстановку, масштаб аварии и возможные варианты ее развития;</w:t>
            </w:r>
          </w:p>
          <w:p w14:paraId="19E14A76" w14:textId="77777777" w:rsidR="00EB4237" w:rsidRPr="005F4D80" w:rsidRDefault="00EB4237" w:rsidP="001741E1">
            <w:pPr>
              <w:pStyle w:val="af1"/>
              <w:numPr>
                <w:ilvl w:val="0"/>
                <w:numId w:val="33"/>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при необходимости объявляет о введении аварийного режима на объекте;</w:t>
            </w:r>
          </w:p>
          <w:p w14:paraId="72F25353" w14:textId="77777777" w:rsidR="00EB4237" w:rsidRPr="005F4D80" w:rsidRDefault="00EB4237" w:rsidP="001741E1">
            <w:pPr>
              <w:pStyle w:val="af1"/>
              <w:numPr>
                <w:ilvl w:val="0"/>
                <w:numId w:val="33"/>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докладывает руководству предприятия о характере и масштабах аварии;</w:t>
            </w:r>
          </w:p>
          <w:p w14:paraId="55739BC6" w14:textId="77777777" w:rsidR="00EB4237" w:rsidRPr="005F4D80" w:rsidRDefault="00EB4237" w:rsidP="001741E1">
            <w:pPr>
              <w:pStyle w:val="af1"/>
              <w:numPr>
                <w:ilvl w:val="0"/>
                <w:numId w:val="33"/>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дает указания персоналу:</w:t>
            </w:r>
          </w:p>
          <w:p w14:paraId="4F2BE840" w14:textId="77777777" w:rsidR="00EB4237" w:rsidRPr="005F4D80" w:rsidRDefault="00EB4237" w:rsidP="001741E1">
            <w:pPr>
              <w:numPr>
                <w:ilvl w:val="0"/>
                <w:numId w:val="28"/>
              </w:numPr>
              <w:tabs>
                <w:tab w:val="left" w:pos="317"/>
              </w:tabs>
              <w:autoSpaceDE w:val="0"/>
              <w:autoSpaceDN w:val="0"/>
              <w:adjustRightInd w:val="0"/>
              <w:spacing w:line="276" w:lineRule="auto"/>
              <w:ind w:left="330" w:firstLine="0"/>
              <w:rPr>
                <w:rFonts w:cs="Times New Roman"/>
                <w:iCs/>
                <w:sz w:val="20"/>
                <w:szCs w:val="20"/>
              </w:rPr>
            </w:pPr>
            <w:r w:rsidRPr="005F4D80">
              <w:rPr>
                <w:rFonts w:cs="Times New Roman"/>
                <w:iCs/>
                <w:sz w:val="20"/>
                <w:szCs w:val="20"/>
              </w:rPr>
              <w:t>остановить все технологические операции и перекрыть все доступные задвижки;</w:t>
            </w:r>
          </w:p>
          <w:p w14:paraId="6279B99D" w14:textId="77777777" w:rsidR="00EB4237" w:rsidRPr="005F4D80" w:rsidRDefault="00EB4237" w:rsidP="001741E1">
            <w:pPr>
              <w:numPr>
                <w:ilvl w:val="0"/>
                <w:numId w:val="28"/>
              </w:numPr>
              <w:tabs>
                <w:tab w:val="left" w:pos="317"/>
              </w:tabs>
              <w:autoSpaceDE w:val="0"/>
              <w:autoSpaceDN w:val="0"/>
              <w:adjustRightInd w:val="0"/>
              <w:spacing w:line="276" w:lineRule="auto"/>
              <w:ind w:left="330" w:firstLine="0"/>
              <w:rPr>
                <w:rFonts w:cs="Times New Roman"/>
                <w:iCs/>
                <w:sz w:val="20"/>
                <w:szCs w:val="20"/>
              </w:rPr>
            </w:pPr>
            <w:r w:rsidRPr="005F4D80">
              <w:rPr>
                <w:rFonts w:cs="Times New Roman"/>
                <w:iCs/>
                <w:sz w:val="20"/>
                <w:szCs w:val="20"/>
              </w:rPr>
              <w:t>прекратить любые работы на территории объекта, а также в направлении возможного распространения взрывопожароопасного облака.</w:t>
            </w:r>
          </w:p>
          <w:p w14:paraId="72D2981F" w14:textId="77777777" w:rsidR="00EB4237" w:rsidRPr="005F4D80" w:rsidRDefault="00EB4237" w:rsidP="001741E1">
            <w:pPr>
              <w:pStyle w:val="af1"/>
              <w:numPr>
                <w:ilvl w:val="0"/>
                <w:numId w:val="34"/>
              </w:numPr>
              <w:tabs>
                <w:tab w:val="left" w:pos="174"/>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обеспечивает средствами индивидуальной защиты персонал;</w:t>
            </w:r>
          </w:p>
          <w:p w14:paraId="1422C02C" w14:textId="77777777" w:rsidR="00EB4237" w:rsidRPr="005F4D80" w:rsidRDefault="00EB4237" w:rsidP="001741E1">
            <w:pPr>
              <w:pStyle w:val="TableContents"/>
              <w:numPr>
                <w:ilvl w:val="0"/>
                <w:numId w:val="34"/>
              </w:numPr>
              <w:tabs>
                <w:tab w:val="left" w:pos="174"/>
              </w:tabs>
              <w:spacing w:line="276" w:lineRule="auto"/>
              <w:ind w:left="0" w:firstLine="0"/>
              <w:jc w:val="both"/>
              <w:rPr>
                <w:rFonts w:cs="Times New Roman"/>
                <w:iCs/>
                <w:sz w:val="20"/>
                <w:szCs w:val="20"/>
                <w:lang w:val="ru-RU"/>
              </w:rPr>
            </w:pPr>
            <w:r w:rsidRPr="005F4D80">
              <w:rPr>
                <w:rFonts w:cs="Times New Roman"/>
                <w:iCs/>
                <w:sz w:val="20"/>
                <w:szCs w:val="20"/>
                <w:lang w:val="ru-RU"/>
              </w:rPr>
              <w:t>организует вывод людей из опасной зоны;</w:t>
            </w:r>
          </w:p>
          <w:p w14:paraId="14330279" w14:textId="77777777" w:rsidR="00EB4237" w:rsidRPr="005F4D80" w:rsidRDefault="00EB4237" w:rsidP="00EB4237">
            <w:pPr>
              <w:tabs>
                <w:tab w:val="left" w:pos="176"/>
                <w:tab w:val="left" w:pos="398"/>
              </w:tabs>
              <w:spacing w:line="276" w:lineRule="auto"/>
              <w:ind w:firstLine="0"/>
              <w:rPr>
                <w:rStyle w:val="affd"/>
                <w:rFonts w:ascii="Times New Roman" w:eastAsia="Microsoft Sans Serif" w:hAnsi="Times New Roman" w:cs="Times New Roman"/>
                <w:i w:val="0"/>
                <w:u w:val="single"/>
              </w:rPr>
            </w:pPr>
            <w:r w:rsidRPr="005F4D80">
              <w:rPr>
                <w:rStyle w:val="affd"/>
                <w:rFonts w:ascii="Times New Roman" w:hAnsi="Times New Roman" w:cs="Times New Roman"/>
                <w:u w:val="single"/>
              </w:rPr>
              <w:t>Профессиональное аварийно-спасательное формирование (ПАСФ):</w:t>
            </w:r>
          </w:p>
          <w:p w14:paraId="03F28F10" w14:textId="77777777" w:rsidR="00EB4237" w:rsidRPr="005F4D80" w:rsidRDefault="00EB4237" w:rsidP="001741E1">
            <w:pPr>
              <w:pStyle w:val="af1"/>
              <w:numPr>
                <w:ilvl w:val="0"/>
                <w:numId w:val="31"/>
              </w:numPr>
              <w:tabs>
                <w:tab w:val="left" w:pos="176"/>
              </w:tabs>
              <w:spacing w:line="276" w:lineRule="auto"/>
              <w:ind w:left="0" w:firstLine="0"/>
              <w:rPr>
                <w:rStyle w:val="12"/>
                <w:rFonts w:ascii="Times New Roman" w:hAnsi="Times New Roman" w:cs="Times New Roman"/>
                <w:iCs/>
              </w:rPr>
            </w:pPr>
            <w:r w:rsidRPr="005F4D80">
              <w:rPr>
                <w:rStyle w:val="12"/>
                <w:rFonts w:ascii="Times New Roman" w:hAnsi="Times New Roman" w:cs="Times New Roman"/>
                <w:iCs/>
              </w:rPr>
              <w:t>выезжает на место аварии;</w:t>
            </w:r>
          </w:p>
          <w:p w14:paraId="0B6707A5" w14:textId="77777777" w:rsidR="00EB4237" w:rsidRPr="005F4D80" w:rsidRDefault="00EB4237" w:rsidP="00EB4237">
            <w:pPr>
              <w:widowControl w:val="0"/>
              <w:shd w:val="clear" w:color="auto" w:fill="FFFFFF"/>
              <w:tabs>
                <w:tab w:val="left" w:pos="175"/>
              </w:tabs>
              <w:autoSpaceDE w:val="0"/>
              <w:autoSpaceDN w:val="0"/>
              <w:adjustRightInd w:val="0"/>
              <w:spacing w:line="276" w:lineRule="auto"/>
              <w:ind w:firstLine="0"/>
              <w:rPr>
                <w:rFonts w:cs="Times New Roman"/>
                <w:iCs/>
                <w:sz w:val="20"/>
                <w:szCs w:val="20"/>
              </w:rPr>
            </w:pPr>
            <w:r w:rsidRPr="005F4D80">
              <w:rPr>
                <w:rFonts w:cs="Times New Roman"/>
                <w:iCs/>
                <w:sz w:val="20"/>
                <w:szCs w:val="20"/>
              </w:rPr>
              <w:t>Старшее должностное лицо ПАСФ получает информацию от ответственного руководителя работ по ликвидации аварии:</w:t>
            </w:r>
          </w:p>
          <w:p w14:paraId="0A9D0C94"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о месте, размере и характере аварии;</w:t>
            </w:r>
          </w:p>
          <w:p w14:paraId="45F82FC1"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о принятых мерах и количестве людей, находящихся на ликвидации аварии;</w:t>
            </w:r>
          </w:p>
          <w:p w14:paraId="5D4CDC79"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о последствиях, которые могут произойти в результате аварии;</w:t>
            </w:r>
          </w:p>
          <w:p w14:paraId="68B2F43B"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о необходимых действиях со стороны ПАСФ по ликвидации аварии;</w:t>
            </w:r>
          </w:p>
          <w:p w14:paraId="34507950"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готовит силы и средства для своевременной ликвидации аварийной ситуации, которая может возникнуть в результате аварии;</w:t>
            </w:r>
          </w:p>
          <w:p w14:paraId="0E4AD1E6" w14:textId="77777777" w:rsidR="00EB4237" w:rsidRPr="005F4D80" w:rsidRDefault="00EB4237" w:rsidP="001741E1">
            <w:pPr>
              <w:pStyle w:val="-10"/>
              <w:widowControl w:val="0"/>
              <w:numPr>
                <w:ilvl w:val="0"/>
                <w:numId w:val="29"/>
              </w:numPr>
              <w:tabs>
                <w:tab w:val="left" w:pos="176"/>
                <w:tab w:val="left" w:pos="430"/>
              </w:tabs>
              <w:spacing w:line="276" w:lineRule="auto"/>
              <w:ind w:left="0" w:firstLine="0"/>
              <w:jc w:val="both"/>
              <w:rPr>
                <w:rFonts w:ascii="Times New Roman" w:hAnsi="Times New Roman" w:cs="Times New Roman"/>
                <w:iCs/>
                <w:sz w:val="20"/>
                <w:szCs w:val="20"/>
              </w:rPr>
            </w:pPr>
            <w:r w:rsidRPr="005F4D80">
              <w:rPr>
                <w:rFonts w:ascii="Times New Roman" w:hAnsi="Times New Roman" w:cs="Times New Roman"/>
                <w:iCs/>
                <w:sz w:val="20"/>
                <w:szCs w:val="20"/>
              </w:rPr>
              <w:t>согласует свои действия с указаниями ответственного руководителя работ по ликвидации аварии;</w:t>
            </w:r>
          </w:p>
          <w:p w14:paraId="6763243E" w14:textId="76C50BBA" w:rsidR="00EB4237" w:rsidRPr="005F4D80" w:rsidRDefault="00EB4237" w:rsidP="001741E1">
            <w:pPr>
              <w:pStyle w:val="af1"/>
              <w:numPr>
                <w:ilvl w:val="0"/>
                <w:numId w:val="29"/>
              </w:numPr>
              <w:tabs>
                <w:tab w:val="left" w:pos="176"/>
              </w:tabs>
              <w:spacing w:line="276" w:lineRule="auto"/>
              <w:ind w:left="0" w:firstLine="0"/>
              <w:rPr>
                <w:rFonts w:cs="Times New Roman"/>
                <w:iCs/>
                <w:sz w:val="20"/>
                <w:szCs w:val="20"/>
              </w:rPr>
            </w:pPr>
            <w:r w:rsidRPr="005F4D80">
              <w:rPr>
                <w:rStyle w:val="12"/>
                <w:rFonts w:ascii="Times New Roman" w:hAnsi="Times New Roman" w:cs="Times New Roman"/>
                <w:iCs/>
              </w:rPr>
              <w:t xml:space="preserve">производят осмотр и ограждение места загазованности с установкой предупредительных знаков. Проверяют на загазованность газоанализатором подвалы и колодцы других подземных коммуникаций </w:t>
            </w:r>
            <w:r w:rsidRPr="005F4D80">
              <w:rPr>
                <w:rStyle w:val="12"/>
                <w:rFonts w:ascii="Times New Roman" w:hAnsi="Times New Roman" w:cs="Times New Roman"/>
                <w:iCs/>
              </w:rPr>
              <w:lastRenderedPageBreak/>
              <w:t xml:space="preserve">(канализация, водопровод, связь, теплотрасса), а также продолжают поиск мест утечки с помощью внешнего осмотра </w:t>
            </w:r>
            <w:r w:rsidR="00504E3F" w:rsidRPr="005F4D80">
              <w:rPr>
                <w:rStyle w:val="12"/>
                <w:rFonts w:ascii="Times New Roman" w:hAnsi="Times New Roman" w:cs="Times New Roman"/>
                <w:iCs/>
              </w:rPr>
              <w:t>или газоанализатора</w:t>
            </w:r>
            <w:r w:rsidRPr="005F4D80">
              <w:rPr>
                <w:rStyle w:val="12"/>
                <w:rFonts w:ascii="Times New Roman" w:hAnsi="Times New Roman" w:cs="Times New Roman"/>
                <w:iCs/>
              </w:rPr>
              <w:t>;</w:t>
            </w:r>
          </w:p>
          <w:p w14:paraId="6172477F" w14:textId="77777777" w:rsidR="00EB4237" w:rsidRPr="005F4D80" w:rsidRDefault="00EB4237" w:rsidP="001741E1">
            <w:pPr>
              <w:pStyle w:val="af1"/>
              <w:widowControl w:val="0"/>
              <w:numPr>
                <w:ilvl w:val="0"/>
                <w:numId w:val="29"/>
              </w:numPr>
              <w:tabs>
                <w:tab w:val="left" w:pos="176"/>
                <w:tab w:val="left" w:pos="449"/>
              </w:tabs>
              <w:spacing w:line="276" w:lineRule="auto"/>
              <w:ind w:left="0" w:firstLine="0"/>
              <w:rPr>
                <w:rFonts w:cs="Times New Roman"/>
                <w:iCs/>
                <w:sz w:val="20"/>
                <w:szCs w:val="20"/>
              </w:rPr>
            </w:pPr>
            <w:r w:rsidRPr="005F4D80">
              <w:rPr>
                <w:rStyle w:val="12"/>
                <w:rFonts w:ascii="Times New Roman" w:hAnsi="Times New Roman" w:cs="Times New Roman"/>
                <w:iCs/>
              </w:rPr>
              <w:t xml:space="preserve">после выполнения всех вышеперечисленных работ, </w:t>
            </w:r>
            <w:r w:rsidRPr="005F4D80">
              <w:rPr>
                <w:rFonts w:cs="Times New Roman"/>
                <w:iCs/>
                <w:sz w:val="20"/>
                <w:szCs w:val="20"/>
              </w:rPr>
              <w:t>приступает к ликвидации аварии;</w:t>
            </w:r>
          </w:p>
          <w:p w14:paraId="782DBF54" w14:textId="77777777" w:rsidR="00EB4237" w:rsidRPr="005F4D80" w:rsidRDefault="00EB4237" w:rsidP="00EB4237">
            <w:pPr>
              <w:tabs>
                <w:tab w:val="left" w:pos="176"/>
                <w:tab w:val="left" w:pos="340"/>
              </w:tabs>
              <w:spacing w:line="276" w:lineRule="auto"/>
              <w:ind w:firstLine="0"/>
              <w:rPr>
                <w:rFonts w:eastAsia="Microsoft Sans Serif" w:cs="Times New Roman"/>
                <w:iCs/>
                <w:color w:val="000000"/>
                <w:sz w:val="20"/>
                <w:szCs w:val="20"/>
                <w:shd w:val="clear" w:color="auto" w:fill="FFFFFF"/>
              </w:rPr>
            </w:pPr>
            <w:r w:rsidRPr="005F4D80">
              <w:rPr>
                <w:rFonts w:cs="Times New Roman"/>
                <w:iCs/>
                <w:sz w:val="20"/>
                <w:szCs w:val="20"/>
              </w:rPr>
              <w:t>– дежурит до полной ликвидации аварийной ситуации.</w:t>
            </w:r>
          </w:p>
          <w:p w14:paraId="0E1204D0" w14:textId="77777777" w:rsidR="00EB4237" w:rsidRPr="005F4D80" w:rsidRDefault="00EB4237" w:rsidP="00EB4237">
            <w:pPr>
              <w:tabs>
                <w:tab w:val="left" w:pos="317"/>
              </w:tabs>
              <w:autoSpaceDE w:val="0"/>
              <w:autoSpaceDN w:val="0"/>
              <w:adjustRightInd w:val="0"/>
              <w:spacing w:line="276" w:lineRule="auto"/>
              <w:ind w:firstLine="0"/>
              <w:jc w:val="left"/>
              <w:rPr>
                <w:rFonts w:cs="Times New Roman"/>
                <w:b/>
                <w:iCs/>
                <w:sz w:val="20"/>
                <w:szCs w:val="20"/>
                <w:u w:val="single"/>
              </w:rPr>
            </w:pPr>
            <w:r w:rsidRPr="005F4D80">
              <w:rPr>
                <w:rFonts w:cs="Times New Roman"/>
                <w:b/>
                <w:iCs/>
                <w:sz w:val="20"/>
                <w:szCs w:val="20"/>
                <w:u w:val="single"/>
              </w:rPr>
              <w:t>Ответственный руководитель работ:</w:t>
            </w:r>
          </w:p>
          <w:p w14:paraId="644F4673"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оценивает сложившуюся обстановку, масштаб аварии и возможные варианты ее развития;</w:t>
            </w:r>
          </w:p>
          <w:p w14:paraId="504E8E08"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дает указание обеспечить средствами индивидуальной защиты персонал, участвующий в ликвидации аварии. Контролирует время работы персонала в СИЗ;</w:t>
            </w:r>
          </w:p>
          <w:p w14:paraId="70ABA417"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принимает меры против распространения пожара (эскалации аварийной ситуации);</w:t>
            </w:r>
          </w:p>
          <w:p w14:paraId="03C308BC"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дает команду выставить посты для устранения возможности попадания в нее посторонних лиц и автотранспорта;</w:t>
            </w:r>
          </w:p>
          <w:p w14:paraId="6C32C9DE"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контролирует правильность действий персонала и выполнение своих распоряжений;</w:t>
            </w:r>
          </w:p>
          <w:p w14:paraId="737744FA" w14:textId="77777777" w:rsidR="00EB4237" w:rsidRPr="005F4D80" w:rsidRDefault="00EB4237" w:rsidP="001741E1">
            <w:pPr>
              <w:pStyle w:val="af1"/>
              <w:numPr>
                <w:ilvl w:val="0"/>
                <w:numId w:val="31"/>
              </w:numPr>
              <w:tabs>
                <w:tab w:val="left" w:pos="174"/>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докладывает руководству о ходе ликвидации аварии;</w:t>
            </w:r>
          </w:p>
          <w:p w14:paraId="419E2A6C" w14:textId="77777777" w:rsidR="00EB4237" w:rsidRPr="005F4D80" w:rsidRDefault="00EB4237" w:rsidP="001741E1">
            <w:pPr>
              <w:pStyle w:val="TableContents"/>
              <w:numPr>
                <w:ilvl w:val="0"/>
                <w:numId w:val="31"/>
              </w:numPr>
              <w:tabs>
                <w:tab w:val="left" w:pos="174"/>
              </w:tabs>
              <w:spacing w:line="276" w:lineRule="auto"/>
              <w:ind w:left="0" w:firstLine="0"/>
              <w:jc w:val="both"/>
              <w:rPr>
                <w:rFonts w:cs="Times New Roman"/>
                <w:iCs/>
                <w:sz w:val="20"/>
                <w:szCs w:val="20"/>
                <w:lang w:val="ru-RU"/>
              </w:rPr>
            </w:pPr>
            <w:r w:rsidRPr="005F4D80">
              <w:rPr>
                <w:rFonts w:cs="Times New Roman"/>
                <w:iCs/>
                <w:sz w:val="20"/>
                <w:szCs w:val="20"/>
                <w:lang w:val="ru-RU"/>
              </w:rPr>
              <w:t>назначает лицо ответственное за встречу подразделения пожарной охраны, полиции, скорой помощи;</w:t>
            </w:r>
          </w:p>
          <w:p w14:paraId="6BCE57F5" w14:textId="77777777" w:rsidR="00EB4237" w:rsidRPr="005F4D80" w:rsidRDefault="00EB4237" w:rsidP="001741E1">
            <w:pPr>
              <w:pStyle w:val="TableContents"/>
              <w:numPr>
                <w:ilvl w:val="0"/>
                <w:numId w:val="31"/>
              </w:numPr>
              <w:tabs>
                <w:tab w:val="left" w:pos="174"/>
              </w:tabs>
              <w:spacing w:line="276" w:lineRule="auto"/>
              <w:ind w:left="0" w:firstLine="0"/>
              <w:jc w:val="both"/>
              <w:rPr>
                <w:rFonts w:cs="Times New Roman"/>
                <w:iCs/>
                <w:sz w:val="20"/>
                <w:szCs w:val="20"/>
                <w:lang w:val="ru-RU"/>
              </w:rPr>
            </w:pPr>
            <w:r w:rsidRPr="005F4D80">
              <w:rPr>
                <w:rFonts w:cs="Times New Roman"/>
                <w:iCs/>
                <w:sz w:val="20"/>
                <w:szCs w:val="20"/>
                <w:lang w:val="ru-RU"/>
              </w:rPr>
              <w:t>организует место для прибывающей пожарной техники.</w:t>
            </w:r>
          </w:p>
          <w:p w14:paraId="66115354" w14:textId="77777777" w:rsidR="00EB4237" w:rsidRPr="005F4D80" w:rsidRDefault="00EB4237" w:rsidP="00EB4237">
            <w:pPr>
              <w:tabs>
                <w:tab w:val="left" w:pos="317"/>
              </w:tabs>
              <w:autoSpaceDE w:val="0"/>
              <w:autoSpaceDN w:val="0"/>
              <w:adjustRightInd w:val="0"/>
              <w:spacing w:line="276" w:lineRule="auto"/>
              <w:ind w:firstLine="0"/>
              <w:rPr>
                <w:rFonts w:cs="Times New Roman"/>
                <w:iCs/>
                <w:sz w:val="20"/>
                <w:szCs w:val="20"/>
              </w:rPr>
            </w:pPr>
            <w:r w:rsidRPr="005F4D80">
              <w:rPr>
                <w:rFonts w:cs="Times New Roman"/>
                <w:iCs/>
                <w:sz w:val="20"/>
                <w:szCs w:val="20"/>
              </w:rPr>
              <w:t>После устранения аварии, руководит ремонтно-восстановительными работами.</w:t>
            </w:r>
          </w:p>
          <w:p w14:paraId="41B6AB23" w14:textId="77777777" w:rsidR="00EB4237" w:rsidRPr="005F4D80" w:rsidRDefault="00EB4237" w:rsidP="00EB4237">
            <w:pPr>
              <w:tabs>
                <w:tab w:val="left" w:pos="317"/>
              </w:tabs>
              <w:autoSpaceDE w:val="0"/>
              <w:autoSpaceDN w:val="0"/>
              <w:adjustRightInd w:val="0"/>
              <w:spacing w:line="276" w:lineRule="auto"/>
              <w:ind w:firstLine="0"/>
              <w:rPr>
                <w:rFonts w:cs="Times New Roman"/>
                <w:b/>
                <w:iCs/>
                <w:sz w:val="20"/>
                <w:szCs w:val="20"/>
                <w:u w:val="single"/>
              </w:rPr>
            </w:pPr>
            <w:r w:rsidRPr="005F4D80">
              <w:rPr>
                <w:rFonts w:cs="Times New Roman"/>
                <w:b/>
                <w:iCs/>
                <w:sz w:val="20"/>
                <w:szCs w:val="20"/>
                <w:u w:val="single"/>
              </w:rPr>
              <w:t>Рабочий персонал:</w:t>
            </w:r>
          </w:p>
          <w:p w14:paraId="17D02D97" w14:textId="77777777" w:rsidR="00EB4237" w:rsidRPr="005F4D80" w:rsidRDefault="00EB4237" w:rsidP="001741E1">
            <w:pPr>
              <w:pStyle w:val="af1"/>
              <w:numPr>
                <w:ilvl w:val="0"/>
                <w:numId w:val="31"/>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выполняет распоряжение ответственного руководителя работ;</w:t>
            </w:r>
          </w:p>
          <w:p w14:paraId="2871C576" w14:textId="77777777" w:rsidR="00EB4237" w:rsidRPr="005F4D80" w:rsidRDefault="00EB4237" w:rsidP="001741E1">
            <w:pPr>
              <w:pStyle w:val="af1"/>
              <w:numPr>
                <w:ilvl w:val="0"/>
                <w:numId w:val="31"/>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обеспечивает свободный въезд и проход работников спецслужб, полиции, скорой помощи на место аварии.</w:t>
            </w:r>
          </w:p>
          <w:p w14:paraId="2FB0FDE9" w14:textId="77777777" w:rsidR="00EB4237" w:rsidRPr="005F4D80" w:rsidRDefault="00EB4237" w:rsidP="00EB4237">
            <w:pPr>
              <w:tabs>
                <w:tab w:val="left" w:pos="176"/>
                <w:tab w:val="left" w:pos="398"/>
              </w:tabs>
              <w:spacing w:line="276" w:lineRule="auto"/>
              <w:ind w:firstLine="0"/>
              <w:rPr>
                <w:rStyle w:val="affd"/>
                <w:rFonts w:ascii="Times New Roman" w:hAnsi="Times New Roman" w:cs="Times New Roman"/>
                <w:i w:val="0"/>
                <w:u w:val="single"/>
              </w:rPr>
            </w:pPr>
            <w:r w:rsidRPr="005F4D80">
              <w:rPr>
                <w:rStyle w:val="affd"/>
                <w:rFonts w:ascii="Times New Roman" w:hAnsi="Times New Roman" w:cs="Times New Roman"/>
                <w:u w:val="single"/>
              </w:rPr>
              <w:t>Пожарная часть (ПЧ):</w:t>
            </w:r>
          </w:p>
          <w:p w14:paraId="34099668" w14:textId="77777777" w:rsidR="00EB4237" w:rsidRPr="005F4D80" w:rsidRDefault="00EB4237" w:rsidP="00EB4237">
            <w:pPr>
              <w:shd w:val="clear" w:color="auto" w:fill="FFFFFF"/>
              <w:tabs>
                <w:tab w:val="left" w:pos="175"/>
              </w:tabs>
              <w:spacing w:line="276" w:lineRule="auto"/>
              <w:ind w:firstLine="0"/>
              <w:rPr>
                <w:rFonts w:cs="Times New Roman"/>
                <w:iCs/>
                <w:sz w:val="20"/>
                <w:szCs w:val="20"/>
              </w:rPr>
            </w:pPr>
            <w:r w:rsidRPr="005F4D80">
              <w:rPr>
                <w:rFonts w:cs="Times New Roman"/>
                <w:iCs/>
                <w:sz w:val="20"/>
                <w:szCs w:val="20"/>
              </w:rPr>
              <w:t>Старшее должностное лицо ПЧ, прибывшее на место аварии:</w:t>
            </w:r>
          </w:p>
          <w:p w14:paraId="6EDBE78C" w14:textId="77777777" w:rsidR="00EB4237" w:rsidRPr="005F4D80" w:rsidRDefault="00EB4237" w:rsidP="001741E1">
            <w:pPr>
              <w:pStyle w:val="af1"/>
              <w:numPr>
                <w:ilvl w:val="0"/>
                <w:numId w:val="38"/>
              </w:numPr>
              <w:shd w:val="clear" w:color="auto" w:fill="FFFFFF"/>
              <w:tabs>
                <w:tab w:val="left" w:pos="175"/>
                <w:tab w:val="left" w:pos="391"/>
              </w:tabs>
              <w:spacing w:line="276" w:lineRule="auto"/>
              <w:ind w:left="0" w:firstLine="0"/>
              <w:rPr>
                <w:rFonts w:cs="Times New Roman"/>
                <w:iCs/>
                <w:sz w:val="20"/>
                <w:szCs w:val="20"/>
              </w:rPr>
            </w:pPr>
            <w:r w:rsidRPr="005F4D80">
              <w:rPr>
                <w:rFonts w:cs="Times New Roman"/>
                <w:iCs/>
                <w:sz w:val="20"/>
                <w:szCs w:val="20"/>
              </w:rPr>
              <w:t>получает информацию от ответственного руководителя работ по ликвидации аварии:</w:t>
            </w:r>
          </w:p>
          <w:p w14:paraId="054EE8EA" w14:textId="77777777" w:rsidR="00EB4237" w:rsidRPr="005F4D80" w:rsidRDefault="00EB4237" w:rsidP="001741E1">
            <w:pPr>
              <w:numPr>
                <w:ilvl w:val="0"/>
                <w:numId w:val="35"/>
              </w:numPr>
              <w:shd w:val="clear" w:color="auto" w:fill="FFFFFF"/>
              <w:tabs>
                <w:tab w:val="left" w:pos="175"/>
                <w:tab w:val="left" w:pos="797"/>
              </w:tabs>
              <w:spacing w:line="276" w:lineRule="auto"/>
              <w:ind w:left="0" w:firstLine="0"/>
              <w:rPr>
                <w:rFonts w:cs="Times New Roman"/>
                <w:iCs/>
                <w:sz w:val="20"/>
                <w:szCs w:val="20"/>
              </w:rPr>
            </w:pPr>
            <w:r w:rsidRPr="005F4D80">
              <w:rPr>
                <w:rFonts w:cs="Times New Roman"/>
                <w:iCs/>
                <w:sz w:val="20"/>
                <w:szCs w:val="20"/>
              </w:rPr>
              <w:t>о месте, размере и характере аварии;</w:t>
            </w:r>
          </w:p>
          <w:p w14:paraId="3F4A00A5" w14:textId="77777777" w:rsidR="00EB4237" w:rsidRPr="005F4D80" w:rsidRDefault="00EB4237" w:rsidP="001741E1">
            <w:pPr>
              <w:numPr>
                <w:ilvl w:val="0"/>
                <w:numId w:val="35"/>
              </w:numPr>
              <w:shd w:val="clear" w:color="auto" w:fill="FFFFFF"/>
              <w:tabs>
                <w:tab w:val="left" w:pos="175"/>
                <w:tab w:val="left" w:pos="797"/>
              </w:tabs>
              <w:spacing w:line="276" w:lineRule="auto"/>
              <w:ind w:left="0" w:firstLine="0"/>
              <w:rPr>
                <w:rFonts w:cs="Times New Roman"/>
                <w:iCs/>
                <w:sz w:val="20"/>
                <w:szCs w:val="20"/>
              </w:rPr>
            </w:pPr>
            <w:r w:rsidRPr="005F4D80">
              <w:rPr>
                <w:rFonts w:cs="Times New Roman"/>
                <w:iCs/>
                <w:sz w:val="20"/>
                <w:szCs w:val="20"/>
              </w:rPr>
              <w:t>о принятых мерах и количестве людей, находящихся на ликвидации аварии;</w:t>
            </w:r>
          </w:p>
          <w:p w14:paraId="15079728" w14:textId="77777777" w:rsidR="00EB4237" w:rsidRPr="005F4D80" w:rsidRDefault="00EB4237" w:rsidP="001741E1">
            <w:pPr>
              <w:numPr>
                <w:ilvl w:val="0"/>
                <w:numId w:val="35"/>
              </w:numPr>
              <w:shd w:val="clear" w:color="auto" w:fill="FFFFFF"/>
              <w:tabs>
                <w:tab w:val="left" w:pos="175"/>
                <w:tab w:val="left" w:pos="797"/>
                <w:tab w:val="left" w:pos="860"/>
              </w:tabs>
              <w:spacing w:line="276" w:lineRule="auto"/>
              <w:ind w:left="0" w:firstLine="0"/>
              <w:rPr>
                <w:rFonts w:cs="Times New Roman"/>
                <w:iCs/>
                <w:sz w:val="20"/>
                <w:szCs w:val="20"/>
              </w:rPr>
            </w:pPr>
            <w:r w:rsidRPr="005F4D80">
              <w:rPr>
                <w:rFonts w:cs="Times New Roman"/>
                <w:iCs/>
                <w:sz w:val="20"/>
                <w:szCs w:val="20"/>
              </w:rPr>
              <w:lastRenderedPageBreak/>
              <w:t>о последствиях, которые могут произойти в результате аварии;</w:t>
            </w:r>
          </w:p>
          <w:p w14:paraId="5F3E8B82" w14:textId="77777777" w:rsidR="00EB4237" w:rsidRPr="005F4D80" w:rsidRDefault="00EB4237" w:rsidP="001741E1">
            <w:pPr>
              <w:numPr>
                <w:ilvl w:val="0"/>
                <w:numId w:val="37"/>
              </w:numPr>
              <w:shd w:val="clear" w:color="auto" w:fill="FFFFFF"/>
              <w:tabs>
                <w:tab w:val="left" w:pos="175"/>
                <w:tab w:val="left" w:pos="797"/>
                <w:tab w:val="left" w:pos="860"/>
              </w:tabs>
              <w:spacing w:line="276" w:lineRule="auto"/>
              <w:ind w:left="0" w:firstLine="0"/>
              <w:rPr>
                <w:rFonts w:cs="Times New Roman"/>
                <w:iCs/>
                <w:sz w:val="20"/>
                <w:szCs w:val="20"/>
              </w:rPr>
            </w:pPr>
            <w:r w:rsidRPr="005F4D80">
              <w:rPr>
                <w:rFonts w:cs="Times New Roman"/>
                <w:iCs/>
                <w:sz w:val="20"/>
                <w:szCs w:val="20"/>
              </w:rPr>
              <w:t>о необходимых действиях со стороны спасательного отряда по локализации и ликвидации аварийной ситуации;</w:t>
            </w:r>
          </w:p>
          <w:p w14:paraId="7D7AD9FB" w14:textId="77777777" w:rsidR="00EB4237" w:rsidRPr="005F4D80" w:rsidRDefault="00EB4237" w:rsidP="001741E1">
            <w:pPr>
              <w:pStyle w:val="af1"/>
              <w:numPr>
                <w:ilvl w:val="0"/>
                <w:numId w:val="37"/>
              </w:numPr>
              <w:shd w:val="clear" w:color="auto" w:fill="FFFFFF"/>
              <w:tabs>
                <w:tab w:val="left" w:pos="175"/>
                <w:tab w:val="left" w:pos="797"/>
                <w:tab w:val="left" w:pos="860"/>
              </w:tabs>
              <w:spacing w:line="276" w:lineRule="auto"/>
              <w:ind w:left="0" w:firstLine="0"/>
              <w:rPr>
                <w:rFonts w:cs="Times New Roman"/>
                <w:iCs/>
                <w:sz w:val="20"/>
                <w:szCs w:val="20"/>
              </w:rPr>
            </w:pPr>
            <w:r w:rsidRPr="005F4D80">
              <w:rPr>
                <w:rFonts w:cs="Times New Roman"/>
                <w:iCs/>
                <w:sz w:val="20"/>
                <w:szCs w:val="20"/>
              </w:rPr>
              <w:t>осуществляет тушение очагов возгорания;</w:t>
            </w:r>
          </w:p>
          <w:p w14:paraId="6D0977A1" w14:textId="77777777" w:rsidR="00EB4237" w:rsidRPr="005F4D80" w:rsidRDefault="00EB4237" w:rsidP="001741E1">
            <w:pPr>
              <w:pStyle w:val="af1"/>
              <w:numPr>
                <w:ilvl w:val="0"/>
                <w:numId w:val="37"/>
              </w:numPr>
              <w:shd w:val="clear" w:color="auto" w:fill="FFFFFF"/>
              <w:tabs>
                <w:tab w:val="left" w:pos="175"/>
                <w:tab w:val="left" w:pos="435"/>
              </w:tabs>
              <w:spacing w:line="276" w:lineRule="auto"/>
              <w:ind w:left="0" w:firstLine="0"/>
              <w:rPr>
                <w:rFonts w:cs="Times New Roman"/>
                <w:iCs/>
                <w:sz w:val="20"/>
                <w:szCs w:val="20"/>
              </w:rPr>
            </w:pPr>
            <w:r w:rsidRPr="005F4D80">
              <w:rPr>
                <w:rFonts w:cs="Times New Roman"/>
                <w:iCs/>
                <w:sz w:val="20"/>
                <w:szCs w:val="20"/>
              </w:rPr>
              <w:t>обеспечивает противопожарную защиту при ликвидации пожароопасной ситуации (аварийные работы по ликвидации разгерметизации и т.п.) работниками ПАСФ;</w:t>
            </w:r>
          </w:p>
          <w:p w14:paraId="1F3F48A9" w14:textId="77777777" w:rsidR="00EB4237" w:rsidRPr="005F4D80" w:rsidRDefault="00EB4237" w:rsidP="001741E1">
            <w:pPr>
              <w:pStyle w:val="af1"/>
              <w:numPr>
                <w:ilvl w:val="0"/>
                <w:numId w:val="37"/>
              </w:numPr>
              <w:shd w:val="clear" w:color="auto" w:fill="FFFFFF"/>
              <w:tabs>
                <w:tab w:val="left" w:pos="175"/>
                <w:tab w:val="left" w:pos="435"/>
              </w:tabs>
              <w:spacing w:line="276" w:lineRule="auto"/>
              <w:ind w:left="0" w:firstLine="0"/>
              <w:rPr>
                <w:rFonts w:cs="Times New Roman"/>
                <w:iCs/>
                <w:sz w:val="20"/>
                <w:szCs w:val="20"/>
              </w:rPr>
            </w:pPr>
            <w:r w:rsidRPr="005F4D80">
              <w:rPr>
                <w:rFonts w:cs="Times New Roman"/>
                <w:iCs/>
                <w:sz w:val="20"/>
                <w:szCs w:val="20"/>
              </w:rPr>
              <w:t>дежурит до полной ликвидации аварийной ситуации.</w:t>
            </w:r>
          </w:p>
          <w:p w14:paraId="59D347E5" w14:textId="77777777" w:rsidR="00EB4237" w:rsidRPr="005F4D80" w:rsidRDefault="00EB4237" w:rsidP="00EB4237">
            <w:pPr>
              <w:tabs>
                <w:tab w:val="left" w:pos="176"/>
                <w:tab w:val="left" w:pos="398"/>
              </w:tabs>
              <w:spacing w:line="276" w:lineRule="auto"/>
              <w:ind w:firstLine="0"/>
              <w:rPr>
                <w:rStyle w:val="affd"/>
                <w:rFonts w:ascii="Times New Roman" w:eastAsia="Microsoft Sans Serif" w:hAnsi="Times New Roman" w:cs="Times New Roman"/>
                <w:i w:val="0"/>
                <w:u w:val="single"/>
              </w:rPr>
            </w:pPr>
            <w:r w:rsidRPr="005F4D80">
              <w:rPr>
                <w:rStyle w:val="affd"/>
                <w:rFonts w:ascii="Times New Roman" w:hAnsi="Times New Roman" w:cs="Times New Roman"/>
                <w:u w:val="single"/>
              </w:rPr>
              <w:t>Скорая помощь:</w:t>
            </w:r>
          </w:p>
          <w:p w14:paraId="197A077E" w14:textId="77777777" w:rsidR="00EB4237" w:rsidRPr="005F4D80" w:rsidRDefault="00EB4237" w:rsidP="001741E1">
            <w:pPr>
              <w:pStyle w:val="af1"/>
              <w:widowControl w:val="0"/>
              <w:numPr>
                <w:ilvl w:val="0"/>
                <w:numId w:val="37"/>
              </w:numPr>
              <w:tabs>
                <w:tab w:val="left" w:pos="175"/>
              </w:tabs>
              <w:spacing w:line="276" w:lineRule="auto"/>
              <w:ind w:left="0" w:firstLine="0"/>
              <w:rPr>
                <w:rFonts w:cs="Times New Roman"/>
                <w:iCs/>
                <w:sz w:val="20"/>
                <w:szCs w:val="20"/>
              </w:rPr>
            </w:pPr>
            <w:r w:rsidRPr="005F4D80">
              <w:rPr>
                <w:rFonts w:cs="Times New Roman"/>
                <w:iCs/>
                <w:sz w:val="20"/>
                <w:szCs w:val="20"/>
              </w:rPr>
              <w:t xml:space="preserve">оказывает помощь пострадавшим, при необходимости обеспечивает их отправку в больницу; </w:t>
            </w:r>
          </w:p>
          <w:p w14:paraId="797E2471" w14:textId="77777777" w:rsidR="00EB4237" w:rsidRPr="005F4D80" w:rsidRDefault="00EB4237" w:rsidP="001741E1">
            <w:pPr>
              <w:pStyle w:val="af1"/>
              <w:numPr>
                <w:ilvl w:val="0"/>
                <w:numId w:val="37"/>
              </w:numPr>
              <w:tabs>
                <w:tab w:val="left" w:pos="317"/>
              </w:tabs>
              <w:autoSpaceDE w:val="0"/>
              <w:autoSpaceDN w:val="0"/>
              <w:adjustRightInd w:val="0"/>
              <w:spacing w:line="276" w:lineRule="auto"/>
              <w:ind w:left="0" w:firstLine="0"/>
              <w:rPr>
                <w:rFonts w:cs="Times New Roman"/>
                <w:iCs/>
                <w:sz w:val="20"/>
                <w:szCs w:val="20"/>
              </w:rPr>
            </w:pPr>
            <w:r w:rsidRPr="005F4D80">
              <w:rPr>
                <w:rFonts w:cs="Times New Roman"/>
                <w:iCs/>
                <w:sz w:val="20"/>
                <w:szCs w:val="20"/>
              </w:rPr>
              <w:t>дежурит до полной ликвидации аварии.</w:t>
            </w:r>
          </w:p>
          <w:p w14:paraId="774901AD" w14:textId="77777777" w:rsidR="00EB4237" w:rsidRPr="005F4D80" w:rsidRDefault="00EB4237" w:rsidP="00EB4237">
            <w:pPr>
              <w:tabs>
                <w:tab w:val="left" w:pos="317"/>
              </w:tabs>
              <w:autoSpaceDE w:val="0"/>
              <w:autoSpaceDN w:val="0"/>
              <w:adjustRightInd w:val="0"/>
              <w:spacing w:line="276" w:lineRule="auto"/>
              <w:ind w:firstLine="0"/>
              <w:rPr>
                <w:rFonts w:cs="Times New Roman"/>
                <w:b/>
                <w:iCs/>
                <w:sz w:val="20"/>
                <w:szCs w:val="20"/>
                <w:u w:val="single"/>
              </w:rPr>
            </w:pPr>
            <w:r w:rsidRPr="005F4D80">
              <w:rPr>
                <w:rFonts w:cs="Times New Roman"/>
                <w:b/>
                <w:iCs/>
                <w:sz w:val="20"/>
                <w:szCs w:val="20"/>
                <w:u w:val="single"/>
              </w:rPr>
              <w:t>Ремонтный персонал (после завершения ликвидации аварии):</w:t>
            </w:r>
          </w:p>
          <w:p w14:paraId="46D24927" w14:textId="77777777" w:rsidR="00EB4237" w:rsidRPr="005F4D80" w:rsidRDefault="00EB4237" w:rsidP="001741E1">
            <w:pPr>
              <w:pStyle w:val="af1"/>
              <w:numPr>
                <w:ilvl w:val="0"/>
                <w:numId w:val="37"/>
              </w:numPr>
              <w:tabs>
                <w:tab w:val="left" w:pos="317"/>
              </w:tabs>
              <w:autoSpaceDE w:val="0"/>
              <w:autoSpaceDN w:val="0"/>
              <w:adjustRightInd w:val="0"/>
              <w:spacing w:line="276" w:lineRule="auto"/>
              <w:ind w:left="0" w:firstLine="0"/>
              <w:rPr>
                <w:rFonts w:cs="Times New Roman"/>
                <w:sz w:val="20"/>
                <w:szCs w:val="20"/>
              </w:rPr>
            </w:pPr>
            <w:r w:rsidRPr="005F4D80">
              <w:rPr>
                <w:rFonts w:cs="Times New Roman"/>
                <w:iCs/>
                <w:sz w:val="20"/>
                <w:szCs w:val="20"/>
              </w:rPr>
              <w:t>производит ремонт вышедшего из строя оборудования.</w:t>
            </w:r>
          </w:p>
        </w:tc>
      </w:tr>
    </w:tbl>
    <w:p w14:paraId="07053344" w14:textId="77777777" w:rsidR="00EB4237" w:rsidRPr="005F4D80" w:rsidRDefault="00EB4237" w:rsidP="00EB4237">
      <w:pPr>
        <w:pStyle w:val="aff0"/>
        <w:spacing w:line="276" w:lineRule="auto"/>
        <w:ind w:firstLine="0"/>
        <w:rPr>
          <w:sz w:val="26"/>
          <w:szCs w:val="26"/>
        </w:rPr>
      </w:pPr>
    </w:p>
    <w:p w14:paraId="6D8C7D4F" w14:textId="77777777" w:rsidR="00EB4237" w:rsidRPr="005F4D80" w:rsidRDefault="00EB4237" w:rsidP="00EB4237">
      <w:pPr>
        <w:pStyle w:val="aff0"/>
        <w:spacing w:line="276" w:lineRule="auto"/>
        <w:ind w:firstLine="0"/>
        <w:rPr>
          <w:sz w:val="26"/>
          <w:szCs w:val="26"/>
        </w:rPr>
        <w:sectPr w:rsidR="00EB4237" w:rsidRPr="005F4D80" w:rsidSect="00EB4237">
          <w:pgSz w:w="16838" w:h="11906" w:orient="landscape"/>
          <w:pgMar w:top="1701" w:right="567" w:bottom="567" w:left="567" w:header="284" w:footer="238" w:gutter="0"/>
          <w:cols w:space="708"/>
          <w:docGrid w:linePitch="360"/>
        </w:sectPr>
      </w:pPr>
    </w:p>
    <w:p w14:paraId="41B03616" w14:textId="77777777" w:rsidR="00EB4237" w:rsidRPr="005F4D80" w:rsidRDefault="00EB4237" w:rsidP="00EB4237">
      <w:pPr>
        <w:pStyle w:val="aff0"/>
        <w:spacing w:line="276" w:lineRule="auto"/>
        <w:rPr>
          <w:b/>
          <w:bCs/>
          <w:sz w:val="26"/>
          <w:szCs w:val="26"/>
        </w:rPr>
      </w:pPr>
      <w:r w:rsidRPr="005F4D80">
        <w:rPr>
          <w:b/>
          <w:sz w:val="28"/>
        </w:rPr>
        <w:lastRenderedPageBreak/>
        <w:t>Действия персонала при прекращении подачи электроэнергии на источник теплоснабжения</w:t>
      </w:r>
    </w:p>
    <w:p w14:paraId="2017C389" w14:textId="77777777" w:rsidR="00EB4237" w:rsidRPr="005F4D80" w:rsidRDefault="00EB4237" w:rsidP="00EB4237">
      <w:pPr>
        <w:widowControl w:val="0"/>
        <w:tabs>
          <w:tab w:val="center" w:pos="0"/>
        </w:tabs>
        <w:autoSpaceDE w:val="0"/>
        <w:autoSpaceDN w:val="0"/>
        <w:adjustRightInd w:val="0"/>
        <w:spacing w:line="276" w:lineRule="auto"/>
        <w:rPr>
          <w:rFonts w:cs="Times New Roman"/>
          <w:b/>
          <w:szCs w:val="26"/>
        </w:rPr>
      </w:pPr>
      <w:r w:rsidRPr="005F4D80">
        <w:rPr>
          <w:rFonts w:cs="Times New Roman"/>
          <w:b/>
          <w:szCs w:val="26"/>
        </w:rPr>
        <w:t>Порядок действий в случае прекращение подачи электроэнергии на основную питающую линию электропередачи (ВЛ-6-10кВ) при фактической 2 категории надежности электроснабжения котельной:</w:t>
      </w:r>
    </w:p>
    <w:p w14:paraId="4AB51491"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1. Аварийное оповещение: </w:t>
      </w:r>
    </w:p>
    <w:p w14:paraId="1FE2E88D"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После обнаружения прекращения подачи электроэнергии на основной питающей линии, необходимо немедленно уведомить всех ответственных лиц и службы — в первую очередь, диспетчерскую службу электроснабжения и службу теплоснабжения.</w:t>
      </w:r>
    </w:p>
    <w:p w14:paraId="5F0035F3"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2. Доклад о ситуации: </w:t>
      </w:r>
    </w:p>
    <w:p w14:paraId="2622851E"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Информировать диспетчерскую службу о возникшей аварии, указать время прекращения электроснабжения, возможные причины (если известны), а также последствия для работы котельной и теплоснабжения.</w:t>
      </w:r>
    </w:p>
    <w:p w14:paraId="1559A193"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3. Получение информации от сетевой организации:</w:t>
      </w:r>
    </w:p>
    <w:p w14:paraId="2A98376E"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Запросить информацию о причинах отключения, предполагаемом времени устранения неполадок и возможности переключения на резервную линию. </w:t>
      </w:r>
    </w:p>
    <w:p w14:paraId="2C934530"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Уточнить состояние резервной линии (ВЛ-10кВ) и необходимость выполнения каких-либо работ для её подключения.</w:t>
      </w:r>
    </w:p>
    <w:p w14:paraId="28D20E31"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4. Подготовка к переключению:</w:t>
      </w:r>
    </w:p>
    <w:p w14:paraId="1D7739C8"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Обеспечить подготовку персонала к переключению на резервную линию. Это включает в себя проверку оборудования, чтобы убедиться, что оно полностью готово к переключению, а также наличие всех необходимых инструментов и материалов.</w:t>
      </w:r>
    </w:p>
    <w:p w14:paraId="01F0682E"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Провести инструктаж для оперативного персонала о безопасных процедурах переключения и действиях в экстренной ситуации.</w:t>
      </w:r>
    </w:p>
    <w:p w14:paraId="7ED95ADD"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5. Переключение на резервную линию: </w:t>
      </w:r>
    </w:p>
    <w:p w14:paraId="737FCC4A"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По согласованию с диспетчерской службой осуществить переключение на резервную линию (ВЛ-10кВ), следуя установленным безопасным процедурам:</w:t>
      </w:r>
    </w:p>
    <w:p w14:paraId="08CD3B55"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разорвать соединение с основной линией (если это еще не сделано);</w:t>
      </w:r>
    </w:p>
    <w:p w14:paraId="4469D683"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выполнить необходимые переключения на уровне распределительных устройств;</w:t>
      </w:r>
    </w:p>
    <w:p w14:paraId="2B5746FE"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подключить питание от резервной линии;</w:t>
      </w:r>
    </w:p>
    <w:p w14:paraId="4E4B4B39"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осуществить последовательную проверку работы оборудования.</w:t>
      </w:r>
    </w:p>
    <w:p w14:paraId="3991B87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6. Аварийная сигнализация и мониторинг:</w:t>
      </w:r>
    </w:p>
    <w:p w14:paraId="265DFF7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Убедиться, что необходимые системы аварийной сигнализации работают корректно и продолжают мониторить параметры электроснабжения и работы котельной.</w:t>
      </w:r>
    </w:p>
    <w:p w14:paraId="7F1DB94A"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7. Работы по устранению аварии:</w:t>
      </w:r>
    </w:p>
    <w:p w14:paraId="325A35E8"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После подключения к резервной линии, продолжать сотрудничество с сетевой организацией для обеспечения работ по устранению аварии на основной линии.</w:t>
      </w:r>
    </w:p>
    <w:p w14:paraId="49D2E005" w14:textId="101CD1BC"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lastRenderedPageBreak/>
        <w:t xml:space="preserve"> - При необходимости, организовать</w:t>
      </w:r>
      <w:r w:rsidR="001D18F8" w:rsidRPr="005F4D80">
        <w:rPr>
          <w:rFonts w:cs="Times New Roman"/>
          <w:szCs w:val="26"/>
        </w:rPr>
        <w:t xml:space="preserve"> дополнительный</w:t>
      </w:r>
      <w:r w:rsidRPr="005F4D80">
        <w:rPr>
          <w:rFonts w:cs="Times New Roman"/>
          <w:szCs w:val="26"/>
        </w:rPr>
        <w:t xml:space="preserve"> </w:t>
      </w:r>
      <w:r w:rsidR="001D18F8" w:rsidRPr="005F4D80">
        <w:rPr>
          <w:rFonts w:cs="Times New Roman"/>
          <w:szCs w:val="26"/>
        </w:rPr>
        <w:t>контроль</w:t>
      </w:r>
      <w:r w:rsidRPr="005F4D80">
        <w:rPr>
          <w:rFonts w:cs="Times New Roman"/>
          <w:szCs w:val="26"/>
        </w:rPr>
        <w:t xml:space="preserve"> за состоянием основной линии и </w:t>
      </w:r>
      <w:r w:rsidR="001D18F8" w:rsidRPr="005F4D80">
        <w:rPr>
          <w:rFonts w:cs="Times New Roman"/>
          <w:szCs w:val="26"/>
        </w:rPr>
        <w:t>координацию</w:t>
      </w:r>
      <w:r w:rsidRPr="005F4D80">
        <w:rPr>
          <w:rFonts w:cs="Times New Roman"/>
          <w:szCs w:val="26"/>
        </w:rPr>
        <w:t xml:space="preserve"> спасательны</w:t>
      </w:r>
      <w:r w:rsidR="001D18F8" w:rsidRPr="005F4D80">
        <w:rPr>
          <w:rFonts w:cs="Times New Roman"/>
          <w:szCs w:val="26"/>
        </w:rPr>
        <w:t>х</w:t>
      </w:r>
      <w:r w:rsidRPr="005F4D80">
        <w:rPr>
          <w:rFonts w:cs="Times New Roman"/>
          <w:szCs w:val="26"/>
        </w:rPr>
        <w:t xml:space="preserve"> </w:t>
      </w:r>
      <w:r w:rsidR="001D18F8" w:rsidRPr="005F4D80">
        <w:rPr>
          <w:rFonts w:cs="Times New Roman"/>
          <w:szCs w:val="26"/>
        </w:rPr>
        <w:t>работ</w:t>
      </w:r>
      <w:r w:rsidRPr="005F4D80">
        <w:rPr>
          <w:rFonts w:cs="Times New Roman"/>
          <w:szCs w:val="26"/>
        </w:rPr>
        <w:t>.</w:t>
      </w:r>
    </w:p>
    <w:p w14:paraId="39E8F862"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8. Информирование всех заинтересованных сторон:</w:t>
      </w:r>
    </w:p>
    <w:p w14:paraId="398D95E7"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Регулярно информировать все заинтересованные службы о ходе выполнения работ и предполагаемом времени восстановления электроснабжения.</w:t>
      </w:r>
    </w:p>
    <w:p w14:paraId="07BC91A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9. Отчёт и анализ:</w:t>
      </w:r>
    </w:p>
    <w:p w14:paraId="682C086F"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После восстановительных работ, составить отчёт о проведённых действиях, анализ причин аварии и рекомендованные меры по предотвращению подобной ситуации в будущем.</w:t>
      </w:r>
    </w:p>
    <w:p w14:paraId="7C4C6B9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p>
    <w:p w14:paraId="2B42042D" w14:textId="77777777" w:rsidR="00EB4237" w:rsidRPr="005F4D80" w:rsidRDefault="00EB4237" w:rsidP="00EB4237">
      <w:pPr>
        <w:widowControl w:val="0"/>
        <w:tabs>
          <w:tab w:val="center" w:pos="0"/>
        </w:tabs>
        <w:autoSpaceDE w:val="0"/>
        <w:autoSpaceDN w:val="0"/>
        <w:adjustRightInd w:val="0"/>
        <w:spacing w:line="276" w:lineRule="auto"/>
        <w:rPr>
          <w:rFonts w:cs="Times New Roman"/>
          <w:b/>
          <w:szCs w:val="26"/>
        </w:rPr>
      </w:pPr>
      <w:r w:rsidRPr="005F4D80">
        <w:rPr>
          <w:rFonts w:cs="Times New Roman"/>
          <w:b/>
          <w:szCs w:val="26"/>
        </w:rPr>
        <w:t>Порядок действий в случае прекращение подачи электроэнергии на основную питающую линию электропередачи (ВЛ-6-10кВ) при фактической 3 категории надежности электроснабжения котельной:</w:t>
      </w:r>
    </w:p>
    <w:p w14:paraId="1EA707C5" w14:textId="77777777" w:rsidR="00EB4237" w:rsidRPr="005F4D80" w:rsidRDefault="00EB4237" w:rsidP="00EB4237">
      <w:pPr>
        <w:widowControl w:val="0"/>
        <w:tabs>
          <w:tab w:val="center" w:pos="0"/>
        </w:tabs>
        <w:autoSpaceDE w:val="0"/>
        <w:autoSpaceDN w:val="0"/>
        <w:adjustRightInd w:val="0"/>
        <w:spacing w:before="240" w:line="276" w:lineRule="auto"/>
        <w:rPr>
          <w:rFonts w:cs="Times New Roman"/>
          <w:szCs w:val="26"/>
        </w:rPr>
      </w:pPr>
      <w:r w:rsidRPr="005F4D80">
        <w:rPr>
          <w:rFonts w:cs="Times New Roman"/>
          <w:szCs w:val="26"/>
        </w:rPr>
        <w:t>1. Оповещение и оценка ситуации</w:t>
      </w:r>
    </w:p>
    <w:p w14:paraId="08E1C6BE"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Анализ ситуации: Оперативная бригада проводит первичный анализ ситуации, определяет степень аварии и возможные последствия.</w:t>
      </w:r>
    </w:p>
    <w:p w14:paraId="58922703"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Оповещение диспетчерской службы: уведомление о прекращении подачи электроэнергии в диспетчерскую службу теплоснабжения и электроснабжения.</w:t>
      </w:r>
    </w:p>
    <w:p w14:paraId="79EF7C92"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2. Взаимодействие с сетевой организацией</w:t>
      </w:r>
    </w:p>
    <w:p w14:paraId="738AEF1D"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Связь с сетевой организацией: Уведомление местного представителя сетевой организации о произошедшей аварии. Необходимо уточнить причины отключения и ожидаемое время восстановления электроснабжения.</w:t>
      </w:r>
    </w:p>
    <w:p w14:paraId="340411F7"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Получение информации: Выяснение информации о возможности оперативного вмешательства для восстановления электроснабжения.</w:t>
      </w:r>
    </w:p>
    <w:p w14:paraId="1B31EFE6"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3. Переключение на резервный источник питания</w:t>
      </w:r>
    </w:p>
    <w:p w14:paraId="65CD02C0"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Подготовка к переключению: Оценка состояния дизель-генераторной установки (ДГУ) и готовность ее к запуску. Проверка наличия топлива и функциональности оборудования.</w:t>
      </w:r>
    </w:p>
    <w:p w14:paraId="04EF626F"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Уведомление ответственных сотрудников: Информирование ответственных по безопасности и эксплуатации о переходе на резервный источник питания.</w:t>
      </w:r>
    </w:p>
    <w:p w14:paraId="6E9FF84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4. Запуск дизель-генераторной установки (ДГУ)</w:t>
      </w:r>
    </w:p>
    <w:p w14:paraId="0A042E89"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Запуск ДГУ</w:t>
      </w:r>
      <w:proofErr w:type="gramStart"/>
      <w:r w:rsidRPr="005F4D80">
        <w:rPr>
          <w:rFonts w:cs="Times New Roman"/>
          <w:szCs w:val="26"/>
        </w:rPr>
        <w:t>: После</w:t>
      </w:r>
      <w:proofErr w:type="gramEnd"/>
      <w:r w:rsidRPr="005F4D80">
        <w:rPr>
          <w:rFonts w:cs="Times New Roman"/>
          <w:szCs w:val="26"/>
        </w:rPr>
        <w:t xml:space="preserve"> проверки всех систем запускается дизель-генераторная установка. Убедиться в ее работающем состоянии.</w:t>
      </w:r>
    </w:p>
    <w:p w14:paraId="5D79EB8D"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Мониторинг: Контроль параметров работы ДГУ (напряжение, частота, температура масла и т.д.) для обеспечения надежной работы.</w:t>
      </w:r>
    </w:p>
    <w:p w14:paraId="294E596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5. Переключение нагрузки</w:t>
      </w:r>
    </w:p>
    <w:p w14:paraId="3DC80AA6"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Переключение питания</w:t>
      </w:r>
      <w:proofErr w:type="gramStart"/>
      <w:r w:rsidRPr="005F4D80">
        <w:rPr>
          <w:rFonts w:cs="Times New Roman"/>
          <w:szCs w:val="26"/>
        </w:rPr>
        <w:t>: Проводится</w:t>
      </w:r>
      <w:proofErr w:type="gramEnd"/>
      <w:r w:rsidRPr="005F4D80">
        <w:rPr>
          <w:rFonts w:cs="Times New Roman"/>
          <w:szCs w:val="26"/>
        </w:rPr>
        <w:t xml:space="preserve"> переключение нагрузки с основной электрической сети на резервный источник (ДГУ).</w:t>
      </w:r>
    </w:p>
    <w:p w14:paraId="3E4D5A6C"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Проверка питания</w:t>
      </w:r>
      <w:proofErr w:type="gramStart"/>
      <w:r w:rsidRPr="005F4D80">
        <w:rPr>
          <w:rFonts w:cs="Times New Roman"/>
          <w:szCs w:val="26"/>
        </w:rPr>
        <w:t>: Проверить</w:t>
      </w:r>
      <w:proofErr w:type="gramEnd"/>
      <w:r w:rsidRPr="005F4D80">
        <w:rPr>
          <w:rFonts w:cs="Times New Roman"/>
          <w:szCs w:val="26"/>
        </w:rPr>
        <w:t xml:space="preserve"> подачу электроэнергии на критически важные системы и оборудование котельной.</w:t>
      </w:r>
    </w:p>
    <w:p w14:paraId="3892AC17"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6. Ведение документации</w:t>
      </w:r>
    </w:p>
    <w:p w14:paraId="6DE0B370"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lastRenderedPageBreak/>
        <w:t>- Регистрация событий: Ведение записи обо всех действиях, сделанных в ходе ликвидации аварии, фиксирование времени и нюансов происшествия.</w:t>
      </w:r>
    </w:p>
    <w:p w14:paraId="6050BBA8"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7. Оперативное восстановление</w:t>
      </w:r>
    </w:p>
    <w:p w14:paraId="143C127F"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Работа с сетевой организацией: Ожидание восстановления электроснабжения основными силами сетевой организации, поддержание связи для оперативного получения информации.</w:t>
      </w:r>
    </w:p>
    <w:p w14:paraId="5F9E4C48"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Планирование восстановления: Подготовка к переходу обратно на основную сеть при восстановлении электроснабжения.</w:t>
      </w:r>
    </w:p>
    <w:p w14:paraId="56E13E32"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8. Завершение аварийных работ</w:t>
      </w:r>
    </w:p>
    <w:p w14:paraId="1A1BEE6A"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Проверка состояния</w:t>
      </w:r>
      <w:proofErr w:type="gramStart"/>
      <w:r w:rsidRPr="005F4D80">
        <w:rPr>
          <w:rFonts w:cs="Times New Roman"/>
          <w:szCs w:val="26"/>
        </w:rPr>
        <w:t>: После</w:t>
      </w:r>
      <w:proofErr w:type="gramEnd"/>
      <w:r w:rsidRPr="005F4D80">
        <w:rPr>
          <w:rFonts w:cs="Times New Roman"/>
          <w:szCs w:val="26"/>
        </w:rPr>
        <w:t xml:space="preserve"> восстановления основного источника электроснабжения осуществить проверку работы котельной и связанных систем.</w:t>
      </w:r>
    </w:p>
    <w:p w14:paraId="3C9621B7"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Сверка и отчет: Составление отчета о проведенных работах, анализ действий, выявление недоработок и подготовка предложений по улучшению аварийной готовности.</w:t>
      </w:r>
    </w:p>
    <w:p w14:paraId="66982EB6"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9. Проведение анализа и отчета</w:t>
      </w:r>
    </w:p>
    <w:p w14:paraId="7744F606"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Анализ происшествия</w:t>
      </w:r>
      <w:proofErr w:type="gramStart"/>
      <w:r w:rsidRPr="005F4D80">
        <w:rPr>
          <w:rFonts w:cs="Times New Roman"/>
          <w:szCs w:val="26"/>
        </w:rPr>
        <w:t>: После</w:t>
      </w:r>
      <w:proofErr w:type="gramEnd"/>
      <w:r w:rsidRPr="005F4D80">
        <w:rPr>
          <w:rFonts w:cs="Times New Roman"/>
          <w:szCs w:val="26"/>
        </w:rPr>
        <w:t xml:space="preserve"> завершения всех восстановительных работ провести анализ произошедшей ситуации с целью выявления причин и возможных путей повышения надежности.</w:t>
      </w:r>
    </w:p>
    <w:p w14:paraId="2B9F3253"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p>
    <w:p w14:paraId="155A7498" w14:textId="77777777" w:rsidR="00EB4237" w:rsidRPr="005F4D80" w:rsidRDefault="00EB4237" w:rsidP="00EB4237">
      <w:pPr>
        <w:widowControl w:val="0"/>
        <w:tabs>
          <w:tab w:val="center" w:pos="0"/>
        </w:tabs>
        <w:autoSpaceDE w:val="0"/>
        <w:autoSpaceDN w:val="0"/>
        <w:adjustRightInd w:val="0"/>
        <w:spacing w:line="276" w:lineRule="auto"/>
        <w:rPr>
          <w:rFonts w:cs="Times New Roman"/>
          <w:b/>
          <w:szCs w:val="26"/>
        </w:rPr>
      </w:pPr>
      <w:r w:rsidRPr="005F4D80">
        <w:rPr>
          <w:rFonts w:cs="Times New Roman"/>
          <w:b/>
          <w:szCs w:val="26"/>
        </w:rPr>
        <w:t>Порядок действий в случае прекращение подачи электроэнергии на основную и резервную линию электропередачи (ВЛ-6-10кВ) (с переключением на резервный источник питания (дизель-генераторную установку) при фактической 2 категории надежности электроснабжения котельной:</w:t>
      </w:r>
    </w:p>
    <w:p w14:paraId="4A37A7E9"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1. Оповещение и организация взаимодействия</w:t>
      </w:r>
    </w:p>
    <w:p w14:paraId="5431746E"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1. Сигнал о происшествии:</w:t>
      </w:r>
    </w:p>
    <w:p w14:paraId="084C7130"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При отключении электроэнергии (по основной и резервной линии) оператор котельной сразу фиксирует время и причину отключения.</w:t>
      </w:r>
    </w:p>
    <w:p w14:paraId="779EEE04"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2. Оповещение диспетчерских служб:</w:t>
      </w:r>
    </w:p>
    <w:p w14:paraId="271DF668"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Оператор незамедлительно сообщает о ситуации в диспетчерские службы (своей компании, сетевой организации) с указанием всех необходимых данных (время отключения, предполагаемая причина, число потребителей и т.д.).</w:t>
      </w:r>
    </w:p>
    <w:p w14:paraId="4382BD70"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3. Контакт с сетевой организацией:</w:t>
      </w:r>
    </w:p>
    <w:p w14:paraId="09AA3A5F"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Оповестить местное отделение сетевой компании о происшествии с запросом на восстановление электроснабжения, уточнить сроки и предварительные действия по устранению неполадок.</w:t>
      </w:r>
    </w:p>
    <w:p w14:paraId="628E095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2. Оценка ситуации</w:t>
      </w:r>
    </w:p>
    <w:p w14:paraId="7E08CBE8"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1. Анализ аварийной ситуации:</w:t>
      </w:r>
    </w:p>
    <w:p w14:paraId="32836ECE"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Оператор и/или технический специалист должны оценить масштаб ситуации, проверить наличие других систем (например, автоматизация, системы управления, безопасности), чтобы понять, есть ли возможность использовать резервные системы.</w:t>
      </w:r>
    </w:p>
    <w:p w14:paraId="773EA17C"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2. Проверка состояния оборудования:</w:t>
      </w:r>
    </w:p>
    <w:p w14:paraId="38C60B48"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lastRenderedPageBreak/>
        <w:t xml:space="preserve"> - Провести диагностику и убедиться в исправности дизель-генераторной установки (ДГ) и прочего сопутствующего оборудования. </w:t>
      </w:r>
    </w:p>
    <w:p w14:paraId="20AB9F1A"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3. Переключение на резервный источник питания</w:t>
      </w:r>
    </w:p>
    <w:p w14:paraId="73036908"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1. Подготовка к переключению:</w:t>
      </w:r>
    </w:p>
    <w:p w14:paraId="64E147C6"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Ознакомить всю команду с планом действий на время переключения.</w:t>
      </w:r>
    </w:p>
    <w:p w14:paraId="318B581D"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Убедиться, что все требования по безопасности выполнены.</w:t>
      </w:r>
    </w:p>
    <w:p w14:paraId="49C01A90"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Назначить ответственных за подключение и запуск ДГ.</w:t>
      </w:r>
    </w:p>
    <w:p w14:paraId="69C7F1D5"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2. Запуск дизель-генераторной установки:</w:t>
      </w:r>
    </w:p>
    <w:p w14:paraId="36956B52"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Запустить ДГ, следя за параметрами, такими как давление масла, температура и напряжение. Убедиться, что установка работает в нормальном режиме.</w:t>
      </w:r>
    </w:p>
    <w:p w14:paraId="1D42F4B2"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3. Переключение питания:</w:t>
      </w:r>
    </w:p>
    <w:p w14:paraId="2CB20437"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Переключить нагрузки с сетей основного электроснабжения на ДГ. </w:t>
      </w:r>
    </w:p>
    <w:p w14:paraId="44588A9F"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Убедиться, что все критически важные системы (котлы, насосы, системы управления и безопасности) подключены и работают.</w:t>
      </w:r>
    </w:p>
    <w:p w14:paraId="13CACB08"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4. Краткосрочные меры</w:t>
      </w:r>
    </w:p>
    <w:p w14:paraId="65DBC081"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1. Мониторинг работы:</w:t>
      </w:r>
    </w:p>
    <w:p w14:paraId="3A750375"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Постоянно мониторить работу ДГ и других систем. Записывать все показатели работы и возможные неполадки.</w:t>
      </w:r>
    </w:p>
    <w:p w14:paraId="36127D3D"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2. Поддержание связи с диспетчерскими службами:</w:t>
      </w:r>
    </w:p>
    <w:p w14:paraId="7E5B6FEA"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Регулярно обновлять информацию о текущем состоянии котельной и электричества (отчет о работе ДГ) в диспетчерскую службу.</w:t>
      </w:r>
    </w:p>
    <w:p w14:paraId="14E14D49"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5. Устранение последствий аварии</w:t>
      </w:r>
    </w:p>
    <w:p w14:paraId="225EA4F1"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1. Контроль за восстановлением электроснабжения:</w:t>
      </w:r>
    </w:p>
    <w:p w14:paraId="23EA669A"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Лично назначить человека, который будет следить за восстановлением электроснабжения со стороны сетевой организации.</w:t>
      </w:r>
    </w:p>
    <w:p w14:paraId="726EEC7F"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2. Переключение обратно на основное электроснабжение:</w:t>
      </w:r>
    </w:p>
    <w:p w14:paraId="2473BA13"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После восстановления электроснабжения и его стабилизации, переключить оборудование с ДГ обратно на основное электроснабжение, при этом следуя рекомендации и стандартные процедуры.</w:t>
      </w:r>
    </w:p>
    <w:p w14:paraId="06B64126"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3. Анализ причин происшествия:</w:t>
      </w:r>
    </w:p>
    <w:p w14:paraId="18EE04E8" w14:textId="77777777" w:rsidR="00EB4237" w:rsidRPr="005F4D80" w:rsidRDefault="00EB4237" w:rsidP="00EB4237">
      <w:pPr>
        <w:widowControl w:val="0"/>
        <w:tabs>
          <w:tab w:val="center" w:pos="0"/>
        </w:tabs>
        <w:autoSpaceDE w:val="0"/>
        <w:autoSpaceDN w:val="0"/>
        <w:adjustRightInd w:val="0"/>
        <w:spacing w:line="276" w:lineRule="auto"/>
        <w:ind w:firstLine="1134"/>
        <w:rPr>
          <w:rFonts w:cs="Times New Roman"/>
          <w:szCs w:val="26"/>
        </w:rPr>
      </w:pPr>
      <w:r w:rsidRPr="005F4D80">
        <w:rPr>
          <w:rFonts w:cs="Times New Roman"/>
          <w:szCs w:val="26"/>
        </w:rPr>
        <w:t xml:space="preserve"> - Провести расследование основного инцидента, задокументировать его причины и последствия, разработать меры по предотвращению аналогичных ситуаций в будущем.</w:t>
      </w:r>
    </w:p>
    <w:p w14:paraId="7E3EF14C"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6. Отчетность</w:t>
      </w:r>
    </w:p>
    <w:p w14:paraId="4FBBF994"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1. Составление отчета:</w:t>
      </w:r>
    </w:p>
    <w:p w14:paraId="79627E1A" w14:textId="77777777" w:rsidR="00EB4237" w:rsidRPr="005F4D80" w:rsidRDefault="00EB4237" w:rsidP="00EB4237">
      <w:pPr>
        <w:widowControl w:val="0"/>
        <w:tabs>
          <w:tab w:val="center" w:pos="0"/>
        </w:tabs>
        <w:autoSpaceDE w:val="0"/>
        <w:autoSpaceDN w:val="0"/>
        <w:adjustRightInd w:val="0"/>
        <w:spacing w:line="276" w:lineRule="auto"/>
        <w:rPr>
          <w:rFonts w:cs="Times New Roman"/>
          <w:szCs w:val="26"/>
        </w:rPr>
      </w:pPr>
      <w:r w:rsidRPr="005F4D80">
        <w:rPr>
          <w:rFonts w:cs="Times New Roman"/>
          <w:szCs w:val="26"/>
        </w:rPr>
        <w:t xml:space="preserve"> - Оформить отчет о происшествии, включая результаты анализа причин, временные рамки ликвидации аварии и рекомендации по улучшению работы систем.</w:t>
      </w:r>
    </w:p>
    <w:p w14:paraId="0271DF59" w14:textId="77777777" w:rsidR="00EB4237" w:rsidRPr="005F4D80" w:rsidRDefault="00EB4237" w:rsidP="00EB4237">
      <w:pPr>
        <w:pStyle w:val="aff0"/>
        <w:spacing w:line="276" w:lineRule="auto"/>
        <w:rPr>
          <w:sz w:val="26"/>
          <w:szCs w:val="26"/>
        </w:rPr>
      </w:pPr>
    </w:p>
    <w:p w14:paraId="05DC0EB5" w14:textId="4389159C" w:rsidR="00634550" w:rsidRPr="005F4D80" w:rsidRDefault="00634550" w:rsidP="000C44FB">
      <w:pPr>
        <w:pStyle w:val="1"/>
        <w:spacing w:line="276" w:lineRule="auto"/>
        <w:rPr>
          <w:rFonts w:cs="Times New Roman"/>
          <w:szCs w:val="26"/>
        </w:rPr>
      </w:pPr>
      <w:r w:rsidRPr="005F4D80">
        <w:rPr>
          <w:rFonts w:cs="Times New Roman"/>
          <w:szCs w:val="26"/>
        </w:rPr>
        <w:lastRenderedPageBreak/>
        <w:t xml:space="preserve"> </w:t>
      </w:r>
      <w:bookmarkStart w:id="28" w:name="_Toc205194077"/>
      <w:r w:rsidRPr="005F4D80">
        <w:rPr>
          <w:rFonts w:cs="Times New Roman"/>
          <w:szCs w:val="26"/>
        </w:rPr>
        <w:t>Формирование порядка организации мониторинга состояния системы теплоснабжения</w:t>
      </w:r>
      <w:bookmarkEnd w:id="28"/>
    </w:p>
    <w:p w14:paraId="687098ED" w14:textId="77777777" w:rsidR="004420B9" w:rsidRPr="005F4D80" w:rsidRDefault="004420B9" w:rsidP="006113DF">
      <w:pPr>
        <w:pStyle w:val="aff0"/>
        <w:spacing w:line="276" w:lineRule="auto"/>
        <w:rPr>
          <w:sz w:val="26"/>
          <w:szCs w:val="26"/>
        </w:rPr>
      </w:pPr>
      <w:r w:rsidRPr="005F4D80">
        <w:rPr>
          <w:sz w:val="26"/>
          <w:szCs w:val="26"/>
        </w:rPr>
        <w:t>Настоящий Порядок определяет механизм взаимодействия Администрации, теплоснабжающих и теплосетевых организаций при создании и функционировании системы мониторинга состояния систем теплоснабжения на территории муниципального образования.</w:t>
      </w:r>
    </w:p>
    <w:p w14:paraId="42A79C3B" w14:textId="77777777" w:rsidR="004420B9" w:rsidRPr="005F4D80" w:rsidRDefault="004420B9" w:rsidP="006113DF">
      <w:pPr>
        <w:pStyle w:val="aff0"/>
        <w:spacing w:line="276" w:lineRule="auto"/>
        <w:rPr>
          <w:sz w:val="26"/>
          <w:szCs w:val="26"/>
        </w:rPr>
      </w:pPr>
      <w:r w:rsidRPr="005F4D80">
        <w:rPr>
          <w:sz w:val="26"/>
          <w:szCs w:val="26"/>
        </w:rPr>
        <w:t xml:space="preserve">Система мониторинга состояния системы </w:t>
      </w:r>
      <w:proofErr w:type="gramStart"/>
      <w:r w:rsidRPr="005F4D80">
        <w:rPr>
          <w:sz w:val="26"/>
          <w:szCs w:val="26"/>
        </w:rPr>
        <w:t>- это</w:t>
      </w:r>
      <w:proofErr w:type="gramEnd"/>
      <w:r w:rsidRPr="005F4D80">
        <w:rPr>
          <w:sz w:val="26"/>
          <w:szCs w:val="26"/>
        </w:rPr>
        <w:t xml:space="preserve"> комплексная система наблюдений, оценки и прогноза состояния тепловых сетей, оборудования котельных (далее - система мониторинга).</w:t>
      </w:r>
    </w:p>
    <w:p w14:paraId="33215EFF" w14:textId="77777777" w:rsidR="004420B9" w:rsidRPr="005F4D80" w:rsidRDefault="004420B9" w:rsidP="006113DF">
      <w:pPr>
        <w:pStyle w:val="aff0"/>
        <w:spacing w:line="276" w:lineRule="auto"/>
        <w:rPr>
          <w:sz w:val="26"/>
          <w:szCs w:val="26"/>
        </w:rPr>
      </w:pPr>
      <w:r w:rsidRPr="005F4D80">
        <w:rPr>
          <w:sz w:val="26"/>
          <w:szCs w:val="26"/>
        </w:rPr>
        <w:t>Целями создания и функционирования системы мониторинга теплоснабжения являются повышение надежности и безопасности систем теплоснабжения, снижение затрат на проведение аварийно-восстановительных работ посредством реализации мероприятий по предупреждению, предотвращению, выявлению и ликвидации аварийных ситуаций.</w:t>
      </w:r>
    </w:p>
    <w:p w14:paraId="22463521" w14:textId="77777777" w:rsidR="004420B9" w:rsidRPr="005F4D80" w:rsidRDefault="004420B9" w:rsidP="006113DF">
      <w:pPr>
        <w:pStyle w:val="aff0"/>
        <w:spacing w:line="276" w:lineRule="auto"/>
        <w:rPr>
          <w:sz w:val="26"/>
          <w:szCs w:val="26"/>
        </w:rPr>
      </w:pPr>
      <w:r w:rsidRPr="005F4D80">
        <w:rPr>
          <w:sz w:val="26"/>
          <w:szCs w:val="26"/>
        </w:rPr>
        <w:t>Основными задачами системы мониторинга являются:</w:t>
      </w:r>
    </w:p>
    <w:p w14:paraId="7A70FA51" w14:textId="68D422AD" w:rsidR="004420B9" w:rsidRPr="005F4D80" w:rsidRDefault="004420B9" w:rsidP="00A83FF1">
      <w:pPr>
        <w:pStyle w:val="aff0"/>
        <w:numPr>
          <w:ilvl w:val="0"/>
          <w:numId w:val="6"/>
        </w:numPr>
        <w:spacing w:line="276" w:lineRule="auto"/>
        <w:rPr>
          <w:sz w:val="26"/>
          <w:szCs w:val="26"/>
        </w:rPr>
      </w:pPr>
      <w:r w:rsidRPr="005F4D80">
        <w:rPr>
          <w:sz w:val="26"/>
          <w:szCs w:val="26"/>
        </w:rPr>
        <w:tab/>
        <w:t>сбор, обработка и анализ данных о состоянии объектов теплоснабжения, статистических данных об аварийности на системах теплоснабжения и проводимых на них ремонтных работах;</w:t>
      </w:r>
    </w:p>
    <w:p w14:paraId="5B3FF2A1" w14:textId="23A36B7B" w:rsidR="004420B9" w:rsidRPr="005F4D80" w:rsidRDefault="004420B9" w:rsidP="00A83FF1">
      <w:pPr>
        <w:pStyle w:val="aff0"/>
        <w:numPr>
          <w:ilvl w:val="0"/>
          <w:numId w:val="6"/>
        </w:numPr>
        <w:spacing w:line="276" w:lineRule="auto"/>
        <w:rPr>
          <w:sz w:val="26"/>
          <w:szCs w:val="26"/>
        </w:rPr>
      </w:pPr>
      <w:r w:rsidRPr="005F4D80">
        <w:rPr>
          <w:sz w:val="26"/>
          <w:szCs w:val="26"/>
        </w:rPr>
        <w:tab/>
        <w:t>оптимизация процесса составления планов проведения ремонтных работ на объектах теплоснабжения;</w:t>
      </w:r>
    </w:p>
    <w:p w14:paraId="3F4BF869" w14:textId="68964124" w:rsidR="004420B9" w:rsidRPr="005F4D80" w:rsidRDefault="004420B9" w:rsidP="00A83FF1">
      <w:pPr>
        <w:pStyle w:val="aff0"/>
        <w:numPr>
          <w:ilvl w:val="0"/>
          <w:numId w:val="6"/>
        </w:numPr>
        <w:spacing w:line="276" w:lineRule="auto"/>
        <w:rPr>
          <w:sz w:val="26"/>
          <w:szCs w:val="26"/>
        </w:rPr>
      </w:pPr>
      <w:r w:rsidRPr="005F4D80">
        <w:rPr>
          <w:sz w:val="26"/>
          <w:szCs w:val="26"/>
        </w:rPr>
        <w:tab/>
        <w:t>эффективное планирование выделения финансовых средств на содержание и проведение ремонтных работ на объектах теплоснабжения.</w:t>
      </w:r>
    </w:p>
    <w:p w14:paraId="60859987" w14:textId="77777777" w:rsidR="004420B9" w:rsidRPr="005F4D80" w:rsidRDefault="004420B9" w:rsidP="006113DF">
      <w:pPr>
        <w:pStyle w:val="aff0"/>
        <w:spacing w:line="276" w:lineRule="auto"/>
        <w:rPr>
          <w:sz w:val="26"/>
          <w:szCs w:val="26"/>
        </w:rPr>
      </w:pPr>
      <w:r w:rsidRPr="005F4D80">
        <w:rPr>
          <w:sz w:val="26"/>
          <w:szCs w:val="26"/>
        </w:rPr>
        <w:t>Функционирование системы мониторинга осуществляется на объектовом и муниципальном уровнях.</w:t>
      </w:r>
    </w:p>
    <w:p w14:paraId="005FB187" w14:textId="77777777" w:rsidR="004420B9" w:rsidRPr="005F4D80" w:rsidRDefault="004420B9" w:rsidP="006113DF">
      <w:pPr>
        <w:pStyle w:val="aff0"/>
        <w:spacing w:line="276" w:lineRule="auto"/>
        <w:rPr>
          <w:sz w:val="26"/>
          <w:szCs w:val="26"/>
        </w:rPr>
      </w:pPr>
      <w:r w:rsidRPr="005F4D80">
        <w:rPr>
          <w:sz w:val="26"/>
          <w:szCs w:val="26"/>
        </w:rPr>
        <w:t>На объектовом уровне организационно-методическое руководство и координацию деятельности системы мониторинга осуществляют организации, эксплуатирующие объекты теплоснабжения.</w:t>
      </w:r>
    </w:p>
    <w:p w14:paraId="722A4794" w14:textId="59356674" w:rsidR="004420B9" w:rsidRPr="005F4D80" w:rsidRDefault="004420B9" w:rsidP="006113DF">
      <w:pPr>
        <w:pStyle w:val="aff0"/>
        <w:spacing w:line="276" w:lineRule="auto"/>
        <w:rPr>
          <w:sz w:val="26"/>
          <w:szCs w:val="26"/>
        </w:rPr>
      </w:pPr>
      <w:r w:rsidRPr="005F4D80">
        <w:rPr>
          <w:sz w:val="26"/>
          <w:szCs w:val="26"/>
        </w:rPr>
        <w:t>На муниципальном уровне организационно-методическое руководство и координацию деятельности системы мониторинга осуществляют ресурсоснабжающие организации, единая дежурно-диспетчерская служба</w:t>
      </w:r>
      <w:r w:rsidR="00DF2110" w:rsidRPr="005F4D80">
        <w:rPr>
          <w:sz w:val="26"/>
          <w:szCs w:val="26"/>
        </w:rPr>
        <w:t xml:space="preserve"> городского округа «</w:t>
      </w:r>
      <w:proofErr w:type="spellStart"/>
      <w:r w:rsidR="00DF2110" w:rsidRPr="005F4D80">
        <w:rPr>
          <w:sz w:val="26"/>
          <w:szCs w:val="26"/>
        </w:rPr>
        <w:t>Жатай</w:t>
      </w:r>
      <w:proofErr w:type="spellEnd"/>
      <w:r w:rsidR="00DF2110" w:rsidRPr="005F4D80">
        <w:rPr>
          <w:sz w:val="26"/>
          <w:szCs w:val="26"/>
        </w:rPr>
        <w:t>»</w:t>
      </w:r>
      <w:r w:rsidRPr="005F4D80">
        <w:rPr>
          <w:sz w:val="26"/>
          <w:szCs w:val="26"/>
        </w:rPr>
        <w:t>.</w:t>
      </w:r>
    </w:p>
    <w:p w14:paraId="5B08FA2B" w14:textId="77777777" w:rsidR="004420B9" w:rsidRPr="005F4D80" w:rsidRDefault="004420B9" w:rsidP="006113DF">
      <w:pPr>
        <w:pStyle w:val="aff0"/>
        <w:spacing w:line="276" w:lineRule="auto"/>
        <w:rPr>
          <w:sz w:val="26"/>
          <w:szCs w:val="26"/>
        </w:rPr>
      </w:pPr>
      <w:r w:rsidRPr="005F4D80">
        <w:rPr>
          <w:sz w:val="26"/>
          <w:szCs w:val="26"/>
        </w:rPr>
        <w:t>Система мониторинга включает в себя:</w:t>
      </w:r>
    </w:p>
    <w:p w14:paraId="02722029" w14:textId="7AC1C187" w:rsidR="004420B9" w:rsidRPr="005F4D80" w:rsidRDefault="004420B9" w:rsidP="00A83FF1">
      <w:pPr>
        <w:pStyle w:val="aff0"/>
        <w:numPr>
          <w:ilvl w:val="0"/>
          <w:numId w:val="6"/>
        </w:numPr>
        <w:spacing w:line="276" w:lineRule="auto"/>
        <w:rPr>
          <w:sz w:val="26"/>
          <w:szCs w:val="26"/>
        </w:rPr>
      </w:pPr>
      <w:r w:rsidRPr="005F4D80">
        <w:rPr>
          <w:sz w:val="26"/>
          <w:szCs w:val="26"/>
        </w:rPr>
        <w:t>сбор данных;</w:t>
      </w:r>
    </w:p>
    <w:p w14:paraId="6F4884E1" w14:textId="624C6A21" w:rsidR="004420B9" w:rsidRPr="005F4D80" w:rsidRDefault="004420B9" w:rsidP="00A83FF1">
      <w:pPr>
        <w:pStyle w:val="aff0"/>
        <w:numPr>
          <w:ilvl w:val="0"/>
          <w:numId w:val="6"/>
        </w:numPr>
        <w:spacing w:line="276" w:lineRule="auto"/>
        <w:rPr>
          <w:sz w:val="26"/>
          <w:szCs w:val="26"/>
        </w:rPr>
      </w:pPr>
      <w:r w:rsidRPr="005F4D80">
        <w:rPr>
          <w:sz w:val="26"/>
          <w:szCs w:val="26"/>
        </w:rPr>
        <w:tab/>
        <w:t>хранение, обработку и представление данных;</w:t>
      </w:r>
    </w:p>
    <w:p w14:paraId="4C1EB097" w14:textId="7651612F" w:rsidR="004420B9" w:rsidRPr="005F4D80" w:rsidRDefault="004420B9" w:rsidP="00A83FF1">
      <w:pPr>
        <w:pStyle w:val="aff0"/>
        <w:numPr>
          <w:ilvl w:val="0"/>
          <w:numId w:val="6"/>
        </w:numPr>
        <w:spacing w:line="276" w:lineRule="auto"/>
        <w:rPr>
          <w:sz w:val="26"/>
          <w:szCs w:val="26"/>
        </w:rPr>
      </w:pPr>
      <w:r w:rsidRPr="005F4D80">
        <w:rPr>
          <w:sz w:val="26"/>
          <w:szCs w:val="26"/>
        </w:rPr>
        <w:tab/>
        <w:t>анализ и выдачу информации для принятия решения.</w:t>
      </w:r>
    </w:p>
    <w:p w14:paraId="2B0A3F83" w14:textId="77777777" w:rsidR="001D18F8" w:rsidRPr="005F4D80" w:rsidRDefault="001D18F8" w:rsidP="001D18F8">
      <w:pPr>
        <w:pStyle w:val="aff0"/>
        <w:spacing w:line="276" w:lineRule="auto"/>
        <w:ind w:left="1429" w:firstLine="0"/>
        <w:rPr>
          <w:sz w:val="26"/>
          <w:szCs w:val="26"/>
        </w:rPr>
      </w:pPr>
    </w:p>
    <w:p w14:paraId="50695D35" w14:textId="5894C993" w:rsidR="004420B9" w:rsidRPr="005F4D80" w:rsidRDefault="004420B9" w:rsidP="006113DF">
      <w:pPr>
        <w:pStyle w:val="aff0"/>
        <w:spacing w:line="276" w:lineRule="auto"/>
        <w:rPr>
          <w:i/>
          <w:sz w:val="26"/>
          <w:szCs w:val="26"/>
          <w:u w:val="single"/>
        </w:rPr>
      </w:pPr>
      <w:r w:rsidRPr="005F4D80">
        <w:rPr>
          <w:i/>
          <w:sz w:val="26"/>
          <w:szCs w:val="26"/>
          <w:u w:val="single"/>
        </w:rPr>
        <w:t>Сбор данных.</w:t>
      </w:r>
    </w:p>
    <w:p w14:paraId="7529979D" w14:textId="77777777" w:rsidR="004420B9" w:rsidRPr="005F4D80" w:rsidRDefault="004420B9" w:rsidP="006113DF">
      <w:pPr>
        <w:pStyle w:val="aff0"/>
        <w:spacing w:line="276" w:lineRule="auto"/>
        <w:rPr>
          <w:sz w:val="26"/>
          <w:szCs w:val="26"/>
        </w:rPr>
      </w:pPr>
      <w:r w:rsidRPr="005F4D80">
        <w:rPr>
          <w:sz w:val="26"/>
          <w:szCs w:val="26"/>
        </w:rPr>
        <w:t xml:space="preserve">Система сбора данных мониторинга за состоянием объектов теплоснабжения объединяет в себе все существующие методы наблюдения за тепловыми сетями, за оборудованием отопительных котельных на территории муниципального </w:t>
      </w:r>
      <w:r w:rsidRPr="005F4D80">
        <w:rPr>
          <w:sz w:val="26"/>
          <w:szCs w:val="26"/>
        </w:rPr>
        <w:lastRenderedPageBreak/>
        <w:t>образования. В систему сбора данных вносятся данные по проведенным ремонтам и сведения, накапливаемые эксплуатационным персоналом.</w:t>
      </w:r>
    </w:p>
    <w:p w14:paraId="57AA4850" w14:textId="77777777" w:rsidR="004420B9" w:rsidRPr="005F4D80" w:rsidRDefault="004420B9" w:rsidP="006113DF">
      <w:pPr>
        <w:pStyle w:val="aff0"/>
        <w:spacing w:line="276" w:lineRule="auto"/>
        <w:rPr>
          <w:sz w:val="26"/>
          <w:szCs w:val="26"/>
        </w:rPr>
      </w:pPr>
      <w:r w:rsidRPr="005F4D80">
        <w:rPr>
          <w:sz w:val="26"/>
          <w:szCs w:val="26"/>
        </w:rPr>
        <w:t>Собирается следующая информация:</w:t>
      </w:r>
    </w:p>
    <w:p w14:paraId="3AA4FCA8" w14:textId="6C3371B3" w:rsidR="004420B9" w:rsidRPr="005F4D80" w:rsidRDefault="004420B9" w:rsidP="00A83FF1">
      <w:pPr>
        <w:pStyle w:val="aff0"/>
        <w:numPr>
          <w:ilvl w:val="0"/>
          <w:numId w:val="6"/>
        </w:numPr>
        <w:spacing w:line="276" w:lineRule="auto"/>
        <w:rPr>
          <w:sz w:val="26"/>
          <w:szCs w:val="26"/>
        </w:rPr>
      </w:pPr>
      <w:r w:rsidRPr="005F4D80">
        <w:rPr>
          <w:sz w:val="26"/>
          <w:szCs w:val="26"/>
        </w:rPr>
        <w:tab/>
        <w:t>паспортная база данных технологического оборудования и прокладки (строительства) тепловых сетей;</w:t>
      </w:r>
    </w:p>
    <w:p w14:paraId="667D7978" w14:textId="4341F67C" w:rsidR="004420B9" w:rsidRPr="005F4D80" w:rsidRDefault="004420B9" w:rsidP="00A83FF1">
      <w:pPr>
        <w:pStyle w:val="aff0"/>
        <w:numPr>
          <w:ilvl w:val="0"/>
          <w:numId w:val="6"/>
        </w:numPr>
        <w:spacing w:line="276" w:lineRule="auto"/>
        <w:rPr>
          <w:sz w:val="26"/>
          <w:szCs w:val="26"/>
        </w:rPr>
      </w:pPr>
      <w:r w:rsidRPr="005F4D80">
        <w:rPr>
          <w:sz w:val="26"/>
          <w:szCs w:val="26"/>
        </w:rPr>
        <w:tab/>
        <w:t>расположение смежных коммуникаций в 5-метровой зоне вдоль проложенных теплосетей, схема дренажных и канализационных сетей;</w:t>
      </w:r>
    </w:p>
    <w:p w14:paraId="76A9D286" w14:textId="07668314" w:rsidR="004420B9" w:rsidRPr="005F4D80" w:rsidRDefault="004420B9" w:rsidP="00A83FF1">
      <w:pPr>
        <w:pStyle w:val="aff0"/>
        <w:numPr>
          <w:ilvl w:val="0"/>
          <w:numId w:val="6"/>
        </w:numPr>
        <w:spacing w:line="276" w:lineRule="auto"/>
        <w:rPr>
          <w:sz w:val="26"/>
          <w:szCs w:val="26"/>
        </w:rPr>
      </w:pPr>
      <w:r w:rsidRPr="005F4D80">
        <w:rPr>
          <w:sz w:val="26"/>
          <w:szCs w:val="26"/>
        </w:rPr>
        <w:tab/>
        <w:t>исполнительная документация (аксонометрические, принципиальные схемы теплопроводов, ЦТП, котельных);</w:t>
      </w:r>
    </w:p>
    <w:p w14:paraId="6BFE4807" w14:textId="78F4FB71" w:rsidR="004420B9" w:rsidRPr="005F4D80" w:rsidRDefault="004420B9" w:rsidP="00A83FF1">
      <w:pPr>
        <w:pStyle w:val="aff0"/>
        <w:numPr>
          <w:ilvl w:val="0"/>
          <w:numId w:val="6"/>
        </w:numPr>
        <w:spacing w:line="276" w:lineRule="auto"/>
        <w:rPr>
          <w:sz w:val="26"/>
          <w:szCs w:val="26"/>
        </w:rPr>
      </w:pPr>
      <w:r w:rsidRPr="005F4D80">
        <w:rPr>
          <w:sz w:val="26"/>
          <w:szCs w:val="26"/>
        </w:rPr>
        <w:tab/>
        <w:t>данные о проведенных ремонтных работах на объектах теплоснабжения;</w:t>
      </w:r>
    </w:p>
    <w:p w14:paraId="151E1D5F" w14:textId="59C75076" w:rsidR="004420B9" w:rsidRPr="005F4D80" w:rsidRDefault="004420B9" w:rsidP="00A83FF1">
      <w:pPr>
        <w:pStyle w:val="aff0"/>
        <w:numPr>
          <w:ilvl w:val="0"/>
          <w:numId w:val="6"/>
        </w:numPr>
        <w:spacing w:line="276" w:lineRule="auto"/>
        <w:rPr>
          <w:sz w:val="26"/>
          <w:szCs w:val="26"/>
        </w:rPr>
      </w:pPr>
      <w:r w:rsidRPr="005F4D80">
        <w:rPr>
          <w:sz w:val="26"/>
          <w:szCs w:val="26"/>
        </w:rPr>
        <w:tab/>
        <w:t>данные о вводе в эксплуатацию законченных строительством, расширением, реконструкцией, техническим перевооружением объектов теплоснабжения;</w:t>
      </w:r>
    </w:p>
    <w:p w14:paraId="3F597D7C" w14:textId="61B1363C" w:rsidR="004420B9" w:rsidRPr="005F4D80" w:rsidRDefault="004420B9" w:rsidP="00A83FF1">
      <w:pPr>
        <w:pStyle w:val="aff0"/>
        <w:numPr>
          <w:ilvl w:val="0"/>
          <w:numId w:val="6"/>
        </w:numPr>
        <w:spacing w:line="276" w:lineRule="auto"/>
        <w:rPr>
          <w:sz w:val="26"/>
          <w:szCs w:val="26"/>
        </w:rPr>
      </w:pPr>
      <w:r w:rsidRPr="005F4D80">
        <w:rPr>
          <w:sz w:val="26"/>
          <w:szCs w:val="26"/>
        </w:rPr>
        <w:tab/>
        <w:t>реестр учета аварийных ситуаций,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а также при отключении потребителей от теплоснабжения: период отключения и перечень отключенных потребителей;</w:t>
      </w:r>
    </w:p>
    <w:p w14:paraId="672FCBD2" w14:textId="0141895C" w:rsidR="004420B9" w:rsidRPr="005F4D80" w:rsidRDefault="004420B9" w:rsidP="00A83FF1">
      <w:pPr>
        <w:pStyle w:val="aff0"/>
        <w:numPr>
          <w:ilvl w:val="0"/>
          <w:numId w:val="6"/>
        </w:numPr>
        <w:spacing w:line="276" w:lineRule="auto"/>
        <w:rPr>
          <w:sz w:val="26"/>
          <w:szCs w:val="26"/>
        </w:rPr>
      </w:pPr>
      <w:r w:rsidRPr="005F4D80">
        <w:rPr>
          <w:sz w:val="26"/>
          <w:szCs w:val="26"/>
        </w:rPr>
        <w:tab/>
        <w:t>данные о грунтах в зоне проложенных теплосетей.</w:t>
      </w:r>
    </w:p>
    <w:p w14:paraId="2FAB25F6" w14:textId="015699F8" w:rsidR="004420B9" w:rsidRPr="005F4D80" w:rsidRDefault="004420B9" w:rsidP="006113DF">
      <w:pPr>
        <w:pStyle w:val="aff0"/>
        <w:spacing w:line="276" w:lineRule="auto"/>
        <w:rPr>
          <w:sz w:val="26"/>
          <w:szCs w:val="26"/>
        </w:rPr>
      </w:pPr>
      <w:r w:rsidRPr="005F4D80">
        <w:rPr>
          <w:sz w:val="26"/>
          <w:szCs w:val="26"/>
        </w:rPr>
        <w:t xml:space="preserve">Сбор данных организуется на бумажных носителях и в электронном виде в организациях, осуществляющих эксплуатацию объектов теплоснабжения, в </w:t>
      </w:r>
      <w:r w:rsidR="00DF2110" w:rsidRPr="005F4D80">
        <w:rPr>
          <w:sz w:val="26"/>
          <w:szCs w:val="26"/>
        </w:rPr>
        <w:t>Окружной администрации</w:t>
      </w:r>
      <w:r w:rsidRPr="005F4D80">
        <w:rPr>
          <w:sz w:val="26"/>
          <w:szCs w:val="26"/>
        </w:rPr>
        <w:t>.</w:t>
      </w:r>
    </w:p>
    <w:p w14:paraId="3BE05A64" w14:textId="77777777" w:rsidR="004420B9" w:rsidRPr="005F4D80" w:rsidRDefault="004420B9" w:rsidP="006113DF">
      <w:pPr>
        <w:pStyle w:val="aff0"/>
        <w:spacing w:line="276" w:lineRule="auto"/>
        <w:rPr>
          <w:sz w:val="26"/>
          <w:szCs w:val="26"/>
        </w:rPr>
      </w:pPr>
    </w:p>
    <w:p w14:paraId="5E2B7238" w14:textId="77777777" w:rsidR="004420B9" w:rsidRPr="005F4D80" w:rsidRDefault="004420B9" w:rsidP="006113DF">
      <w:pPr>
        <w:pStyle w:val="aff0"/>
        <w:spacing w:line="276" w:lineRule="auto"/>
        <w:rPr>
          <w:i/>
          <w:sz w:val="26"/>
          <w:szCs w:val="26"/>
          <w:u w:val="single"/>
        </w:rPr>
      </w:pPr>
      <w:r w:rsidRPr="005F4D80">
        <w:rPr>
          <w:i/>
          <w:sz w:val="26"/>
          <w:szCs w:val="26"/>
          <w:u w:val="single"/>
        </w:rPr>
        <w:t>Хранение, обработка и представление данных.</w:t>
      </w:r>
    </w:p>
    <w:p w14:paraId="43C9B48C" w14:textId="1885C36C" w:rsidR="004420B9" w:rsidRPr="005F4D80" w:rsidRDefault="004420B9" w:rsidP="006113DF">
      <w:pPr>
        <w:pStyle w:val="aff0"/>
        <w:spacing w:line="276" w:lineRule="auto"/>
        <w:rPr>
          <w:sz w:val="26"/>
          <w:szCs w:val="26"/>
        </w:rPr>
      </w:pPr>
      <w:r w:rsidRPr="005F4D80">
        <w:rPr>
          <w:sz w:val="26"/>
          <w:szCs w:val="26"/>
        </w:rPr>
        <w:t xml:space="preserve">Материалы мониторинга обрабатываются и хранятся в </w:t>
      </w:r>
      <w:r w:rsidR="00DF2110" w:rsidRPr="005F4D80">
        <w:rPr>
          <w:sz w:val="26"/>
          <w:szCs w:val="26"/>
        </w:rPr>
        <w:t>Окружной администрации</w:t>
      </w:r>
      <w:r w:rsidRPr="005F4D80">
        <w:rPr>
          <w:sz w:val="26"/>
          <w:szCs w:val="26"/>
        </w:rPr>
        <w:t>, а также в теплоснабжающих и теплосетевых организациях в электронном и бумажном виде не менее пяти лет.</w:t>
      </w:r>
    </w:p>
    <w:p w14:paraId="2C202F69" w14:textId="710234F0" w:rsidR="004420B9" w:rsidRPr="005F4D80" w:rsidRDefault="004420B9" w:rsidP="006113DF">
      <w:pPr>
        <w:pStyle w:val="aff0"/>
        <w:spacing w:line="276" w:lineRule="auto"/>
        <w:rPr>
          <w:sz w:val="26"/>
          <w:szCs w:val="26"/>
        </w:rPr>
      </w:pPr>
      <w:r w:rsidRPr="005F4D80">
        <w:rPr>
          <w:sz w:val="26"/>
          <w:szCs w:val="26"/>
        </w:rPr>
        <w:t>Информация из собранной базы данных мониторинга по запросу может быть предоставлена заинтересованным лицам.</w:t>
      </w:r>
    </w:p>
    <w:p w14:paraId="7CB5D9D0" w14:textId="77777777" w:rsidR="004420B9" w:rsidRPr="005F4D80" w:rsidRDefault="004420B9" w:rsidP="006113DF">
      <w:pPr>
        <w:pStyle w:val="aff0"/>
        <w:spacing w:line="276" w:lineRule="auto"/>
        <w:rPr>
          <w:sz w:val="26"/>
          <w:szCs w:val="26"/>
        </w:rPr>
      </w:pPr>
    </w:p>
    <w:p w14:paraId="69C78CBC" w14:textId="77777777" w:rsidR="004420B9" w:rsidRPr="005F4D80" w:rsidRDefault="004420B9" w:rsidP="006113DF">
      <w:pPr>
        <w:pStyle w:val="aff0"/>
        <w:spacing w:line="276" w:lineRule="auto"/>
        <w:rPr>
          <w:i/>
          <w:sz w:val="26"/>
          <w:szCs w:val="26"/>
          <w:u w:val="single"/>
        </w:rPr>
      </w:pPr>
      <w:r w:rsidRPr="005F4D80">
        <w:rPr>
          <w:i/>
          <w:sz w:val="26"/>
          <w:szCs w:val="26"/>
          <w:u w:val="single"/>
        </w:rPr>
        <w:t>Анализ и выдача информации для принятия решения.</w:t>
      </w:r>
    </w:p>
    <w:p w14:paraId="276EEDFA" w14:textId="77777777" w:rsidR="004420B9" w:rsidRPr="005F4D80" w:rsidRDefault="004420B9" w:rsidP="006113DF">
      <w:pPr>
        <w:pStyle w:val="aff0"/>
        <w:spacing w:line="276" w:lineRule="auto"/>
        <w:rPr>
          <w:sz w:val="26"/>
          <w:szCs w:val="26"/>
        </w:rPr>
      </w:pPr>
      <w:r w:rsidRPr="005F4D80">
        <w:rPr>
          <w:sz w:val="26"/>
          <w:szCs w:val="26"/>
        </w:rPr>
        <w:t>Система анализа и выдачи информации о состоянии объектов теплоснабжения направлена на решение задачи оптимизации планов ремонта, исходя из заданного объема финансирования, на основе отбора самых ненадежных объектов, имеющих повреждения.</w:t>
      </w:r>
    </w:p>
    <w:p w14:paraId="65AC55F4" w14:textId="2CB02D96" w:rsidR="004420B9" w:rsidRPr="005F4D80" w:rsidRDefault="004420B9" w:rsidP="006113DF">
      <w:pPr>
        <w:pStyle w:val="aff0"/>
        <w:spacing w:line="276" w:lineRule="auto"/>
        <w:rPr>
          <w:sz w:val="26"/>
          <w:szCs w:val="26"/>
        </w:rPr>
      </w:pPr>
      <w:r w:rsidRPr="005F4D80">
        <w:rPr>
          <w:sz w:val="26"/>
          <w:szCs w:val="26"/>
        </w:rPr>
        <w:t xml:space="preserve">Анализ данных производится специалистами теплоснабжающих и теплосетевых организаций, а также специалистами </w:t>
      </w:r>
      <w:r w:rsidR="00DF2110" w:rsidRPr="005F4D80">
        <w:rPr>
          <w:sz w:val="26"/>
          <w:szCs w:val="26"/>
        </w:rPr>
        <w:t>Окружной администрации</w:t>
      </w:r>
      <w:r w:rsidR="00077E71" w:rsidRPr="005F4D80">
        <w:rPr>
          <w:sz w:val="26"/>
          <w:szCs w:val="26"/>
        </w:rPr>
        <w:t xml:space="preserve"> </w:t>
      </w:r>
      <w:r w:rsidRPr="005F4D80">
        <w:rPr>
          <w:sz w:val="26"/>
          <w:szCs w:val="26"/>
        </w:rPr>
        <w:t>в части возложенных полномочий с последующим хранением базы данных. На основе анализа базы данных принимаются соответствующие решения.</w:t>
      </w:r>
    </w:p>
    <w:p w14:paraId="1F6A4C15" w14:textId="77777777" w:rsidR="004420B9" w:rsidRPr="005F4D80" w:rsidRDefault="004420B9" w:rsidP="006113DF">
      <w:pPr>
        <w:pStyle w:val="aff0"/>
        <w:spacing w:line="276" w:lineRule="auto"/>
        <w:rPr>
          <w:sz w:val="26"/>
          <w:szCs w:val="26"/>
        </w:rPr>
      </w:pPr>
      <w:r w:rsidRPr="005F4D80">
        <w:rPr>
          <w:sz w:val="26"/>
          <w:szCs w:val="26"/>
        </w:rPr>
        <w:lastRenderedPageBreak/>
        <w:t>Основным источником информации для статистической обработки данных являются результаты опрессовки в ремонтный период, которая применяется как основной метод диагностики и планирования ремонтов и перекладок тепловых сетей.</w:t>
      </w:r>
    </w:p>
    <w:p w14:paraId="1232D9CB" w14:textId="4BF57E52" w:rsidR="00634550" w:rsidRPr="005F4D80" w:rsidRDefault="004420B9" w:rsidP="006113DF">
      <w:pPr>
        <w:pStyle w:val="aff0"/>
        <w:spacing w:line="276" w:lineRule="auto"/>
        <w:rPr>
          <w:sz w:val="26"/>
          <w:szCs w:val="26"/>
        </w:rPr>
      </w:pPr>
      <w:r w:rsidRPr="005F4D80">
        <w:rPr>
          <w:sz w:val="26"/>
          <w:szCs w:val="26"/>
        </w:rPr>
        <w:t>Данные мониторинга накладываются на актуальные паспортные характеристики объекта в целях выявления истинного состояние объекта, исключения ложной информации и принятия оптимального управленческого решения.</w:t>
      </w:r>
    </w:p>
    <w:p w14:paraId="015BBDC5" w14:textId="037606B3" w:rsidR="006113DF" w:rsidRPr="005F4D80" w:rsidRDefault="006113DF">
      <w:pPr>
        <w:spacing w:after="160" w:line="259" w:lineRule="auto"/>
        <w:ind w:firstLine="0"/>
        <w:jc w:val="left"/>
        <w:rPr>
          <w:rFonts w:eastAsia="SimSun" w:cs="Times New Roman"/>
          <w:color w:val="000000"/>
          <w:sz w:val="24"/>
          <w:szCs w:val="28"/>
          <w:lang w:eastAsia="ru-RU"/>
        </w:rPr>
      </w:pPr>
    </w:p>
    <w:p w14:paraId="662CF8F6" w14:textId="1A518F4F" w:rsidR="00634550" w:rsidRPr="005F4D80" w:rsidRDefault="00634550" w:rsidP="000C44FB">
      <w:pPr>
        <w:pStyle w:val="1"/>
        <w:spacing w:line="276" w:lineRule="auto"/>
        <w:rPr>
          <w:rFonts w:cs="Times New Roman"/>
          <w:szCs w:val="26"/>
        </w:rPr>
      </w:pPr>
      <w:r w:rsidRPr="005F4D80">
        <w:t xml:space="preserve"> </w:t>
      </w:r>
      <w:bookmarkStart w:id="29" w:name="_Toc205194078"/>
      <w:r w:rsidRPr="005F4D80">
        <w:rPr>
          <w:rFonts w:cs="Times New Roman"/>
          <w:szCs w:val="26"/>
        </w:rPr>
        <w:t>Действия производственного персонала и аварийно-спасательных служб (формирований) по локализации и ликвидации аварий</w:t>
      </w:r>
      <w:bookmarkEnd w:id="29"/>
    </w:p>
    <w:p w14:paraId="3E082D3D"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5ABC5221"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Планирование и организация ремонтно-восстановительных работ на тепло- производящих объектах (далее - ТПО) и тепловых сетях (далее – ТС) осуществляется руководством организации, эксплуатирующей ТПО (ТС).</w:t>
      </w:r>
    </w:p>
    <w:p w14:paraId="05A79515"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Принятию решения на ликвидацию аварии предшествует оценка сложившейся обстановки, масштаба аварии и возможных последствий.</w:t>
      </w:r>
    </w:p>
    <w:p w14:paraId="090EF8FC"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Работы проводятся на основании нормативных и распорядительных документов оформляемых организатором работ.</w:t>
      </w:r>
    </w:p>
    <w:p w14:paraId="1E72916C"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 xml:space="preserve">К работам привлекаются </w:t>
      </w:r>
      <w:proofErr w:type="spellStart"/>
      <w:r w:rsidRPr="005F4D80">
        <w:rPr>
          <w:rFonts w:eastAsia="Times New Roman" w:cs="Times New Roman"/>
          <w:szCs w:val="26"/>
        </w:rPr>
        <w:t>аварийно</w:t>
      </w:r>
      <w:proofErr w:type="spellEnd"/>
      <w:r w:rsidRPr="005F4D80">
        <w:rPr>
          <w:rFonts w:eastAsia="Times New Roman" w:cs="Times New Roman"/>
          <w:szCs w:val="26"/>
        </w:rPr>
        <w:t xml:space="preserve"> - ремонтные бригады, специальная техника и оборудование организаций, в ведении которых находятся ТПО (ТС) в круглосуточном режиме, посменно.</w:t>
      </w:r>
    </w:p>
    <w:p w14:paraId="2C41A6B7"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муниципального образования через ЕДДС.</w:t>
      </w:r>
    </w:p>
    <w:p w14:paraId="6DA58315" w14:textId="77777777" w:rsidR="00EB2DBF" w:rsidRPr="005F4D80" w:rsidRDefault="00EB2DBF" w:rsidP="00A83FF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О сложившейся обстановке население информируется диспетчером ЕДДС через местную систему оповещения и информирования.</w:t>
      </w:r>
    </w:p>
    <w:p w14:paraId="01A2BD36" w14:textId="532F6215" w:rsidR="00EB2DBF" w:rsidRPr="005F4D80" w:rsidRDefault="00EB2DBF" w:rsidP="00077E71">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 xml:space="preserve">В случае необходимости привлечения дополнительных сил и средств к работам, руководитель работ докладывает </w:t>
      </w:r>
      <w:r w:rsidR="00DF2110" w:rsidRPr="005F4D80">
        <w:rPr>
          <w:rFonts w:eastAsia="Times New Roman" w:cs="Times New Roman"/>
          <w:szCs w:val="26"/>
        </w:rPr>
        <w:t xml:space="preserve">первому </w:t>
      </w:r>
      <w:r w:rsidRPr="005F4D80">
        <w:rPr>
          <w:rFonts w:eastAsia="Times New Roman" w:cs="Times New Roman"/>
          <w:szCs w:val="26"/>
        </w:rPr>
        <w:t xml:space="preserve">заместителю главы </w:t>
      </w:r>
      <w:r w:rsidR="00DF2110" w:rsidRPr="005F4D80">
        <w:rPr>
          <w:rFonts w:eastAsia="Times New Roman" w:cs="Times New Roman"/>
          <w:szCs w:val="26"/>
        </w:rPr>
        <w:t xml:space="preserve">Окружной </w:t>
      </w:r>
      <w:r w:rsidRPr="005F4D80">
        <w:rPr>
          <w:rFonts w:eastAsia="Times New Roman" w:cs="Times New Roman"/>
          <w:szCs w:val="26"/>
        </w:rPr>
        <w:t>администрации.</w:t>
      </w:r>
    </w:p>
    <w:p w14:paraId="774F2290" w14:textId="35B4A41F" w:rsidR="00EB2DBF" w:rsidRPr="005F4D80" w:rsidRDefault="00EB2DBF" w:rsidP="00276523">
      <w:pPr>
        <w:numPr>
          <w:ilvl w:val="0"/>
          <w:numId w:val="16"/>
        </w:numPr>
        <w:spacing w:line="276" w:lineRule="auto"/>
        <w:ind w:left="0" w:firstLine="709"/>
        <w:rPr>
          <w:rFonts w:eastAsia="Times New Roman" w:cs="Times New Roman"/>
          <w:szCs w:val="26"/>
        </w:rPr>
      </w:pPr>
      <w:r w:rsidRPr="005F4D80">
        <w:rPr>
          <w:rFonts w:eastAsia="Times New Roman" w:cs="Times New Roman"/>
          <w:szCs w:val="26"/>
        </w:rPr>
        <w:t>При угрозе возникновения чрезвычайной ситуации в результате аварии</w:t>
      </w:r>
      <w:r w:rsidR="001F4A50" w:rsidRPr="005F4D80">
        <w:rPr>
          <w:rFonts w:eastAsia="Times New Roman" w:cs="Times New Roman"/>
          <w:szCs w:val="26"/>
        </w:rPr>
        <w:t xml:space="preserve"> </w:t>
      </w:r>
      <w:r w:rsidRPr="005F4D80">
        <w:rPr>
          <w:rFonts w:eastAsia="Times New Roman" w:cs="Times New Roman"/>
          <w:szCs w:val="26"/>
        </w:rPr>
        <w:t xml:space="preserve">(аварийном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w:t>
      </w:r>
      <w:r w:rsidR="00DF2110" w:rsidRPr="005F4D80">
        <w:rPr>
          <w:rFonts w:eastAsia="Times New Roman" w:cs="Times New Roman"/>
          <w:szCs w:val="26"/>
        </w:rPr>
        <w:t>единая дежурная диспетчерская служба</w:t>
      </w:r>
      <w:r w:rsidRPr="005F4D80">
        <w:rPr>
          <w:rFonts w:eastAsia="Times New Roman" w:cs="Times New Roman"/>
          <w:szCs w:val="26"/>
        </w:rPr>
        <w:t>.</w:t>
      </w:r>
    </w:p>
    <w:p w14:paraId="31EDF03D" w14:textId="77777777" w:rsidR="00EB2DBF" w:rsidRPr="005F4D80" w:rsidRDefault="00EB2DBF" w:rsidP="00EB2DBF">
      <w:pPr>
        <w:rPr>
          <w:sz w:val="24"/>
          <w:szCs w:val="24"/>
        </w:rPr>
        <w:sectPr w:rsidR="00EB2DBF" w:rsidRPr="005F4D80" w:rsidSect="006113DF">
          <w:pgSz w:w="11900" w:h="16840"/>
          <w:pgMar w:top="1134" w:right="850" w:bottom="1134" w:left="1701" w:header="720" w:footer="720" w:gutter="0"/>
          <w:cols w:space="720"/>
          <w:docGrid w:linePitch="354"/>
        </w:sectPr>
      </w:pPr>
    </w:p>
    <w:p w14:paraId="239189BE" w14:textId="58D91B23" w:rsidR="00EB2DBF" w:rsidRPr="005F4D80" w:rsidRDefault="00EB2DBF" w:rsidP="009219B0">
      <w:pPr>
        <w:pStyle w:val="6"/>
        <w:numPr>
          <w:ilvl w:val="0"/>
          <w:numId w:val="0"/>
        </w:numPr>
        <w:jc w:val="center"/>
        <w:rPr>
          <w:rFonts w:cs="Times New Roman"/>
          <w:sz w:val="26"/>
          <w:szCs w:val="26"/>
        </w:rPr>
      </w:pPr>
      <w:r w:rsidRPr="005F4D80">
        <w:rPr>
          <w:sz w:val="26"/>
          <w:szCs w:val="26"/>
        </w:rPr>
        <w:lastRenderedPageBreak/>
        <w:t>ПОРЯДОК</w:t>
      </w:r>
      <w:r w:rsidR="009219B0" w:rsidRPr="005F4D80">
        <w:rPr>
          <w:sz w:val="26"/>
          <w:szCs w:val="26"/>
        </w:rPr>
        <w:br/>
      </w:r>
      <w:r w:rsidRPr="005F4D80">
        <w:rPr>
          <w:rFonts w:cs="Times New Roman"/>
          <w:sz w:val="26"/>
          <w:szCs w:val="26"/>
        </w:rPr>
        <w:t>действий муниципального звена территориальной подсистемы единой государственной системы предупреждения и ликвидации чрезвычайных ситуаций при аварийном отключении коммунально-технических систем жизнеобеспечения населения в жилых кварталах на сутки и более (в условиях критически низких температур окружающего воздуха)</w:t>
      </w:r>
    </w:p>
    <w:p w14:paraId="1BF2EBC1" w14:textId="77777777" w:rsidR="009219B0" w:rsidRPr="005F4D80" w:rsidRDefault="009219B0" w:rsidP="009219B0">
      <w:pPr>
        <w:rPr>
          <w:sz w:val="8"/>
          <w:szCs w:val="8"/>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59"/>
        <w:gridCol w:w="8776"/>
        <w:gridCol w:w="3048"/>
        <w:gridCol w:w="3111"/>
      </w:tblGrid>
      <w:tr w:rsidR="00EB2DBF" w:rsidRPr="005F4D80" w14:paraId="44493BA4" w14:textId="77777777" w:rsidTr="009219B0">
        <w:trPr>
          <w:trHeight w:val="283"/>
          <w:tblHeader/>
        </w:trPr>
        <w:tc>
          <w:tcPr>
            <w:tcW w:w="242" w:type="pct"/>
            <w:vAlign w:val="center"/>
          </w:tcPr>
          <w:p w14:paraId="30171E5B" w14:textId="77777777" w:rsidR="00EB2DBF" w:rsidRPr="005F4D80" w:rsidRDefault="00EB2DBF" w:rsidP="00EB2DBF">
            <w:pPr>
              <w:pStyle w:val="TableParagraph"/>
              <w:ind w:left="0"/>
              <w:jc w:val="center"/>
              <w:rPr>
                <w:b/>
                <w:sz w:val="20"/>
                <w:szCs w:val="20"/>
              </w:rPr>
            </w:pPr>
            <w:r w:rsidRPr="005F4D80">
              <w:rPr>
                <w:b/>
                <w:sz w:val="20"/>
                <w:szCs w:val="20"/>
              </w:rPr>
              <w:t>№ п/п</w:t>
            </w:r>
          </w:p>
        </w:tc>
        <w:tc>
          <w:tcPr>
            <w:tcW w:w="2796" w:type="pct"/>
            <w:vAlign w:val="center"/>
          </w:tcPr>
          <w:p w14:paraId="01F466CC" w14:textId="77777777" w:rsidR="00EB2DBF" w:rsidRPr="005F4D80" w:rsidRDefault="00EB2DBF" w:rsidP="00EB2DBF">
            <w:pPr>
              <w:pStyle w:val="TableParagraph"/>
              <w:ind w:left="0"/>
              <w:jc w:val="center"/>
              <w:rPr>
                <w:b/>
                <w:sz w:val="20"/>
                <w:szCs w:val="20"/>
              </w:rPr>
            </w:pPr>
            <w:proofErr w:type="spellStart"/>
            <w:r w:rsidRPr="005F4D80">
              <w:rPr>
                <w:b/>
                <w:sz w:val="20"/>
                <w:szCs w:val="20"/>
              </w:rPr>
              <w:t>Мероприятия</w:t>
            </w:r>
            <w:proofErr w:type="spellEnd"/>
          </w:p>
        </w:tc>
        <w:tc>
          <w:tcPr>
            <w:tcW w:w="971" w:type="pct"/>
            <w:vAlign w:val="center"/>
          </w:tcPr>
          <w:p w14:paraId="18185C81" w14:textId="77777777" w:rsidR="00EB2DBF" w:rsidRPr="005F4D80" w:rsidRDefault="00EB2DBF" w:rsidP="009219B0">
            <w:pPr>
              <w:pStyle w:val="TableParagraph"/>
              <w:ind w:left="0"/>
              <w:jc w:val="center"/>
              <w:rPr>
                <w:b/>
                <w:sz w:val="20"/>
                <w:szCs w:val="20"/>
              </w:rPr>
            </w:pPr>
            <w:proofErr w:type="spellStart"/>
            <w:r w:rsidRPr="005F4D80">
              <w:rPr>
                <w:b/>
                <w:sz w:val="20"/>
                <w:szCs w:val="20"/>
              </w:rPr>
              <w:t>Срок</w:t>
            </w:r>
            <w:proofErr w:type="spellEnd"/>
            <w:r w:rsidRPr="005F4D80">
              <w:rPr>
                <w:b/>
                <w:sz w:val="20"/>
                <w:szCs w:val="20"/>
              </w:rPr>
              <w:t xml:space="preserve"> </w:t>
            </w:r>
            <w:proofErr w:type="spellStart"/>
            <w:r w:rsidRPr="005F4D80">
              <w:rPr>
                <w:b/>
                <w:sz w:val="20"/>
                <w:szCs w:val="20"/>
              </w:rPr>
              <w:t>исполнения</w:t>
            </w:r>
            <w:proofErr w:type="spellEnd"/>
          </w:p>
        </w:tc>
        <w:tc>
          <w:tcPr>
            <w:tcW w:w="991" w:type="pct"/>
            <w:vAlign w:val="center"/>
          </w:tcPr>
          <w:p w14:paraId="79A183C6" w14:textId="77777777" w:rsidR="00EB2DBF" w:rsidRPr="005F4D80" w:rsidRDefault="00EB2DBF" w:rsidP="00EB2DBF">
            <w:pPr>
              <w:pStyle w:val="TableParagraph"/>
              <w:ind w:left="0"/>
              <w:jc w:val="center"/>
              <w:rPr>
                <w:b/>
                <w:sz w:val="20"/>
                <w:szCs w:val="20"/>
              </w:rPr>
            </w:pPr>
            <w:proofErr w:type="spellStart"/>
            <w:r w:rsidRPr="005F4D80">
              <w:rPr>
                <w:b/>
                <w:sz w:val="20"/>
                <w:szCs w:val="20"/>
              </w:rPr>
              <w:t>Исполнитель</w:t>
            </w:r>
            <w:proofErr w:type="spellEnd"/>
          </w:p>
        </w:tc>
      </w:tr>
      <w:tr w:rsidR="00EB2DBF" w:rsidRPr="005F4D80" w14:paraId="36C9DF60" w14:textId="77777777" w:rsidTr="009219B0">
        <w:trPr>
          <w:trHeight w:val="20"/>
        </w:trPr>
        <w:tc>
          <w:tcPr>
            <w:tcW w:w="5000" w:type="pct"/>
            <w:gridSpan w:val="4"/>
            <w:vAlign w:val="center"/>
          </w:tcPr>
          <w:p w14:paraId="4881CE08" w14:textId="77777777" w:rsidR="00EB2DBF" w:rsidRPr="005F4D80" w:rsidRDefault="00EB2DBF" w:rsidP="009219B0">
            <w:pPr>
              <w:pStyle w:val="TableParagraph"/>
              <w:ind w:left="0"/>
              <w:jc w:val="center"/>
              <w:rPr>
                <w:b/>
                <w:sz w:val="20"/>
                <w:szCs w:val="20"/>
                <w:lang w:val="ru-RU"/>
              </w:rPr>
            </w:pPr>
            <w:r w:rsidRPr="005F4D80">
              <w:rPr>
                <w:b/>
                <w:sz w:val="20"/>
                <w:szCs w:val="20"/>
                <w:lang w:val="ru-RU"/>
              </w:rPr>
              <w:t>При возникновении аварии на коммунальных системах жизнеобеспечения</w:t>
            </w:r>
          </w:p>
        </w:tc>
      </w:tr>
      <w:tr w:rsidR="00EB2DBF" w:rsidRPr="005F4D80" w14:paraId="39259300" w14:textId="77777777" w:rsidTr="009219B0">
        <w:trPr>
          <w:trHeight w:val="20"/>
        </w:trPr>
        <w:tc>
          <w:tcPr>
            <w:tcW w:w="242" w:type="pct"/>
          </w:tcPr>
          <w:p w14:paraId="798B30E0" w14:textId="77777777" w:rsidR="00EB2DBF" w:rsidRPr="005F4D80" w:rsidRDefault="00EB2DBF" w:rsidP="00BB5BA6">
            <w:pPr>
              <w:pStyle w:val="TableParagraph"/>
              <w:ind w:left="0"/>
              <w:rPr>
                <w:sz w:val="20"/>
                <w:szCs w:val="20"/>
              </w:rPr>
            </w:pPr>
            <w:r w:rsidRPr="005F4D80">
              <w:rPr>
                <w:sz w:val="20"/>
                <w:szCs w:val="20"/>
              </w:rPr>
              <w:t>1.</w:t>
            </w:r>
          </w:p>
        </w:tc>
        <w:tc>
          <w:tcPr>
            <w:tcW w:w="2796" w:type="pct"/>
          </w:tcPr>
          <w:p w14:paraId="6BDEFAC2" w14:textId="77777777" w:rsidR="00EB2DBF" w:rsidRPr="005F4D80" w:rsidRDefault="00EB2DBF" w:rsidP="00BB5BA6">
            <w:pPr>
              <w:pStyle w:val="TableParagraph"/>
              <w:ind w:left="0"/>
              <w:rPr>
                <w:sz w:val="20"/>
                <w:szCs w:val="20"/>
                <w:lang w:val="ru-RU"/>
              </w:rPr>
            </w:pPr>
            <w:r w:rsidRPr="005F4D80">
              <w:rPr>
                <w:sz w:val="20"/>
                <w:szCs w:val="20"/>
                <w:lang w:val="ru-RU"/>
              </w:rPr>
              <w:t>При поступлении информации (сигнала) в дежурно-диспетчерские службы (далее – ДДС) организаций об аварии на коммунально-технических системах жизнеобеспечения населения:</w:t>
            </w:r>
          </w:p>
          <w:p w14:paraId="6446C834" w14:textId="77777777" w:rsidR="00EB2DBF" w:rsidRPr="005F4D80" w:rsidRDefault="00EB2DBF" w:rsidP="00A83FF1">
            <w:pPr>
              <w:pStyle w:val="TableParagraph"/>
              <w:numPr>
                <w:ilvl w:val="0"/>
                <w:numId w:val="15"/>
              </w:numPr>
              <w:tabs>
                <w:tab w:val="left" w:pos="255"/>
              </w:tabs>
              <w:ind w:left="0" w:firstLine="0"/>
              <w:rPr>
                <w:sz w:val="20"/>
                <w:szCs w:val="20"/>
                <w:lang w:val="ru-RU"/>
              </w:rPr>
            </w:pPr>
            <w:r w:rsidRPr="005F4D80">
              <w:rPr>
                <w:sz w:val="20"/>
                <w:szCs w:val="20"/>
                <w:lang w:val="ru-RU"/>
              </w:rPr>
              <w:t>определение объема последствий аварийной ситуации (количество населенных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0A7B6A1B" w14:textId="77777777" w:rsidR="00EB2DBF" w:rsidRPr="005F4D80" w:rsidRDefault="00EB2DBF" w:rsidP="00A83FF1">
            <w:pPr>
              <w:pStyle w:val="TableParagraph"/>
              <w:numPr>
                <w:ilvl w:val="0"/>
                <w:numId w:val="15"/>
              </w:numPr>
              <w:tabs>
                <w:tab w:val="left" w:pos="255"/>
              </w:tabs>
              <w:ind w:left="0" w:firstLine="0"/>
              <w:rPr>
                <w:sz w:val="20"/>
                <w:szCs w:val="20"/>
                <w:lang w:val="ru-RU"/>
              </w:rPr>
            </w:pPr>
            <w:r w:rsidRPr="005F4D80">
              <w:rPr>
                <w:sz w:val="20"/>
                <w:szCs w:val="20"/>
                <w:lang w:val="ru-RU"/>
              </w:rPr>
              <w:t>принятие мер по бесперебойному обеспечению теплом и электроэнергией объектов жизнеобеспечения населения муниципального образования;</w:t>
            </w:r>
          </w:p>
          <w:p w14:paraId="3BA240E9" w14:textId="77777777" w:rsidR="00EB2DBF" w:rsidRPr="005F4D80" w:rsidRDefault="00EB2DBF" w:rsidP="00A83FF1">
            <w:pPr>
              <w:pStyle w:val="TableParagraph"/>
              <w:numPr>
                <w:ilvl w:val="0"/>
                <w:numId w:val="15"/>
              </w:numPr>
              <w:tabs>
                <w:tab w:val="left" w:pos="255"/>
              </w:tabs>
              <w:ind w:left="0" w:firstLine="0"/>
              <w:rPr>
                <w:sz w:val="20"/>
                <w:szCs w:val="20"/>
                <w:lang w:val="ru-RU"/>
              </w:rPr>
            </w:pPr>
            <w:r w:rsidRPr="005F4D80">
              <w:rPr>
                <w:sz w:val="20"/>
                <w:szCs w:val="20"/>
                <w:lang w:val="ru-RU"/>
              </w:rPr>
              <w:t>организация электроснабжения объектов жизнеобеспечения населения по обводным каналам;</w:t>
            </w:r>
          </w:p>
          <w:p w14:paraId="5AA0FFD6" w14:textId="77777777" w:rsidR="00EB2DBF" w:rsidRPr="005F4D80" w:rsidRDefault="00EB2DBF" w:rsidP="00A83FF1">
            <w:pPr>
              <w:pStyle w:val="TableParagraph"/>
              <w:numPr>
                <w:ilvl w:val="0"/>
                <w:numId w:val="15"/>
              </w:numPr>
              <w:tabs>
                <w:tab w:val="left" w:pos="255"/>
              </w:tabs>
              <w:ind w:left="0" w:firstLine="0"/>
              <w:rPr>
                <w:sz w:val="20"/>
                <w:szCs w:val="20"/>
                <w:lang w:val="ru-RU"/>
              </w:rPr>
            </w:pPr>
            <w:r w:rsidRPr="005F4D80">
              <w:rPr>
                <w:sz w:val="20"/>
                <w:szCs w:val="20"/>
                <w:lang w:val="ru-RU"/>
              </w:rPr>
              <w:t>организация работ по восстановлению линий электропередач и систем жизнеобеспечения при авариях на них;</w:t>
            </w:r>
          </w:p>
          <w:p w14:paraId="6D83A2BC" w14:textId="77777777" w:rsidR="00EB2DBF" w:rsidRPr="005F4D80" w:rsidRDefault="00EB2DBF" w:rsidP="00A83FF1">
            <w:pPr>
              <w:pStyle w:val="TableParagraph"/>
              <w:numPr>
                <w:ilvl w:val="0"/>
                <w:numId w:val="15"/>
              </w:numPr>
              <w:tabs>
                <w:tab w:val="left" w:pos="255"/>
              </w:tabs>
              <w:ind w:left="0" w:firstLine="0"/>
              <w:rPr>
                <w:sz w:val="20"/>
                <w:szCs w:val="20"/>
                <w:lang w:val="ru-RU"/>
              </w:rPr>
            </w:pPr>
            <w:r w:rsidRPr="005F4D80">
              <w:rPr>
                <w:sz w:val="20"/>
                <w:szCs w:val="20"/>
                <w:lang w:val="ru-RU"/>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971" w:type="pct"/>
            <w:vAlign w:val="center"/>
          </w:tcPr>
          <w:p w14:paraId="6E06F902" w14:textId="77777777" w:rsidR="00EB2DBF" w:rsidRPr="005F4D80" w:rsidRDefault="00EB2DBF" w:rsidP="009219B0">
            <w:pPr>
              <w:pStyle w:val="TableParagraph"/>
              <w:ind w:left="0"/>
              <w:jc w:val="center"/>
              <w:rPr>
                <w:sz w:val="20"/>
                <w:szCs w:val="20"/>
              </w:rPr>
            </w:pPr>
            <w:proofErr w:type="spellStart"/>
            <w:r w:rsidRPr="005F4D80">
              <w:rPr>
                <w:sz w:val="20"/>
                <w:szCs w:val="20"/>
              </w:rPr>
              <w:t>Немедленно</w:t>
            </w:r>
            <w:proofErr w:type="spellEnd"/>
          </w:p>
        </w:tc>
        <w:tc>
          <w:tcPr>
            <w:tcW w:w="991" w:type="pct"/>
          </w:tcPr>
          <w:p w14:paraId="1C8BC587" w14:textId="5F93BB7B" w:rsidR="00EB2DBF" w:rsidRPr="005F4D80" w:rsidRDefault="00EB2DBF" w:rsidP="008006F1">
            <w:pPr>
              <w:pStyle w:val="TableParagraph"/>
              <w:ind w:left="0"/>
              <w:rPr>
                <w:sz w:val="20"/>
                <w:szCs w:val="20"/>
                <w:lang w:val="ru-RU"/>
              </w:rPr>
            </w:pPr>
            <w:r w:rsidRPr="005F4D80">
              <w:rPr>
                <w:sz w:val="20"/>
                <w:szCs w:val="20"/>
                <w:lang w:val="ru-RU"/>
              </w:rPr>
              <w:t>ЕДДС</w:t>
            </w:r>
            <w:r w:rsidR="001F4A50" w:rsidRPr="005F4D80">
              <w:rPr>
                <w:sz w:val="20"/>
                <w:szCs w:val="20"/>
                <w:lang w:val="ru-RU"/>
              </w:rPr>
              <w:t>,</w:t>
            </w:r>
            <w:r w:rsidRPr="005F4D80">
              <w:rPr>
                <w:sz w:val="20"/>
                <w:szCs w:val="20"/>
                <w:lang w:val="ru-RU"/>
              </w:rPr>
              <w:t xml:space="preserve"> </w:t>
            </w:r>
            <w:r w:rsidR="008006F1" w:rsidRPr="005F4D80">
              <w:rPr>
                <w:sz w:val="20"/>
                <w:szCs w:val="20"/>
                <w:lang w:val="ru-RU"/>
              </w:rPr>
              <w:t>Окружная администрация</w:t>
            </w:r>
          </w:p>
        </w:tc>
      </w:tr>
      <w:tr w:rsidR="00EB2DBF" w:rsidRPr="005F4D80" w14:paraId="36410CB3" w14:textId="77777777" w:rsidTr="009219B0">
        <w:trPr>
          <w:trHeight w:val="20"/>
        </w:trPr>
        <w:tc>
          <w:tcPr>
            <w:tcW w:w="242" w:type="pct"/>
          </w:tcPr>
          <w:p w14:paraId="7185415C" w14:textId="77777777" w:rsidR="00EB2DBF" w:rsidRPr="005F4D80" w:rsidRDefault="00EB2DBF" w:rsidP="00BB5BA6">
            <w:pPr>
              <w:pStyle w:val="TableParagraph"/>
              <w:ind w:left="0"/>
              <w:rPr>
                <w:sz w:val="20"/>
                <w:szCs w:val="20"/>
              </w:rPr>
            </w:pPr>
            <w:r w:rsidRPr="005F4D80">
              <w:rPr>
                <w:sz w:val="20"/>
                <w:szCs w:val="20"/>
              </w:rPr>
              <w:t>2.</w:t>
            </w:r>
          </w:p>
        </w:tc>
        <w:tc>
          <w:tcPr>
            <w:tcW w:w="2796" w:type="pct"/>
          </w:tcPr>
          <w:p w14:paraId="202968E0" w14:textId="77777777" w:rsidR="00EB2DBF" w:rsidRPr="005F4D80" w:rsidRDefault="00EB2DBF" w:rsidP="00BB5BA6">
            <w:pPr>
              <w:pStyle w:val="TableParagraph"/>
              <w:ind w:left="0"/>
              <w:rPr>
                <w:sz w:val="20"/>
                <w:szCs w:val="20"/>
              </w:rPr>
            </w:pPr>
            <w:proofErr w:type="spellStart"/>
            <w:r w:rsidRPr="005F4D80">
              <w:rPr>
                <w:sz w:val="20"/>
                <w:szCs w:val="20"/>
              </w:rPr>
              <w:t>Усиление</w:t>
            </w:r>
            <w:proofErr w:type="spellEnd"/>
            <w:r w:rsidRPr="005F4D80">
              <w:rPr>
                <w:sz w:val="20"/>
                <w:szCs w:val="20"/>
              </w:rPr>
              <w:t xml:space="preserve"> ДДС (</w:t>
            </w:r>
            <w:proofErr w:type="spellStart"/>
            <w:r w:rsidRPr="005F4D80">
              <w:rPr>
                <w:sz w:val="20"/>
                <w:szCs w:val="20"/>
              </w:rPr>
              <w:t>при</w:t>
            </w:r>
            <w:proofErr w:type="spellEnd"/>
            <w:r w:rsidRPr="005F4D80">
              <w:rPr>
                <w:sz w:val="20"/>
                <w:szCs w:val="20"/>
              </w:rPr>
              <w:t xml:space="preserve"> </w:t>
            </w:r>
            <w:proofErr w:type="spellStart"/>
            <w:r w:rsidRPr="005F4D80">
              <w:rPr>
                <w:sz w:val="20"/>
                <w:szCs w:val="20"/>
              </w:rPr>
              <w:t>необходимости</w:t>
            </w:r>
            <w:proofErr w:type="spellEnd"/>
            <w:r w:rsidRPr="005F4D80">
              <w:rPr>
                <w:sz w:val="20"/>
                <w:szCs w:val="20"/>
              </w:rPr>
              <w:t>).</w:t>
            </w:r>
          </w:p>
        </w:tc>
        <w:tc>
          <w:tcPr>
            <w:tcW w:w="971" w:type="pct"/>
            <w:vAlign w:val="center"/>
          </w:tcPr>
          <w:p w14:paraId="6FA915FD" w14:textId="77777777" w:rsidR="00EB2DBF" w:rsidRPr="005F4D80" w:rsidRDefault="00EB2DBF" w:rsidP="009219B0">
            <w:pPr>
              <w:pStyle w:val="TableParagraph"/>
              <w:ind w:left="0"/>
              <w:jc w:val="center"/>
              <w:rPr>
                <w:sz w:val="20"/>
                <w:szCs w:val="20"/>
              </w:rPr>
            </w:pPr>
            <w:r w:rsidRPr="005F4D80">
              <w:rPr>
                <w:sz w:val="20"/>
                <w:szCs w:val="20"/>
              </w:rPr>
              <w:t xml:space="preserve">Ч+ 01.ч.30 </w:t>
            </w:r>
            <w:proofErr w:type="spellStart"/>
            <w:r w:rsidRPr="005F4D80">
              <w:rPr>
                <w:sz w:val="20"/>
                <w:szCs w:val="20"/>
              </w:rPr>
              <w:t>мин</w:t>
            </w:r>
            <w:proofErr w:type="spellEnd"/>
            <w:r w:rsidRPr="005F4D80">
              <w:rPr>
                <w:sz w:val="20"/>
                <w:szCs w:val="20"/>
              </w:rPr>
              <w:t>.</w:t>
            </w:r>
          </w:p>
        </w:tc>
        <w:tc>
          <w:tcPr>
            <w:tcW w:w="991" w:type="pct"/>
          </w:tcPr>
          <w:p w14:paraId="44BD8917" w14:textId="77CDF6DB" w:rsidR="00EB2DBF" w:rsidRPr="005F4D80" w:rsidRDefault="001F4A50" w:rsidP="00BB5BA6">
            <w:pPr>
              <w:pStyle w:val="TableParagraph"/>
              <w:ind w:left="0"/>
              <w:rPr>
                <w:sz w:val="20"/>
                <w:szCs w:val="20"/>
                <w:lang w:val="ru-RU"/>
              </w:rPr>
            </w:pPr>
            <w:r w:rsidRPr="005F4D80">
              <w:rPr>
                <w:sz w:val="20"/>
                <w:szCs w:val="20"/>
                <w:lang w:val="ru-RU"/>
              </w:rPr>
              <w:t xml:space="preserve">ЕДДС, </w:t>
            </w:r>
            <w:r w:rsidR="008006F1" w:rsidRPr="005F4D80">
              <w:rPr>
                <w:sz w:val="20"/>
                <w:szCs w:val="20"/>
                <w:lang w:val="ru-RU"/>
              </w:rPr>
              <w:t>Окружная администрация</w:t>
            </w:r>
          </w:p>
        </w:tc>
      </w:tr>
      <w:tr w:rsidR="00EB2DBF" w:rsidRPr="005F4D80" w14:paraId="35D8E6E7" w14:textId="77777777" w:rsidTr="009219B0">
        <w:trPr>
          <w:trHeight w:val="20"/>
        </w:trPr>
        <w:tc>
          <w:tcPr>
            <w:tcW w:w="242" w:type="pct"/>
          </w:tcPr>
          <w:p w14:paraId="78910498" w14:textId="77777777" w:rsidR="00EB2DBF" w:rsidRPr="005F4D80" w:rsidRDefault="00EB2DBF" w:rsidP="00BB5BA6">
            <w:pPr>
              <w:pStyle w:val="TableParagraph"/>
              <w:ind w:left="0"/>
              <w:rPr>
                <w:sz w:val="20"/>
                <w:szCs w:val="20"/>
              </w:rPr>
            </w:pPr>
            <w:r w:rsidRPr="005F4D80">
              <w:rPr>
                <w:sz w:val="20"/>
                <w:szCs w:val="20"/>
              </w:rPr>
              <w:t>3.</w:t>
            </w:r>
          </w:p>
        </w:tc>
        <w:tc>
          <w:tcPr>
            <w:tcW w:w="2796" w:type="pct"/>
          </w:tcPr>
          <w:p w14:paraId="6E6A25B0" w14:textId="77777777" w:rsidR="00EB2DBF" w:rsidRPr="005F4D80" w:rsidRDefault="00EB2DBF" w:rsidP="00BB5BA6">
            <w:pPr>
              <w:pStyle w:val="TableParagraph"/>
              <w:ind w:left="0"/>
              <w:rPr>
                <w:sz w:val="20"/>
                <w:szCs w:val="20"/>
                <w:lang w:val="ru-RU"/>
              </w:rPr>
            </w:pPr>
            <w:r w:rsidRPr="005F4D80">
              <w:rPr>
                <w:sz w:val="20"/>
                <w:szCs w:val="20"/>
                <w:lang w:val="ru-RU"/>
              </w:rPr>
              <w:t>Проверка работоспособности автономных источников питания и поддержание их в постоянной готовности, отправка автономных</w:t>
            </w:r>
          </w:p>
          <w:p w14:paraId="7934D57C" w14:textId="77777777" w:rsidR="00EB2DBF" w:rsidRPr="005F4D80" w:rsidRDefault="00EB2DBF" w:rsidP="00BB5BA6">
            <w:pPr>
              <w:pStyle w:val="TableParagraph"/>
              <w:ind w:left="0"/>
              <w:rPr>
                <w:sz w:val="20"/>
                <w:szCs w:val="20"/>
                <w:lang w:val="ru-RU"/>
              </w:rPr>
            </w:pPr>
            <w:r w:rsidRPr="005F4D80">
              <w:rPr>
                <w:sz w:val="20"/>
                <w:szCs w:val="20"/>
                <w:lang w:val="ru-RU"/>
              </w:rPr>
              <w:t>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 подключение дополнительных источников энергоснабжения (освещения) для работы в темное время суток; обеспечение бесперебойной подачи тепла в жилые кварталы.</w:t>
            </w:r>
          </w:p>
        </w:tc>
        <w:tc>
          <w:tcPr>
            <w:tcW w:w="971" w:type="pct"/>
            <w:vAlign w:val="center"/>
          </w:tcPr>
          <w:p w14:paraId="7AEEDC52" w14:textId="77777777" w:rsidR="00EB2DBF" w:rsidRPr="005F4D80" w:rsidRDefault="00EB2DBF" w:rsidP="009219B0">
            <w:pPr>
              <w:pStyle w:val="TableParagraph"/>
              <w:ind w:left="0"/>
              <w:jc w:val="center"/>
              <w:rPr>
                <w:sz w:val="20"/>
                <w:szCs w:val="20"/>
                <w:lang w:val="ru-RU"/>
              </w:rPr>
            </w:pPr>
          </w:p>
        </w:tc>
        <w:tc>
          <w:tcPr>
            <w:tcW w:w="991" w:type="pct"/>
          </w:tcPr>
          <w:p w14:paraId="388733BF" w14:textId="77777777" w:rsidR="00EB2DBF" w:rsidRPr="005F4D80" w:rsidRDefault="00EB2DBF" w:rsidP="00BB5BA6">
            <w:pPr>
              <w:pStyle w:val="TableParagraph"/>
              <w:ind w:left="0"/>
              <w:rPr>
                <w:sz w:val="20"/>
                <w:szCs w:val="20"/>
                <w:lang w:val="ru-RU"/>
              </w:rPr>
            </w:pPr>
          </w:p>
        </w:tc>
      </w:tr>
      <w:tr w:rsidR="00EB2DBF" w:rsidRPr="005F4D80" w14:paraId="7663320B" w14:textId="77777777" w:rsidTr="009219B0">
        <w:trPr>
          <w:trHeight w:val="20"/>
        </w:trPr>
        <w:tc>
          <w:tcPr>
            <w:tcW w:w="242" w:type="pct"/>
          </w:tcPr>
          <w:p w14:paraId="5D1EEE74" w14:textId="77777777" w:rsidR="00EB2DBF" w:rsidRPr="005F4D80" w:rsidRDefault="00EB2DBF" w:rsidP="00BB5BA6">
            <w:pPr>
              <w:pStyle w:val="TableParagraph"/>
              <w:ind w:left="0"/>
              <w:rPr>
                <w:sz w:val="20"/>
                <w:szCs w:val="20"/>
              </w:rPr>
            </w:pPr>
            <w:r w:rsidRPr="005F4D80">
              <w:rPr>
                <w:sz w:val="20"/>
                <w:szCs w:val="20"/>
              </w:rPr>
              <w:t>4.</w:t>
            </w:r>
          </w:p>
        </w:tc>
        <w:tc>
          <w:tcPr>
            <w:tcW w:w="2796" w:type="pct"/>
          </w:tcPr>
          <w:p w14:paraId="06AEBD5F" w14:textId="7F6EF6F2" w:rsidR="00EB2DBF" w:rsidRPr="005F4D80" w:rsidRDefault="00DF2110" w:rsidP="00BB5BA6">
            <w:pPr>
              <w:pStyle w:val="TableParagraph"/>
              <w:ind w:left="0"/>
              <w:rPr>
                <w:sz w:val="20"/>
                <w:szCs w:val="20"/>
                <w:lang w:val="ru-RU"/>
              </w:rPr>
            </w:pPr>
            <w:r w:rsidRPr="005F4D80">
              <w:rPr>
                <w:sz w:val="20"/>
                <w:szCs w:val="20"/>
                <w:lang w:val="ru-RU"/>
              </w:rPr>
              <w:t xml:space="preserve">При поступлении сигнала </w:t>
            </w:r>
            <w:r w:rsidR="00EB2DBF" w:rsidRPr="005F4D80">
              <w:rPr>
                <w:sz w:val="20"/>
                <w:szCs w:val="20"/>
                <w:lang w:val="ru-RU"/>
              </w:rPr>
              <w:t>об аварии на коммунальных системах жизнеобеспечения:</w:t>
            </w:r>
          </w:p>
          <w:p w14:paraId="78A3A832" w14:textId="77777777" w:rsidR="00EB2DBF" w:rsidRPr="005F4D80" w:rsidRDefault="00EB2DBF" w:rsidP="00A83FF1">
            <w:pPr>
              <w:pStyle w:val="TableParagraph"/>
              <w:numPr>
                <w:ilvl w:val="0"/>
                <w:numId w:val="14"/>
              </w:numPr>
              <w:tabs>
                <w:tab w:val="left" w:pos="255"/>
              </w:tabs>
              <w:ind w:left="0" w:firstLine="0"/>
              <w:rPr>
                <w:sz w:val="20"/>
                <w:szCs w:val="20"/>
                <w:lang w:val="ru-RU"/>
              </w:rPr>
            </w:pPr>
            <w:r w:rsidRPr="005F4D80">
              <w:rPr>
                <w:sz w:val="20"/>
                <w:szCs w:val="20"/>
                <w:lang w:val="ru-RU"/>
              </w:rPr>
              <w:t>доведение информации до дежурного ЕДДС муниципального района по телефону;</w:t>
            </w:r>
          </w:p>
          <w:p w14:paraId="39787954" w14:textId="187461B8" w:rsidR="00EB2DBF" w:rsidRPr="005F4D80" w:rsidRDefault="00EB2DBF" w:rsidP="00DF2110">
            <w:pPr>
              <w:pStyle w:val="TableParagraph"/>
              <w:numPr>
                <w:ilvl w:val="0"/>
                <w:numId w:val="14"/>
              </w:numPr>
              <w:tabs>
                <w:tab w:val="left" w:pos="255"/>
              </w:tabs>
              <w:ind w:left="0" w:firstLine="0"/>
              <w:rPr>
                <w:sz w:val="20"/>
                <w:szCs w:val="20"/>
                <w:lang w:val="ru-RU"/>
              </w:rPr>
            </w:pPr>
            <w:r w:rsidRPr="005F4D80">
              <w:rPr>
                <w:sz w:val="20"/>
                <w:szCs w:val="20"/>
                <w:lang w:val="ru-RU"/>
              </w:rPr>
              <w:t>оповещение и сбор комиссии по ЧС и ОПБ (по решению при критически низких температурах, остановкой котельных, водозаборов, прекращении отопления жилых домов, учреждений здравоохранения, учреждений круглосуточным пребыванием маломобильных групп населения, школ повлекшие нарушения условий жизнедеятельности людей)</w:t>
            </w:r>
          </w:p>
        </w:tc>
        <w:tc>
          <w:tcPr>
            <w:tcW w:w="971" w:type="pct"/>
            <w:vAlign w:val="center"/>
          </w:tcPr>
          <w:p w14:paraId="5DD36C65" w14:textId="77777777" w:rsidR="00EB2DBF" w:rsidRPr="005F4D80" w:rsidRDefault="00EB2DBF" w:rsidP="009219B0">
            <w:pPr>
              <w:pStyle w:val="TableParagraph"/>
              <w:ind w:left="0"/>
              <w:jc w:val="center"/>
              <w:rPr>
                <w:sz w:val="20"/>
                <w:szCs w:val="20"/>
              </w:rPr>
            </w:pPr>
            <w:proofErr w:type="spellStart"/>
            <w:r w:rsidRPr="005F4D80">
              <w:rPr>
                <w:sz w:val="20"/>
                <w:szCs w:val="20"/>
              </w:rPr>
              <w:t>Немедленно</w:t>
            </w:r>
            <w:proofErr w:type="spellEnd"/>
            <w:r w:rsidRPr="005F4D80">
              <w:rPr>
                <w:sz w:val="20"/>
                <w:szCs w:val="20"/>
              </w:rPr>
              <w:t xml:space="preserve"> Ч + 1ч.30мин.</w:t>
            </w:r>
          </w:p>
        </w:tc>
        <w:tc>
          <w:tcPr>
            <w:tcW w:w="991" w:type="pct"/>
          </w:tcPr>
          <w:p w14:paraId="12F25994" w14:textId="3D9ACC29" w:rsidR="00EB2DBF" w:rsidRPr="005F4D80" w:rsidRDefault="00DF2110" w:rsidP="00DF2110">
            <w:pPr>
              <w:pStyle w:val="TableParagraph"/>
              <w:ind w:left="0"/>
              <w:rPr>
                <w:sz w:val="20"/>
                <w:szCs w:val="20"/>
                <w:lang w:val="ru-RU"/>
              </w:rPr>
            </w:pPr>
            <w:r w:rsidRPr="005F4D80">
              <w:rPr>
                <w:sz w:val="20"/>
                <w:szCs w:val="20"/>
                <w:lang w:val="ru-RU"/>
              </w:rPr>
              <w:t>Окружная администрация</w:t>
            </w:r>
          </w:p>
        </w:tc>
      </w:tr>
      <w:tr w:rsidR="00EB2DBF" w:rsidRPr="005F4D80" w14:paraId="1F68B20D" w14:textId="77777777" w:rsidTr="009219B0">
        <w:trPr>
          <w:trHeight w:val="20"/>
        </w:trPr>
        <w:tc>
          <w:tcPr>
            <w:tcW w:w="242" w:type="pct"/>
          </w:tcPr>
          <w:p w14:paraId="5683C170" w14:textId="77777777" w:rsidR="00EB2DBF" w:rsidRPr="005F4D80" w:rsidRDefault="00EB2DBF" w:rsidP="00BB5BA6">
            <w:pPr>
              <w:pStyle w:val="TableParagraph"/>
              <w:ind w:left="0"/>
              <w:rPr>
                <w:sz w:val="20"/>
                <w:szCs w:val="20"/>
              </w:rPr>
            </w:pPr>
            <w:r w:rsidRPr="005F4D80">
              <w:rPr>
                <w:sz w:val="20"/>
                <w:szCs w:val="20"/>
              </w:rPr>
              <w:t>5.</w:t>
            </w:r>
          </w:p>
        </w:tc>
        <w:tc>
          <w:tcPr>
            <w:tcW w:w="2796" w:type="pct"/>
          </w:tcPr>
          <w:p w14:paraId="17A0BFD4" w14:textId="6DDD2A47" w:rsidR="00EB2DBF" w:rsidRPr="005F4D80" w:rsidRDefault="00EB2DBF" w:rsidP="00DF2110">
            <w:pPr>
              <w:pStyle w:val="TableParagraph"/>
              <w:ind w:left="0"/>
              <w:rPr>
                <w:sz w:val="20"/>
                <w:szCs w:val="20"/>
                <w:lang w:val="ru-RU"/>
              </w:rPr>
            </w:pPr>
            <w:r w:rsidRPr="005F4D80">
              <w:rPr>
                <w:sz w:val="20"/>
                <w:szCs w:val="20"/>
                <w:lang w:val="ru-RU"/>
              </w:rPr>
              <w:t xml:space="preserve">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w:t>
            </w:r>
            <w:r w:rsidR="00DF2110" w:rsidRPr="005F4D80">
              <w:rPr>
                <w:sz w:val="20"/>
                <w:szCs w:val="20"/>
                <w:lang w:val="ru-RU"/>
              </w:rPr>
              <w:t>Окружную администрацию</w:t>
            </w:r>
          </w:p>
        </w:tc>
        <w:tc>
          <w:tcPr>
            <w:tcW w:w="971" w:type="pct"/>
            <w:vAlign w:val="center"/>
          </w:tcPr>
          <w:p w14:paraId="0CEBEF33" w14:textId="77777777" w:rsidR="00EB2DBF" w:rsidRPr="005F4D80" w:rsidRDefault="00EB2DBF" w:rsidP="009219B0">
            <w:pPr>
              <w:pStyle w:val="TableParagraph"/>
              <w:ind w:left="0"/>
              <w:jc w:val="center"/>
              <w:rPr>
                <w:sz w:val="20"/>
                <w:szCs w:val="20"/>
              </w:rPr>
            </w:pPr>
            <w:r w:rsidRPr="005F4D80">
              <w:rPr>
                <w:sz w:val="20"/>
                <w:szCs w:val="20"/>
              </w:rPr>
              <w:t>Ч + 2ч.00мин.</w:t>
            </w:r>
          </w:p>
        </w:tc>
        <w:tc>
          <w:tcPr>
            <w:tcW w:w="991" w:type="pct"/>
          </w:tcPr>
          <w:p w14:paraId="5244406F" w14:textId="56C04BBC" w:rsidR="00EB2DBF" w:rsidRPr="005F4D80" w:rsidRDefault="001F4A50" w:rsidP="00BB5BA6">
            <w:pPr>
              <w:pStyle w:val="TableParagraph"/>
              <w:ind w:left="0"/>
              <w:rPr>
                <w:sz w:val="20"/>
                <w:szCs w:val="20"/>
                <w:lang w:val="ru-RU"/>
              </w:rPr>
            </w:pPr>
            <w:r w:rsidRPr="005F4D80">
              <w:rPr>
                <w:sz w:val="20"/>
                <w:szCs w:val="20"/>
                <w:lang w:val="ru-RU"/>
              </w:rPr>
              <w:t xml:space="preserve">ЕДДС, </w:t>
            </w:r>
            <w:r w:rsidR="00DF2110" w:rsidRPr="005F4D80">
              <w:rPr>
                <w:sz w:val="20"/>
                <w:szCs w:val="20"/>
                <w:lang w:val="ru-RU"/>
              </w:rPr>
              <w:t>Окружная администрация</w:t>
            </w:r>
          </w:p>
        </w:tc>
      </w:tr>
      <w:tr w:rsidR="00EB2DBF" w:rsidRPr="005F4D80" w14:paraId="3C1FB785" w14:textId="77777777" w:rsidTr="009219B0">
        <w:trPr>
          <w:trHeight w:val="20"/>
        </w:trPr>
        <w:tc>
          <w:tcPr>
            <w:tcW w:w="242" w:type="pct"/>
          </w:tcPr>
          <w:p w14:paraId="0E835A64" w14:textId="77777777" w:rsidR="00EB2DBF" w:rsidRPr="005F4D80" w:rsidRDefault="00EB2DBF" w:rsidP="00BB5BA6">
            <w:pPr>
              <w:pStyle w:val="TableParagraph"/>
              <w:ind w:left="0"/>
              <w:rPr>
                <w:sz w:val="20"/>
                <w:szCs w:val="20"/>
              </w:rPr>
            </w:pPr>
            <w:r w:rsidRPr="005F4D80">
              <w:rPr>
                <w:sz w:val="20"/>
                <w:szCs w:val="20"/>
              </w:rPr>
              <w:t>6.</w:t>
            </w:r>
          </w:p>
        </w:tc>
        <w:tc>
          <w:tcPr>
            <w:tcW w:w="2796" w:type="pct"/>
          </w:tcPr>
          <w:p w14:paraId="602F749C" w14:textId="77777777" w:rsidR="00EB2DBF" w:rsidRPr="005F4D80" w:rsidRDefault="00EB2DBF" w:rsidP="00BB5BA6">
            <w:pPr>
              <w:pStyle w:val="TableParagraph"/>
              <w:ind w:left="0"/>
              <w:rPr>
                <w:sz w:val="20"/>
                <w:szCs w:val="20"/>
                <w:lang w:val="ru-RU"/>
              </w:rPr>
            </w:pPr>
            <w:r w:rsidRPr="005F4D80">
              <w:rPr>
                <w:sz w:val="20"/>
                <w:szCs w:val="20"/>
                <w:lang w:val="ru-RU"/>
              </w:rPr>
              <w:t xml:space="preserve">Проведение заседания КЧС и ОПБ и подготовка распоряжения председателя комиссии по ЧС и ОПБ «О переводе городского звена территориальной подсистемы РСЧС в режим ПОВЫШЕННОЙ </w:t>
            </w:r>
            <w:r w:rsidRPr="005F4D80">
              <w:rPr>
                <w:sz w:val="20"/>
                <w:szCs w:val="20"/>
                <w:lang w:val="ru-RU"/>
              </w:rPr>
              <w:lastRenderedPageBreak/>
              <w:t>ГОТОВНОСТИ» (по решению председателя КЧС и ОПБ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971" w:type="pct"/>
            <w:vAlign w:val="center"/>
          </w:tcPr>
          <w:p w14:paraId="17996D0D" w14:textId="77777777" w:rsidR="00EB2DBF" w:rsidRPr="005F4D80" w:rsidRDefault="00EB2DBF" w:rsidP="009219B0">
            <w:pPr>
              <w:pStyle w:val="TableParagraph"/>
              <w:ind w:left="0"/>
              <w:jc w:val="center"/>
              <w:rPr>
                <w:sz w:val="20"/>
                <w:szCs w:val="20"/>
              </w:rPr>
            </w:pPr>
            <w:r w:rsidRPr="005F4D80">
              <w:rPr>
                <w:sz w:val="20"/>
                <w:szCs w:val="20"/>
              </w:rPr>
              <w:lastRenderedPageBreak/>
              <w:t xml:space="preserve">Ч+(1ч.30 мин-2ч.30 </w:t>
            </w:r>
            <w:proofErr w:type="spellStart"/>
            <w:r w:rsidRPr="005F4D80">
              <w:rPr>
                <w:sz w:val="20"/>
                <w:szCs w:val="20"/>
              </w:rPr>
              <w:t>мин</w:t>
            </w:r>
            <w:proofErr w:type="spellEnd"/>
            <w:r w:rsidRPr="005F4D80">
              <w:rPr>
                <w:sz w:val="20"/>
                <w:szCs w:val="20"/>
              </w:rPr>
              <w:t>).</w:t>
            </w:r>
          </w:p>
        </w:tc>
        <w:tc>
          <w:tcPr>
            <w:tcW w:w="991" w:type="pct"/>
          </w:tcPr>
          <w:p w14:paraId="73F9402B" w14:textId="1612DD13" w:rsidR="00EB2DBF" w:rsidRPr="005F4D80" w:rsidRDefault="00EB2DBF" w:rsidP="00DF2110">
            <w:pPr>
              <w:pStyle w:val="TableParagraph"/>
              <w:ind w:left="0"/>
              <w:rPr>
                <w:sz w:val="20"/>
                <w:szCs w:val="20"/>
                <w:lang w:val="ru-RU"/>
              </w:rPr>
            </w:pPr>
            <w:r w:rsidRPr="005F4D80">
              <w:rPr>
                <w:sz w:val="20"/>
                <w:szCs w:val="20"/>
                <w:lang w:val="ru-RU"/>
              </w:rPr>
              <w:t xml:space="preserve">Председатель КЧС и ОПБ </w:t>
            </w:r>
            <w:r w:rsidR="00DF2110" w:rsidRPr="005F4D80">
              <w:rPr>
                <w:sz w:val="20"/>
                <w:szCs w:val="20"/>
                <w:lang w:val="ru-RU"/>
              </w:rPr>
              <w:t>Оперативный штаб КЧС и ОПБ</w:t>
            </w:r>
          </w:p>
        </w:tc>
      </w:tr>
      <w:tr w:rsidR="00EB2DBF" w:rsidRPr="005F4D80" w14:paraId="42B41D79" w14:textId="77777777" w:rsidTr="009219B0">
        <w:trPr>
          <w:trHeight w:val="20"/>
        </w:trPr>
        <w:tc>
          <w:tcPr>
            <w:tcW w:w="242" w:type="pct"/>
          </w:tcPr>
          <w:p w14:paraId="27D03392" w14:textId="77777777" w:rsidR="00EB2DBF" w:rsidRPr="005F4D80" w:rsidRDefault="00EB2DBF" w:rsidP="00BB5BA6">
            <w:pPr>
              <w:pStyle w:val="TableParagraph"/>
              <w:ind w:left="0"/>
              <w:rPr>
                <w:sz w:val="20"/>
                <w:szCs w:val="20"/>
              </w:rPr>
            </w:pPr>
            <w:r w:rsidRPr="005F4D80">
              <w:rPr>
                <w:sz w:val="20"/>
                <w:szCs w:val="20"/>
              </w:rPr>
              <w:t>7.</w:t>
            </w:r>
          </w:p>
        </w:tc>
        <w:tc>
          <w:tcPr>
            <w:tcW w:w="2796" w:type="pct"/>
          </w:tcPr>
          <w:p w14:paraId="7957421A" w14:textId="77777777" w:rsidR="00EB2DBF" w:rsidRPr="005F4D80" w:rsidRDefault="00EB2DBF" w:rsidP="00BB5BA6">
            <w:pPr>
              <w:pStyle w:val="TableParagraph"/>
              <w:ind w:left="0"/>
              <w:rPr>
                <w:sz w:val="20"/>
                <w:szCs w:val="20"/>
                <w:lang w:val="ru-RU"/>
              </w:rPr>
            </w:pPr>
            <w:r w:rsidRPr="005F4D80">
              <w:rPr>
                <w:sz w:val="20"/>
                <w:szCs w:val="20"/>
                <w:lang w:val="ru-RU"/>
              </w:rPr>
              <w:t>Организация работы оперативного штаба при КЧС и ОПБ</w:t>
            </w:r>
          </w:p>
        </w:tc>
        <w:tc>
          <w:tcPr>
            <w:tcW w:w="971" w:type="pct"/>
            <w:vAlign w:val="center"/>
          </w:tcPr>
          <w:p w14:paraId="238FC606" w14:textId="77777777" w:rsidR="00EB2DBF" w:rsidRPr="005F4D80" w:rsidRDefault="00EB2DBF" w:rsidP="009219B0">
            <w:pPr>
              <w:pStyle w:val="TableParagraph"/>
              <w:ind w:left="0"/>
              <w:jc w:val="center"/>
              <w:rPr>
                <w:sz w:val="20"/>
                <w:szCs w:val="20"/>
              </w:rPr>
            </w:pPr>
            <w:r w:rsidRPr="005F4D80">
              <w:rPr>
                <w:sz w:val="20"/>
                <w:szCs w:val="20"/>
              </w:rPr>
              <w:t xml:space="preserve">Ч+2ч. 30 </w:t>
            </w:r>
            <w:proofErr w:type="spellStart"/>
            <w:r w:rsidRPr="005F4D80">
              <w:rPr>
                <w:sz w:val="20"/>
                <w:szCs w:val="20"/>
              </w:rPr>
              <w:t>мин</w:t>
            </w:r>
            <w:proofErr w:type="spellEnd"/>
            <w:r w:rsidRPr="005F4D80">
              <w:rPr>
                <w:sz w:val="20"/>
                <w:szCs w:val="20"/>
              </w:rPr>
              <w:t>.</w:t>
            </w:r>
          </w:p>
        </w:tc>
        <w:tc>
          <w:tcPr>
            <w:tcW w:w="991" w:type="pct"/>
          </w:tcPr>
          <w:p w14:paraId="5DACA148" w14:textId="22F24D84" w:rsidR="00EB2DBF" w:rsidRPr="005F4D80" w:rsidRDefault="00DF2110" w:rsidP="00BB5BA6">
            <w:pPr>
              <w:pStyle w:val="TableParagraph"/>
              <w:ind w:left="0"/>
              <w:rPr>
                <w:sz w:val="20"/>
                <w:szCs w:val="20"/>
              </w:rPr>
            </w:pPr>
            <w:r w:rsidRPr="005F4D80">
              <w:rPr>
                <w:sz w:val="20"/>
                <w:szCs w:val="20"/>
                <w:lang w:val="ru-RU"/>
              </w:rPr>
              <w:t>Окружная администрация</w:t>
            </w:r>
          </w:p>
        </w:tc>
      </w:tr>
      <w:tr w:rsidR="00EB2DBF" w:rsidRPr="005F4D80" w14:paraId="0F844ED9" w14:textId="77777777" w:rsidTr="009219B0">
        <w:trPr>
          <w:trHeight w:val="20"/>
        </w:trPr>
        <w:tc>
          <w:tcPr>
            <w:tcW w:w="242" w:type="pct"/>
          </w:tcPr>
          <w:p w14:paraId="12DB8E64" w14:textId="77777777" w:rsidR="00EB2DBF" w:rsidRPr="005F4D80" w:rsidRDefault="00EB2DBF" w:rsidP="00BB5BA6">
            <w:pPr>
              <w:pStyle w:val="TableParagraph"/>
              <w:ind w:left="0"/>
              <w:rPr>
                <w:sz w:val="20"/>
                <w:szCs w:val="20"/>
              </w:rPr>
            </w:pPr>
            <w:r w:rsidRPr="005F4D80">
              <w:rPr>
                <w:sz w:val="20"/>
                <w:szCs w:val="20"/>
              </w:rPr>
              <w:t>8.</w:t>
            </w:r>
          </w:p>
        </w:tc>
        <w:tc>
          <w:tcPr>
            <w:tcW w:w="2796" w:type="pct"/>
          </w:tcPr>
          <w:p w14:paraId="0BF2473B" w14:textId="77777777" w:rsidR="00EB2DBF" w:rsidRPr="005F4D80" w:rsidRDefault="00EB2DBF" w:rsidP="00BB5BA6">
            <w:pPr>
              <w:pStyle w:val="TableParagraph"/>
              <w:ind w:left="0"/>
              <w:rPr>
                <w:sz w:val="20"/>
                <w:szCs w:val="20"/>
              </w:rPr>
            </w:pPr>
            <w:proofErr w:type="spellStart"/>
            <w:r w:rsidRPr="005F4D80">
              <w:rPr>
                <w:sz w:val="20"/>
                <w:szCs w:val="20"/>
              </w:rPr>
              <w:t>Уточнение</w:t>
            </w:r>
            <w:proofErr w:type="spellEnd"/>
            <w:r w:rsidRPr="005F4D80">
              <w:rPr>
                <w:sz w:val="20"/>
                <w:szCs w:val="20"/>
              </w:rPr>
              <w:t xml:space="preserve"> (</w:t>
            </w:r>
            <w:proofErr w:type="spellStart"/>
            <w:r w:rsidRPr="005F4D80">
              <w:rPr>
                <w:sz w:val="20"/>
                <w:szCs w:val="20"/>
              </w:rPr>
              <w:t>при</w:t>
            </w:r>
            <w:proofErr w:type="spellEnd"/>
            <w:r w:rsidRPr="005F4D80">
              <w:rPr>
                <w:sz w:val="20"/>
                <w:szCs w:val="20"/>
              </w:rPr>
              <w:t xml:space="preserve"> </w:t>
            </w:r>
            <w:proofErr w:type="spellStart"/>
            <w:r w:rsidRPr="005F4D80">
              <w:rPr>
                <w:sz w:val="20"/>
                <w:szCs w:val="20"/>
              </w:rPr>
              <w:t>необходимости</w:t>
            </w:r>
            <w:proofErr w:type="spellEnd"/>
            <w:r w:rsidRPr="005F4D80">
              <w:rPr>
                <w:sz w:val="20"/>
                <w:szCs w:val="20"/>
              </w:rPr>
              <w:t>):</w:t>
            </w:r>
          </w:p>
          <w:p w14:paraId="68A35F0C" w14:textId="77777777" w:rsidR="00EB2DBF" w:rsidRPr="005F4D80" w:rsidRDefault="00EB2DBF" w:rsidP="00A83FF1">
            <w:pPr>
              <w:pStyle w:val="TableParagraph"/>
              <w:numPr>
                <w:ilvl w:val="0"/>
                <w:numId w:val="13"/>
              </w:numPr>
              <w:tabs>
                <w:tab w:val="left" w:pos="255"/>
              </w:tabs>
              <w:ind w:left="0" w:firstLine="0"/>
              <w:rPr>
                <w:sz w:val="20"/>
                <w:szCs w:val="20"/>
              </w:rPr>
            </w:pPr>
            <w:proofErr w:type="spellStart"/>
            <w:r w:rsidRPr="005F4D80">
              <w:rPr>
                <w:sz w:val="20"/>
                <w:szCs w:val="20"/>
              </w:rPr>
              <w:t>пунктов</w:t>
            </w:r>
            <w:proofErr w:type="spellEnd"/>
            <w:r w:rsidRPr="005F4D80">
              <w:rPr>
                <w:sz w:val="20"/>
                <w:szCs w:val="20"/>
              </w:rPr>
              <w:t xml:space="preserve"> </w:t>
            </w:r>
            <w:proofErr w:type="spellStart"/>
            <w:r w:rsidRPr="005F4D80">
              <w:rPr>
                <w:sz w:val="20"/>
                <w:szCs w:val="20"/>
              </w:rPr>
              <w:t>приема</w:t>
            </w:r>
            <w:proofErr w:type="spellEnd"/>
            <w:r w:rsidRPr="005F4D80">
              <w:rPr>
                <w:sz w:val="20"/>
                <w:szCs w:val="20"/>
              </w:rPr>
              <w:t xml:space="preserve"> </w:t>
            </w:r>
            <w:proofErr w:type="spellStart"/>
            <w:r w:rsidRPr="005F4D80">
              <w:rPr>
                <w:sz w:val="20"/>
                <w:szCs w:val="20"/>
              </w:rPr>
              <w:t>эвакуируемого</w:t>
            </w:r>
            <w:proofErr w:type="spellEnd"/>
            <w:r w:rsidRPr="005F4D80">
              <w:rPr>
                <w:sz w:val="20"/>
                <w:szCs w:val="20"/>
              </w:rPr>
              <w:t xml:space="preserve"> </w:t>
            </w:r>
            <w:proofErr w:type="spellStart"/>
            <w:r w:rsidRPr="005F4D80">
              <w:rPr>
                <w:sz w:val="20"/>
                <w:szCs w:val="20"/>
              </w:rPr>
              <w:t>населения</w:t>
            </w:r>
            <w:proofErr w:type="spellEnd"/>
            <w:r w:rsidRPr="005F4D80">
              <w:rPr>
                <w:sz w:val="20"/>
                <w:szCs w:val="20"/>
              </w:rPr>
              <w:t>;</w:t>
            </w:r>
          </w:p>
          <w:p w14:paraId="5E824D89" w14:textId="77777777" w:rsidR="00EB2DBF" w:rsidRPr="005F4D80" w:rsidRDefault="00EB2DBF" w:rsidP="00A83FF1">
            <w:pPr>
              <w:pStyle w:val="TableParagraph"/>
              <w:numPr>
                <w:ilvl w:val="0"/>
                <w:numId w:val="13"/>
              </w:numPr>
              <w:tabs>
                <w:tab w:val="left" w:pos="255"/>
              </w:tabs>
              <w:ind w:left="0" w:firstLine="0"/>
              <w:rPr>
                <w:sz w:val="20"/>
                <w:szCs w:val="20"/>
                <w:lang w:val="ru-RU"/>
              </w:rPr>
            </w:pPr>
            <w:r w:rsidRPr="005F4D80">
              <w:rPr>
                <w:sz w:val="20"/>
                <w:szCs w:val="20"/>
                <w:lang w:val="ru-RU"/>
              </w:rPr>
              <w:t>планов эвакуации населения из зоны чрезвычайной ситуации;</w:t>
            </w:r>
          </w:p>
          <w:p w14:paraId="47E57C7A" w14:textId="77777777" w:rsidR="00EB2DBF" w:rsidRPr="005F4D80" w:rsidRDefault="00EB2DBF" w:rsidP="00BB5BA6">
            <w:pPr>
              <w:pStyle w:val="TableParagraph"/>
              <w:tabs>
                <w:tab w:val="left" w:pos="255"/>
              </w:tabs>
              <w:ind w:left="0"/>
              <w:rPr>
                <w:sz w:val="20"/>
                <w:szCs w:val="20"/>
                <w:lang w:val="ru-RU"/>
              </w:rPr>
            </w:pPr>
          </w:p>
          <w:p w14:paraId="49E529E3" w14:textId="77777777" w:rsidR="00EB2DBF" w:rsidRPr="005F4D80" w:rsidRDefault="00EB2DBF" w:rsidP="00BB5BA6">
            <w:pPr>
              <w:pStyle w:val="TableParagraph"/>
              <w:tabs>
                <w:tab w:val="left" w:pos="255"/>
              </w:tabs>
              <w:ind w:left="0"/>
              <w:rPr>
                <w:sz w:val="20"/>
                <w:szCs w:val="20"/>
              </w:rPr>
            </w:pPr>
            <w:r w:rsidRPr="005F4D80">
              <w:rPr>
                <w:sz w:val="20"/>
                <w:szCs w:val="20"/>
                <w:lang w:val="ru-RU"/>
              </w:rPr>
              <w:t xml:space="preserve">Планирование обеспечения эвакуируемого населения питанием и материальными средствами первой необходимости. </w:t>
            </w:r>
            <w:proofErr w:type="spellStart"/>
            <w:r w:rsidRPr="005F4D80">
              <w:rPr>
                <w:sz w:val="20"/>
                <w:szCs w:val="20"/>
              </w:rPr>
              <w:t>Принятие</w:t>
            </w:r>
            <w:proofErr w:type="spellEnd"/>
            <w:r w:rsidRPr="005F4D80">
              <w:rPr>
                <w:sz w:val="20"/>
                <w:szCs w:val="20"/>
              </w:rPr>
              <w:t xml:space="preserve"> </w:t>
            </w:r>
            <w:proofErr w:type="spellStart"/>
            <w:r w:rsidRPr="005F4D80">
              <w:rPr>
                <w:sz w:val="20"/>
                <w:szCs w:val="20"/>
              </w:rPr>
              <w:t>непосредственного</w:t>
            </w:r>
            <w:proofErr w:type="spellEnd"/>
            <w:r w:rsidRPr="005F4D80">
              <w:rPr>
                <w:sz w:val="20"/>
                <w:szCs w:val="20"/>
              </w:rPr>
              <w:t xml:space="preserve"> </w:t>
            </w:r>
            <w:proofErr w:type="spellStart"/>
            <w:r w:rsidRPr="005F4D80">
              <w:rPr>
                <w:sz w:val="20"/>
                <w:szCs w:val="20"/>
              </w:rPr>
              <w:t>участия</w:t>
            </w:r>
            <w:proofErr w:type="spellEnd"/>
            <w:r w:rsidRPr="005F4D80">
              <w:rPr>
                <w:sz w:val="20"/>
                <w:szCs w:val="20"/>
              </w:rPr>
              <w:t xml:space="preserve"> в </w:t>
            </w:r>
            <w:proofErr w:type="spellStart"/>
            <w:r w:rsidRPr="005F4D80">
              <w:rPr>
                <w:sz w:val="20"/>
                <w:szCs w:val="20"/>
              </w:rPr>
              <w:t>эвакуации</w:t>
            </w:r>
            <w:proofErr w:type="spellEnd"/>
            <w:r w:rsidRPr="005F4D80">
              <w:rPr>
                <w:sz w:val="20"/>
                <w:szCs w:val="20"/>
              </w:rPr>
              <w:t xml:space="preserve"> </w:t>
            </w:r>
            <w:proofErr w:type="spellStart"/>
            <w:r w:rsidRPr="005F4D80">
              <w:rPr>
                <w:sz w:val="20"/>
                <w:szCs w:val="20"/>
              </w:rPr>
              <w:t>населения</w:t>
            </w:r>
            <w:proofErr w:type="spellEnd"/>
            <w:r w:rsidRPr="005F4D80">
              <w:rPr>
                <w:sz w:val="20"/>
                <w:szCs w:val="20"/>
              </w:rPr>
              <w:t xml:space="preserve"> и </w:t>
            </w:r>
            <w:proofErr w:type="spellStart"/>
            <w:r w:rsidRPr="005F4D80">
              <w:rPr>
                <w:sz w:val="20"/>
                <w:szCs w:val="20"/>
              </w:rPr>
              <w:t>размещения</w:t>
            </w:r>
            <w:proofErr w:type="spellEnd"/>
            <w:r w:rsidRPr="005F4D80">
              <w:rPr>
                <w:sz w:val="20"/>
                <w:szCs w:val="20"/>
              </w:rPr>
              <w:t xml:space="preserve"> </w:t>
            </w:r>
            <w:proofErr w:type="spellStart"/>
            <w:r w:rsidRPr="005F4D80">
              <w:rPr>
                <w:sz w:val="20"/>
                <w:szCs w:val="20"/>
              </w:rPr>
              <w:t>эвакуируемых</w:t>
            </w:r>
            <w:proofErr w:type="spellEnd"/>
            <w:r w:rsidRPr="005F4D80">
              <w:rPr>
                <w:sz w:val="20"/>
                <w:szCs w:val="20"/>
              </w:rPr>
              <w:t>.</w:t>
            </w:r>
          </w:p>
        </w:tc>
        <w:tc>
          <w:tcPr>
            <w:tcW w:w="971" w:type="pct"/>
            <w:vAlign w:val="center"/>
          </w:tcPr>
          <w:p w14:paraId="7784D3EF" w14:textId="77777777" w:rsidR="00EB2DBF" w:rsidRPr="005F4D80" w:rsidRDefault="00EB2DBF" w:rsidP="009219B0">
            <w:pPr>
              <w:pStyle w:val="TableParagraph"/>
              <w:ind w:left="0"/>
              <w:jc w:val="center"/>
              <w:rPr>
                <w:sz w:val="20"/>
                <w:szCs w:val="20"/>
              </w:rPr>
            </w:pPr>
            <w:r w:rsidRPr="005F4D80">
              <w:rPr>
                <w:sz w:val="20"/>
                <w:szCs w:val="20"/>
              </w:rPr>
              <w:t xml:space="preserve">Ч + 2ч.30 </w:t>
            </w:r>
            <w:proofErr w:type="spellStart"/>
            <w:r w:rsidRPr="005F4D80">
              <w:rPr>
                <w:sz w:val="20"/>
                <w:szCs w:val="20"/>
              </w:rPr>
              <w:t>мин</w:t>
            </w:r>
            <w:proofErr w:type="spellEnd"/>
            <w:r w:rsidRPr="005F4D80">
              <w:rPr>
                <w:sz w:val="20"/>
                <w:szCs w:val="20"/>
              </w:rPr>
              <w:t>.</w:t>
            </w:r>
          </w:p>
        </w:tc>
        <w:tc>
          <w:tcPr>
            <w:tcW w:w="991" w:type="pct"/>
          </w:tcPr>
          <w:p w14:paraId="3DC37C4C" w14:textId="752FE8EA" w:rsidR="00EB2DBF" w:rsidRPr="005F4D80" w:rsidRDefault="00DF2110" w:rsidP="00BB5BA6">
            <w:pPr>
              <w:pStyle w:val="TableParagraph"/>
              <w:ind w:left="0"/>
              <w:rPr>
                <w:sz w:val="20"/>
                <w:szCs w:val="20"/>
                <w:lang w:val="ru-RU"/>
              </w:rPr>
            </w:pPr>
            <w:r w:rsidRPr="005F4D80">
              <w:rPr>
                <w:sz w:val="20"/>
                <w:szCs w:val="20"/>
                <w:lang w:val="ru-RU"/>
              </w:rPr>
              <w:t>Окружная администрация</w:t>
            </w:r>
          </w:p>
        </w:tc>
      </w:tr>
      <w:tr w:rsidR="00EB2DBF" w:rsidRPr="005F4D80" w14:paraId="1600AF9A" w14:textId="77777777" w:rsidTr="009219B0">
        <w:trPr>
          <w:trHeight w:val="20"/>
        </w:trPr>
        <w:tc>
          <w:tcPr>
            <w:tcW w:w="242" w:type="pct"/>
          </w:tcPr>
          <w:p w14:paraId="61D18923" w14:textId="77777777" w:rsidR="00EB2DBF" w:rsidRPr="005F4D80" w:rsidRDefault="00EB2DBF" w:rsidP="00BB5BA6">
            <w:pPr>
              <w:pStyle w:val="TableParagraph"/>
              <w:ind w:left="0"/>
              <w:rPr>
                <w:sz w:val="20"/>
                <w:szCs w:val="20"/>
              </w:rPr>
            </w:pPr>
            <w:r w:rsidRPr="005F4D80">
              <w:rPr>
                <w:sz w:val="20"/>
                <w:szCs w:val="20"/>
              </w:rPr>
              <w:t>9.</w:t>
            </w:r>
          </w:p>
        </w:tc>
        <w:tc>
          <w:tcPr>
            <w:tcW w:w="2796" w:type="pct"/>
          </w:tcPr>
          <w:p w14:paraId="3E86E74C" w14:textId="6ED0D447" w:rsidR="00EB2DBF" w:rsidRPr="005F4D80" w:rsidRDefault="00EB2DBF" w:rsidP="00BB5BA6">
            <w:pPr>
              <w:pStyle w:val="TableParagraph"/>
              <w:ind w:left="0"/>
              <w:jc w:val="both"/>
              <w:rPr>
                <w:sz w:val="20"/>
                <w:szCs w:val="20"/>
                <w:lang w:val="ru-RU"/>
              </w:rPr>
            </w:pPr>
            <w:r w:rsidRPr="005F4D80">
              <w:rPr>
                <w:sz w:val="20"/>
                <w:szCs w:val="20"/>
                <w:lang w:val="ru-RU"/>
              </w:rPr>
              <w:t xml:space="preserve">Перевод ДДС в режим ПОВЫШЕННАЯ ГОТОВНОСТЬ (по решению главы </w:t>
            </w:r>
            <w:r w:rsidR="00DF2110" w:rsidRPr="005F4D80">
              <w:rPr>
                <w:sz w:val="20"/>
                <w:szCs w:val="20"/>
                <w:lang w:val="ru-RU"/>
              </w:rPr>
              <w:t>Окружной а</w:t>
            </w:r>
            <w:r w:rsidRPr="005F4D80">
              <w:rPr>
                <w:sz w:val="20"/>
                <w:szCs w:val="20"/>
                <w:lang w:val="ru-RU"/>
              </w:rPr>
              <w:t>дминистрации).</w:t>
            </w:r>
          </w:p>
          <w:p w14:paraId="58641172" w14:textId="77777777" w:rsidR="00EB2DBF" w:rsidRPr="005F4D80" w:rsidRDefault="00EB2DBF" w:rsidP="00BB5BA6">
            <w:pPr>
              <w:pStyle w:val="TableParagraph"/>
              <w:ind w:left="0"/>
              <w:jc w:val="both"/>
              <w:rPr>
                <w:sz w:val="20"/>
                <w:szCs w:val="20"/>
              </w:rPr>
            </w:pPr>
            <w:r w:rsidRPr="005F4D80">
              <w:rPr>
                <w:sz w:val="20"/>
                <w:szCs w:val="20"/>
                <w:lang w:val="ru-RU"/>
              </w:rPr>
              <w:t xml:space="preserve">Организация взаимодействия с органами исполнительной власти по проведению </w:t>
            </w:r>
            <w:r w:rsidRPr="005F4D80">
              <w:rPr>
                <w:sz w:val="20"/>
                <w:szCs w:val="20"/>
              </w:rPr>
              <w:t>АСДНР (</w:t>
            </w:r>
            <w:proofErr w:type="spellStart"/>
            <w:r w:rsidRPr="005F4D80">
              <w:rPr>
                <w:sz w:val="20"/>
                <w:szCs w:val="20"/>
              </w:rPr>
              <w:t>при</w:t>
            </w:r>
            <w:proofErr w:type="spellEnd"/>
            <w:r w:rsidRPr="005F4D80">
              <w:rPr>
                <w:sz w:val="20"/>
                <w:szCs w:val="20"/>
              </w:rPr>
              <w:t xml:space="preserve"> </w:t>
            </w:r>
            <w:proofErr w:type="spellStart"/>
            <w:r w:rsidRPr="005F4D80">
              <w:rPr>
                <w:sz w:val="20"/>
                <w:szCs w:val="20"/>
              </w:rPr>
              <w:t>необходимости</w:t>
            </w:r>
            <w:proofErr w:type="spellEnd"/>
            <w:r w:rsidRPr="005F4D80">
              <w:rPr>
                <w:sz w:val="20"/>
                <w:szCs w:val="20"/>
              </w:rPr>
              <w:t>).</w:t>
            </w:r>
          </w:p>
        </w:tc>
        <w:tc>
          <w:tcPr>
            <w:tcW w:w="971" w:type="pct"/>
            <w:vAlign w:val="center"/>
          </w:tcPr>
          <w:p w14:paraId="11FE1D28" w14:textId="77777777" w:rsidR="00EB2DBF" w:rsidRPr="005F4D80" w:rsidRDefault="00EB2DBF" w:rsidP="009219B0">
            <w:pPr>
              <w:pStyle w:val="TableParagraph"/>
              <w:ind w:left="0"/>
              <w:jc w:val="center"/>
              <w:rPr>
                <w:sz w:val="20"/>
                <w:szCs w:val="20"/>
              </w:rPr>
            </w:pPr>
            <w:r w:rsidRPr="005F4D80">
              <w:rPr>
                <w:sz w:val="20"/>
                <w:szCs w:val="20"/>
              </w:rPr>
              <w:t xml:space="preserve">Ч+2ч.30 </w:t>
            </w:r>
            <w:proofErr w:type="spellStart"/>
            <w:r w:rsidRPr="005F4D80">
              <w:rPr>
                <w:sz w:val="20"/>
                <w:szCs w:val="20"/>
              </w:rPr>
              <w:t>мин</w:t>
            </w:r>
            <w:proofErr w:type="spellEnd"/>
            <w:r w:rsidRPr="005F4D80">
              <w:rPr>
                <w:sz w:val="20"/>
                <w:szCs w:val="20"/>
              </w:rPr>
              <w:t>.</w:t>
            </w:r>
          </w:p>
        </w:tc>
        <w:tc>
          <w:tcPr>
            <w:tcW w:w="991" w:type="pct"/>
          </w:tcPr>
          <w:p w14:paraId="5CB139BB" w14:textId="188FF113" w:rsidR="00EB2DBF" w:rsidRPr="005F4D80" w:rsidRDefault="00EB2DBF" w:rsidP="00DF2110">
            <w:pPr>
              <w:pStyle w:val="TableParagraph"/>
              <w:ind w:left="0"/>
              <w:rPr>
                <w:sz w:val="20"/>
                <w:szCs w:val="20"/>
                <w:lang w:val="ru-RU"/>
              </w:rPr>
            </w:pPr>
            <w:r w:rsidRPr="005F4D80">
              <w:rPr>
                <w:sz w:val="20"/>
                <w:szCs w:val="20"/>
                <w:lang w:val="ru-RU"/>
              </w:rPr>
              <w:t xml:space="preserve">Председатель КЧС и ОПБ Оперативный штаб КЧС и ОПБ </w:t>
            </w:r>
          </w:p>
        </w:tc>
      </w:tr>
      <w:tr w:rsidR="00EB2DBF" w:rsidRPr="005F4D80" w14:paraId="7CA526E0" w14:textId="77777777" w:rsidTr="009219B0">
        <w:trPr>
          <w:trHeight w:val="20"/>
        </w:trPr>
        <w:tc>
          <w:tcPr>
            <w:tcW w:w="242" w:type="pct"/>
          </w:tcPr>
          <w:p w14:paraId="335D534E" w14:textId="77777777" w:rsidR="00EB2DBF" w:rsidRPr="005F4D80" w:rsidRDefault="00EB2DBF" w:rsidP="00BB5BA6">
            <w:pPr>
              <w:pStyle w:val="TableParagraph"/>
              <w:ind w:left="0"/>
              <w:rPr>
                <w:sz w:val="20"/>
                <w:szCs w:val="20"/>
              </w:rPr>
            </w:pPr>
            <w:r w:rsidRPr="005F4D80">
              <w:rPr>
                <w:sz w:val="20"/>
                <w:szCs w:val="20"/>
              </w:rPr>
              <w:t>10.</w:t>
            </w:r>
          </w:p>
        </w:tc>
        <w:tc>
          <w:tcPr>
            <w:tcW w:w="2796" w:type="pct"/>
          </w:tcPr>
          <w:p w14:paraId="1E519F32" w14:textId="10B0A38A" w:rsidR="00EB2DBF" w:rsidRPr="005F4D80" w:rsidRDefault="00EB2DBF" w:rsidP="00BB5BA6">
            <w:pPr>
              <w:pStyle w:val="TableParagraph"/>
              <w:ind w:left="0"/>
              <w:jc w:val="both"/>
              <w:rPr>
                <w:sz w:val="20"/>
                <w:szCs w:val="20"/>
                <w:lang w:val="ru-RU"/>
              </w:rPr>
            </w:pPr>
            <w:r w:rsidRPr="005F4D80">
              <w:rPr>
                <w:sz w:val="20"/>
                <w:szCs w:val="20"/>
                <w:lang w:val="ru-RU"/>
              </w:rPr>
              <w:t xml:space="preserve">Выезд оперативной группы. Проведение анализа обстановки, определение возможных последствий аварии и необходимых сил и средств для ее ликвидации (по решению главы </w:t>
            </w:r>
            <w:r w:rsidR="00DF2110" w:rsidRPr="005F4D80">
              <w:rPr>
                <w:sz w:val="20"/>
                <w:szCs w:val="20"/>
                <w:lang w:val="ru-RU"/>
              </w:rPr>
              <w:t>Окружной а</w:t>
            </w:r>
            <w:r w:rsidRPr="005F4D80">
              <w:rPr>
                <w:sz w:val="20"/>
                <w:szCs w:val="20"/>
                <w:lang w:val="ru-RU"/>
              </w:rPr>
              <w:t>дминистрации).</w:t>
            </w:r>
          </w:p>
          <w:p w14:paraId="3C54FC0F" w14:textId="77777777" w:rsidR="00EB2DBF" w:rsidRPr="005F4D80" w:rsidRDefault="00EB2DBF" w:rsidP="00BB5BA6">
            <w:pPr>
              <w:pStyle w:val="TableParagraph"/>
              <w:ind w:left="0"/>
              <w:jc w:val="both"/>
              <w:rPr>
                <w:sz w:val="20"/>
                <w:szCs w:val="20"/>
                <w:lang w:val="ru-RU"/>
              </w:rPr>
            </w:pPr>
            <w:r w:rsidRPr="005F4D80">
              <w:rPr>
                <w:sz w:val="20"/>
                <w:szCs w:val="20"/>
                <w:lang w:val="ru-RU"/>
              </w:rPr>
              <w:t>Определение количества потенциально опасных и химически опасных предприятий, котельных, учреждений здравоохранения, учреждений с круглосуточным пребыванием маломобильных групп населения, попадающих в зону возможной ЧС.</w:t>
            </w:r>
          </w:p>
        </w:tc>
        <w:tc>
          <w:tcPr>
            <w:tcW w:w="971" w:type="pct"/>
            <w:vAlign w:val="center"/>
          </w:tcPr>
          <w:p w14:paraId="23569C73" w14:textId="77777777" w:rsidR="00EB2DBF" w:rsidRPr="005F4D80" w:rsidRDefault="00EB2DBF" w:rsidP="009219B0">
            <w:pPr>
              <w:pStyle w:val="TableParagraph"/>
              <w:ind w:left="0"/>
              <w:jc w:val="center"/>
              <w:rPr>
                <w:sz w:val="20"/>
                <w:szCs w:val="20"/>
                <w:lang w:val="ru-RU"/>
              </w:rPr>
            </w:pPr>
            <w:r w:rsidRPr="005F4D80">
              <w:rPr>
                <w:sz w:val="20"/>
                <w:szCs w:val="20"/>
                <w:lang w:val="ru-RU"/>
              </w:rPr>
              <w:t>Ч+(2ч. 00 мин --3час.00мин).</w:t>
            </w:r>
          </w:p>
        </w:tc>
        <w:tc>
          <w:tcPr>
            <w:tcW w:w="991" w:type="pct"/>
          </w:tcPr>
          <w:p w14:paraId="4CBCA8D1" w14:textId="3DF5BA4F" w:rsidR="00EB2DBF" w:rsidRPr="005F4D80" w:rsidRDefault="00EB2DBF"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EB2DBF" w:rsidRPr="005F4D80" w14:paraId="696C7E07" w14:textId="77777777" w:rsidTr="009219B0">
        <w:trPr>
          <w:trHeight w:val="20"/>
        </w:trPr>
        <w:tc>
          <w:tcPr>
            <w:tcW w:w="242" w:type="pct"/>
          </w:tcPr>
          <w:p w14:paraId="66D14E1E" w14:textId="77777777" w:rsidR="00EB2DBF" w:rsidRPr="005F4D80" w:rsidRDefault="00EB2DBF" w:rsidP="00BB5BA6">
            <w:pPr>
              <w:pStyle w:val="TableParagraph"/>
              <w:ind w:left="0"/>
              <w:rPr>
                <w:sz w:val="20"/>
                <w:szCs w:val="20"/>
              </w:rPr>
            </w:pPr>
            <w:r w:rsidRPr="005F4D80">
              <w:rPr>
                <w:sz w:val="20"/>
                <w:szCs w:val="20"/>
              </w:rPr>
              <w:t>11.</w:t>
            </w:r>
          </w:p>
        </w:tc>
        <w:tc>
          <w:tcPr>
            <w:tcW w:w="2796" w:type="pct"/>
          </w:tcPr>
          <w:p w14:paraId="06AEC0B9" w14:textId="0AB21705" w:rsidR="00EB2DBF" w:rsidRPr="005F4D80" w:rsidRDefault="00EB2DBF" w:rsidP="00DF2110">
            <w:pPr>
              <w:pStyle w:val="TableParagraph"/>
              <w:ind w:left="0"/>
              <w:rPr>
                <w:sz w:val="20"/>
                <w:szCs w:val="20"/>
                <w:lang w:val="ru-RU"/>
              </w:rPr>
            </w:pPr>
            <w:r w:rsidRPr="005F4D80">
              <w:rPr>
                <w:sz w:val="20"/>
                <w:szCs w:val="20"/>
                <w:lang w:val="ru-RU"/>
              </w:rPr>
              <w:t>Организация несения круглосуточного дежурства руководящего состава (по решению главы</w:t>
            </w:r>
            <w:r w:rsidR="00DF2110" w:rsidRPr="005F4D80">
              <w:rPr>
                <w:sz w:val="20"/>
                <w:szCs w:val="20"/>
                <w:lang w:val="ru-RU"/>
              </w:rPr>
              <w:t xml:space="preserve"> Окружной</w:t>
            </w:r>
            <w:r w:rsidRPr="005F4D80">
              <w:rPr>
                <w:sz w:val="20"/>
                <w:szCs w:val="20"/>
                <w:lang w:val="ru-RU"/>
              </w:rPr>
              <w:t xml:space="preserve"> </w:t>
            </w:r>
            <w:r w:rsidR="00DF2110" w:rsidRPr="005F4D80">
              <w:rPr>
                <w:sz w:val="20"/>
                <w:szCs w:val="20"/>
                <w:lang w:val="ru-RU"/>
              </w:rPr>
              <w:t>а</w:t>
            </w:r>
            <w:r w:rsidRPr="005F4D80">
              <w:rPr>
                <w:sz w:val="20"/>
                <w:szCs w:val="20"/>
                <w:lang w:val="ru-RU"/>
              </w:rPr>
              <w:t>дминистрации).</w:t>
            </w:r>
          </w:p>
        </w:tc>
        <w:tc>
          <w:tcPr>
            <w:tcW w:w="971" w:type="pct"/>
            <w:vAlign w:val="center"/>
          </w:tcPr>
          <w:p w14:paraId="79243B4A" w14:textId="77777777" w:rsidR="00EB2DBF" w:rsidRPr="005F4D80" w:rsidRDefault="00EB2DBF" w:rsidP="009219B0">
            <w:pPr>
              <w:pStyle w:val="TableParagraph"/>
              <w:ind w:left="0"/>
              <w:jc w:val="center"/>
              <w:rPr>
                <w:sz w:val="20"/>
                <w:szCs w:val="20"/>
              </w:rPr>
            </w:pPr>
            <w:r w:rsidRPr="005F4D80">
              <w:rPr>
                <w:sz w:val="20"/>
                <w:szCs w:val="20"/>
              </w:rPr>
              <w:t>Ч+3ч.00мин.</w:t>
            </w:r>
          </w:p>
        </w:tc>
        <w:tc>
          <w:tcPr>
            <w:tcW w:w="991" w:type="pct"/>
          </w:tcPr>
          <w:p w14:paraId="7E038E06" w14:textId="74C52CA3" w:rsidR="00EB2DBF" w:rsidRPr="005F4D80" w:rsidRDefault="00EB2DBF"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1F4A50" w:rsidRPr="005F4D80" w14:paraId="519C236A" w14:textId="77777777" w:rsidTr="009219B0">
        <w:trPr>
          <w:trHeight w:val="20"/>
        </w:trPr>
        <w:tc>
          <w:tcPr>
            <w:tcW w:w="242" w:type="pct"/>
          </w:tcPr>
          <w:p w14:paraId="022BCA82" w14:textId="77777777" w:rsidR="001F4A50" w:rsidRPr="005F4D80" w:rsidRDefault="001F4A50" w:rsidP="001F4A50">
            <w:pPr>
              <w:pStyle w:val="TableParagraph"/>
              <w:ind w:left="0"/>
              <w:rPr>
                <w:sz w:val="20"/>
                <w:szCs w:val="20"/>
              </w:rPr>
            </w:pPr>
            <w:r w:rsidRPr="005F4D80">
              <w:rPr>
                <w:sz w:val="20"/>
                <w:szCs w:val="20"/>
              </w:rPr>
              <w:t>12.</w:t>
            </w:r>
          </w:p>
        </w:tc>
        <w:tc>
          <w:tcPr>
            <w:tcW w:w="2796" w:type="pct"/>
          </w:tcPr>
          <w:p w14:paraId="65048948" w14:textId="77777777" w:rsidR="001F4A50" w:rsidRPr="005F4D80" w:rsidRDefault="001F4A50" w:rsidP="001F4A50">
            <w:pPr>
              <w:pStyle w:val="TableParagraph"/>
              <w:ind w:left="0"/>
              <w:rPr>
                <w:sz w:val="20"/>
                <w:szCs w:val="20"/>
                <w:lang w:val="ru-RU"/>
              </w:rPr>
            </w:pPr>
            <w:r w:rsidRPr="005F4D80">
              <w:rPr>
                <w:sz w:val="20"/>
                <w:szCs w:val="20"/>
                <w:lang w:val="ru-RU"/>
              </w:rPr>
              <w:t>Организация и проведение работ по ликвидации аварии на коммунальных системах жизнеобеспечения.</w:t>
            </w:r>
          </w:p>
        </w:tc>
        <w:tc>
          <w:tcPr>
            <w:tcW w:w="971" w:type="pct"/>
            <w:vAlign w:val="center"/>
          </w:tcPr>
          <w:p w14:paraId="7A1387DD" w14:textId="77777777" w:rsidR="001F4A50" w:rsidRPr="005F4D80" w:rsidRDefault="001F4A50" w:rsidP="001F4A50">
            <w:pPr>
              <w:pStyle w:val="TableParagraph"/>
              <w:ind w:left="0"/>
              <w:jc w:val="center"/>
              <w:rPr>
                <w:sz w:val="20"/>
                <w:szCs w:val="20"/>
              </w:rPr>
            </w:pPr>
            <w:r w:rsidRPr="005F4D80">
              <w:rPr>
                <w:sz w:val="20"/>
                <w:szCs w:val="20"/>
              </w:rPr>
              <w:t xml:space="preserve">Ч+3ч. 00 </w:t>
            </w:r>
            <w:proofErr w:type="spellStart"/>
            <w:r w:rsidRPr="005F4D80">
              <w:rPr>
                <w:sz w:val="20"/>
                <w:szCs w:val="20"/>
              </w:rPr>
              <w:t>мин</w:t>
            </w:r>
            <w:proofErr w:type="spellEnd"/>
            <w:r w:rsidRPr="005F4D80">
              <w:rPr>
                <w:sz w:val="20"/>
                <w:szCs w:val="20"/>
              </w:rPr>
              <w:t>.</w:t>
            </w:r>
          </w:p>
        </w:tc>
        <w:tc>
          <w:tcPr>
            <w:tcW w:w="991" w:type="pct"/>
          </w:tcPr>
          <w:p w14:paraId="5A503207" w14:textId="0FF26B12" w:rsidR="001F4A50" w:rsidRPr="005F4D80" w:rsidRDefault="001F4A50"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1F4A50" w:rsidRPr="005F4D80" w14:paraId="4F37E3DB" w14:textId="77777777" w:rsidTr="009219B0">
        <w:trPr>
          <w:trHeight w:val="20"/>
        </w:trPr>
        <w:tc>
          <w:tcPr>
            <w:tcW w:w="242" w:type="pct"/>
          </w:tcPr>
          <w:p w14:paraId="6E07706C" w14:textId="77777777" w:rsidR="001F4A50" w:rsidRPr="005F4D80" w:rsidRDefault="001F4A50" w:rsidP="001F4A50">
            <w:pPr>
              <w:pStyle w:val="TableParagraph"/>
              <w:ind w:left="0"/>
              <w:rPr>
                <w:sz w:val="20"/>
                <w:szCs w:val="20"/>
              </w:rPr>
            </w:pPr>
            <w:r w:rsidRPr="005F4D80">
              <w:rPr>
                <w:sz w:val="20"/>
                <w:szCs w:val="20"/>
              </w:rPr>
              <w:t>13.</w:t>
            </w:r>
          </w:p>
        </w:tc>
        <w:tc>
          <w:tcPr>
            <w:tcW w:w="2796" w:type="pct"/>
          </w:tcPr>
          <w:p w14:paraId="2E70D40D" w14:textId="77777777" w:rsidR="001F4A50" w:rsidRPr="005F4D80" w:rsidRDefault="001F4A50" w:rsidP="001F4A50">
            <w:pPr>
              <w:pStyle w:val="TableParagraph"/>
              <w:ind w:left="0"/>
              <w:rPr>
                <w:sz w:val="20"/>
                <w:szCs w:val="20"/>
                <w:lang w:val="ru-RU"/>
              </w:rPr>
            </w:pPr>
            <w:r w:rsidRPr="005F4D80">
              <w:rPr>
                <w:sz w:val="20"/>
                <w:szCs w:val="20"/>
                <w:lang w:val="ru-RU"/>
              </w:rPr>
              <w:t xml:space="preserve">Оповещение населения об аварии на коммунальных системах </w:t>
            </w:r>
            <w:proofErr w:type="gramStart"/>
            <w:r w:rsidRPr="005F4D80">
              <w:rPr>
                <w:sz w:val="20"/>
                <w:szCs w:val="20"/>
                <w:lang w:val="ru-RU"/>
              </w:rPr>
              <w:t>жизнеобеспечения(</w:t>
            </w:r>
            <w:proofErr w:type="gramEnd"/>
            <w:r w:rsidRPr="005F4D80">
              <w:rPr>
                <w:sz w:val="20"/>
                <w:szCs w:val="20"/>
                <w:lang w:val="ru-RU"/>
              </w:rPr>
              <w:t>при необходимости)</w:t>
            </w:r>
          </w:p>
        </w:tc>
        <w:tc>
          <w:tcPr>
            <w:tcW w:w="971" w:type="pct"/>
            <w:vAlign w:val="center"/>
          </w:tcPr>
          <w:p w14:paraId="3983B118" w14:textId="77777777" w:rsidR="001F4A50" w:rsidRPr="005F4D80" w:rsidRDefault="001F4A50" w:rsidP="001F4A50">
            <w:pPr>
              <w:pStyle w:val="TableParagraph"/>
              <w:ind w:left="0"/>
              <w:jc w:val="center"/>
              <w:rPr>
                <w:sz w:val="20"/>
                <w:szCs w:val="20"/>
              </w:rPr>
            </w:pPr>
            <w:r w:rsidRPr="005F4D80">
              <w:rPr>
                <w:sz w:val="20"/>
                <w:szCs w:val="20"/>
              </w:rPr>
              <w:t xml:space="preserve">Ч+3ч. 00 </w:t>
            </w:r>
            <w:proofErr w:type="spellStart"/>
            <w:r w:rsidRPr="005F4D80">
              <w:rPr>
                <w:sz w:val="20"/>
                <w:szCs w:val="20"/>
              </w:rPr>
              <w:t>мин</w:t>
            </w:r>
            <w:proofErr w:type="spellEnd"/>
            <w:r w:rsidRPr="005F4D80">
              <w:rPr>
                <w:sz w:val="20"/>
                <w:szCs w:val="20"/>
              </w:rPr>
              <w:t>.</w:t>
            </w:r>
          </w:p>
        </w:tc>
        <w:tc>
          <w:tcPr>
            <w:tcW w:w="991" w:type="pct"/>
          </w:tcPr>
          <w:p w14:paraId="0C2DAC4E" w14:textId="7C42ACDC" w:rsidR="001F4A50" w:rsidRPr="005F4D80" w:rsidRDefault="001F4A50"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1F4A50" w:rsidRPr="005F4D80" w14:paraId="4B944BC5" w14:textId="77777777" w:rsidTr="009219B0">
        <w:trPr>
          <w:trHeight w:val="20"/>
        </w:trPr>
        <w:tc>
          <w:tcPr>
            <w:tcW w:w="242" w:type="pct"/>
          </w:tcPr>
          <w:p w14:paraId="2E2D3941" w14:textId="77777777" w:rsidR="001F4A50" w:rsidRPr="005F4D80" w:rsidRDefault="001F4A50" w:rsidP="001F4A50">
            <w:pPr>
              <w:pStyle w:val="TableParagraph"/>
              <w:ind w:left="0"/>
              <w:rPr>
                <w:sz w:val="20"/>
                <w:szCs w:val="20"/>
              </w:rPr>
            </w:pPr>
            <w:r w:rsidRPr="005F4D80">
              <w:rPr>
                <w:sz w:val="20"/>
                <w:szCs w:val="20"/>
              </w:rPr>
              <w:t>14.</w:t>
            </w:r>
          </w:p>
        </w:tc>
        <w:tc>
          <w:tcPr>
            <w:tcW w:w="2796" w:type="pct"/>
          </w:tcPr>
          <w:p w14:paraId="73A8059C" w14:textId="4BC106E7" w:rsidR="001F4A50" w:rsidRPr="005F4D80" w:rsidRDefault="001F4A50" w:rsidP="001F4A50">
            <w:pPr>
              <w:pStyle w:val="TableParagraph"/>
              <w:ind w:left="0"/>
              <w:rPr>
                <w:sz w:val="20"/>
                <w:szCs w:val="20"/>
                <w:lang w:val="ru-RU"/>
              </w:rPr>
            </w:pPr>
            <w:r w:rsidRPr="005F4D80">
              <w:rPr>
                <w:sz w:val="20"/>
                <w:szCs w:val="20"/>
                <w:lang w:val="ru-RU"/>
              </w:rPr>
              <w:t>Принятие дополнительных мер по обеспечению устойчивого функционирования отраслей и объектов экономики, жизнеобеспечению населения.</w:t>
            </w:r>
          </w:p>
        </w:tc>
        <w:tc>
          <w:tcPr>
            <w:tcW w:w="971" w:type="pct"/>
            <w:vAlign w:val="center"/>
          </w:tcPr>
          <w:p w14:paraId="0FEC2570" w14:textId="77777777" w:rsidR="001F4A50" w:rsidRPr="005F4D80" w:rsidRDefault="001F4A50" w:rsidP="001F4A50">
            <w:pPr>
              <w:pStyle w:val="TableParagraph"/>
              <w:ind w:left="0"/>
              <w:jc w:val="center"/>
              <w:rPr>
                <w:sz w:val="20"/>
                <w:szCs w:val="20"/>
              </w:rPr>
            </w:pPr>
            <w:r w:rsidRPr="005F4D80">
              <w:rPr>
                <w:sz w:val="20"/>
                <w:szCs w:val="20"/>
              </w:rPr>
              <w:t xml:space="preserve">Ч+3ч. 00 </w:t>
            </w:r>
            <w:proofErr w:type="spellStart"/>
            <w:r w:rsidRPr="005F4D80">
              <w:rPr>
                <w:sz w:val="20"/>
                <w:szCs w:val="20"/>
              </w:rPr>
              <w:t>мин</w:t>
            </w:r>
            <w:proofErr w:type="spellEnd"/>
            <w:r w:rsidRPr="005F4D80">
              <w:rPr>
                <w:sz w:val="20"/>
                <w:szCs w:val="20"/>
              </w:rPr>
              <w:t>.</w:t>
            </w:r>
          </w:p>
        </w:tc>
        <w:tc>
          <w:tcPr>
            <w:tcW w:w="991" w:type="pct"/>
          </w:tcPr>
          <w:p w14:paraId="71650596" w14:textId="0103A36C" w:rsidR="001F4A50" w:rsidRPr="005F4D80" w:rsidRDefault="001F4A50"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EB2DBF" w:rsidRPr="005F4D80" w14:paraId="6E7AC710" w14:textId="77777777" w:rsidTr="009219B0">
        <w:trPr>
          <w:trHeight w:val="20"/>
        </w:trPr>
        <w:tc>
          <w:tcPr>
            <w:tcW w:w="242" w:type="pct"/>
          </w:tcPr>
          <w:p w14:paraId="132B9D36" w14:textId="77777777" w:rsidR="00EB2DBF" w:rsidRPr="005F4D80" w:rsidRDefault="00EB2DBF" w:rsidP="00BB5BA6">
            <w:pPr>
              <w:pStyle w:val="TableParagraph"/>
              <w:ind w:left="0"/>
              <w:rPr>
                <w:sz w:val="20"/>
                <w:szCs w:val="20"/>
              </w:rPr>
            </w:pPr>
            <w:r w:rsidRPr="005F4D80">
              <w:rPr>
                <w:sz w:val="20"/>
                <w:szCs w:val="20"/>
              </w:rPr>
              <w:t>15.</w:t>
            </w:r>
          </w:p>
        </w:tc>
        <w:tc>
          <w:tcPr>
            <w:tcW w:w="2796" w:type="pct"/>
          </w:tcPr>
          <w:p w14:paraId="0B3ACF87" w14:textId="77777777" w:rsidR="00EB2DBF" w:rsidRPr="005F4D80" w:rsidRDefault="00EB2DBF" w:rsidP="00BB5BA6">
            <w:pPr>
              <w:pStyle w:val="TableParagraph"/>
              <w:ind w:left="0"/>
              <w:rPr>
                <w:sz w:val="20"/>
                <w:szCs w:val="20"/>
                <w:lang w:val="ru-RU"/>
              </w:rPr>
            </w:pPr>
            <w:r w:rsidRPr="005F4D80">
              <w:rPr>
                <w:sz w:val="20"/>
                <w:szCs w:val="20"/>
                <w:lang w:val="ru-RU"/>
              </w:rPr>
              <w:t>Организация сбора и обобщения информации:</w:t>
            </w:r>
          </w:p>
          <w:p w14:paraId="6A381647" w14:textId="77777777" w:rsidR="00EB2DBF" w:rsidRPr="005F4D80" w:rsidRDefault="00EB2DBF" w:rsidP="00A83FF1">
            <w:pPr>
              <w:pStyle w:val="TableParagraph"/>
              <w:numPr>
                <w:ilvl w:val="0"/>
                <w:numId w:val="12"/>
              </w:numPr>
              <w:tabs>
                <w:tab w:val="left" w:pos="255"/>
              </w:tabs>
              <w:ind w:left="0" w:firstLine="0"/>
              <w:rPr>
                <w:sz w:val="20"/>
                <w:szCs w:val="20"/>
                <w:lang w:val="ru-RU"/>
              </w:rPr>
            </w:pPr>
            <w:r w:rsidRPr="005F4D80">
              <w:rPr>
                <w:sz w:val="20"/>
                <w:szCs w:val="20"/>
                <w:lang w:val="ru-RU"/>
              </w:rPr>
              <w:t>о ходе развития аварии и проведения работ по ее ликвидации;</w:t>
            </w:r>
          </w:p>
          <w:p w14:paraId="04BB9064" w14:textId="77777777" w:rsidR="00EB2DBF" w:rsidRPr="005F4D80" w:rsidRDefault="00EB2DBF" w:rsidP="00A83FF1">
            <w:pPr>
              <w:pStyle w:val="TableParagraph"/>
              <w:numPr>
                <w:ilvl w:val="0"/>
                <w:numId w:val="12"/>
              </w:numPr>
              <w:tabs>
                <w:tab w:val="left" w:pos="255"/>
              </w:tabs>
              <w:ind w:left="0" w:firstLine="0"/>
              <w:rPr>
                <w:sz w:val="20"/>
                <w:szCs w:val="20"/>
                <w:lang w:val="ru-RU"/>
              </w:rPr>
            </w:pPr>
            <w:r w:rsidRPr="005F4D80">
              <w:rPr>
                <w:sz w:val="20"/>
                <w:szCs w:val="20"/>
                <w:lang w:val="ru-RU"/>
              </w:rPr>
              <w:t>о состоянии безопасности объектов жизнеобеспечения городских поселений;</w:t>
            </w:r>
          </w:p>
          <w:p w14:paraId="2A9F03B4" w14:textId="77777777" w:rsidR="00EB2DBF" w:rsidRPr="005F4D80" w:rsidRDefault="00EB2DBF" w:rsidP="00A83FF1">
            <w:pPr>
              <w:pStyle w:val="TableParagraph"/>
              <w:numPr>
                <w:ilvl w:val="0"/>
                <w:numId w:val="11"/>
              </w:numPr>
              <w:tabs>
                <w:tab w:val="left" w:pos="255"/>
              </w:tabs>
              <w:ind w:left="0" w:firstLine="0"/>
              <w:rPr>
                <w:sz w:val="20"/>
                <w:szCs w:val="20"/>
                <w:lang w:val="ru-RU"/>
              </w:rPr>
            </w:pPr>
            <w:r w:rsidRPr="005F4D80">
              <w:rPr>
                <w:sz w:val="20"/>
                <w:szCs w:val="20"/>
                <w:lang w:val="ru-RU"/>
              </w:rPr>
              <w:t>о состоянии отопительных котельных, тепловых пунктов, систем энергоснабжения,</w:t>
            </w:r>
          </w:p>
          <w:p w14:paraId="315DCCC9" w14:textId="77777777" w:rsidR="00EB2DBF" w:rsidRPr="005F4D80" w:rsidRDefault="00EB2DBF" w:rsidP="00A83FF1">
            <w:pPr>
              <w:pStyle w:val="TableParagraph"/>
              <w:numPr>
                <w:ilvl w:val="0"/>
                <w:numId w:val="11"/>
              </w:numPr>
              <w:tabs>
                <w:tab w:val="left" w:pos="255"/>
              </w:tabs>
              <w:ind w:left="0" w:firstLine="0"/>
              <w:rPr>
                <w:sz w:val="20"/>
                <w:szCs w:val="20"/>
              </w:rPr>
            </w:pPr>
            <w:r w:rsidRPr="005F4D80">
              <w:rPr>
                <w:sz w:val="20"/>
                <w:szCs w:val="20"/>
              </w:rPr>
              <w:t xml:space="preserve">о </w:t>
            </w:r>
            <w:proofErr w:type="spellStart"/>
            <w:r w:rsidRPr="005F4D80">
              <w:rPr>
                <w:sz w:val="20"/>
                <w:szCs w:val="20"/>
              </w:rPr>
              <w:t>наличии</w:t>
            </w:r>
            <w:proofErr w:type="spellEnd"/>
            <w:r w:rsidRPr="005F4D80">
              <w:rPr>
                <w:sz w:val="20"/>
                <w:szCs w:val="20"/>
              </w:rPr>
              <w:t xml:space="preserve"> </w:t>
            </w:r>
            <w:proofErr w:type="spellStart"/>
            <w:r w:rsidRPr="005F4D80">
              <w:rPr>
                <w:sz w:val="20"/>
                <w:szCs w:val="20"/>
              </w:rPr>
              <w:t>резервного</w:t>
            </w:r>
            <w:proofErr w:type="spellEnd"/>
            <w:r w:rsidRPr="005F4D80">
              <w:rPr>
                <w:sz w:val="20"/>
                <w:szCs w:val="20"/>
              </w:rPr>
              <w:t xml:space="preserve"> </w:t>
            </w:r>
            <w:proofErr w:type="spellStart"/>
            <w:r w:rsidRPr="005F4D80">
              <w:rPr>
                <w:sz w:val="20"/>
                <w:szCs w:val="20"/>
              </w:rPr>
              <w:t>топлива</w:t>
            </w:r>
            <w:proofErr w:type="spellEnd"/>
            <w:r w:rsidRPr="005F4D80">
              <w:rPr>
                <w:sz w:val="20"/>
                <w:szCs w:val="20"/>
              </w:rPr>
              <w:t>.</w:t>
            </w:r>
          </w:p>
        </w:tc>
        <w:tc>
          <w:tcPr>
            <w:tcW w:w="971" w:type="pct"/>
            <w:vAlign w:val="center"/>
          </w:tcPr>
          <w:p w14:paraId="7685FDED" w14:textId="77777777" w:rsidR="00EB2DBF" w:rsidRPr="005F4D80" w:rsidRDefault="00EB2DBF" w:rsidP="009219B0">
            <w:pPr>
              <w:pStyle w:val="TableParagraph"/>
              <w:ind w:left="0"/>
              <w:jc w:val="center"/>
              <w:rPr>
                <w:sz w:val="20"/>
                <w:szCs w:val="20"/>
                <w:lang w:val="ru-RU"/>
              </w:rPr>
            </w:pPr>
            <w:r w:rsidRPr="005F4D80">
              <w:rPr>
                <w:sz w:val="20"/>
                <w:szCs w:val="20"/>
                <w:lang w:val="ru-RU"/>
              </w:rPr>
              <w:t>Через каждые 1 час (в течение первых суток) 2 часа (в последующие сутки).</w:t>
            </w:r>
          </w:p>
        </w:tc>
        <w:tc>
          <w:tcPr>
            <w:tcW w:w="991" w:type="pct"/>
          </w:tcPr>
          <w:p w14:paraId="0D6B752C" w14:textId="05287A91" w:rsidR="00EB2DBF" w:rsidRPr="005F4D80" w:rsidRDefault="001F4A50"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1F4A50" w:rsidRPr="005F4D80" w14:paraId="59821F47" w14:textId="77777777" w:rsidTr="009219B0">
        <w:trPr>
          <w:trHeight w:val="20"/>
        </w:trPr>
        <w:tc>
          <w:tcPr>
            <w:tcW w:w="242" w:type="pct"/>
          </w:tcPr>
          <w:p w14:paraId="7733A5D9" w14:textId="77777777" w:rsidR="001F4A50" w:rsidRPr="005F4D80" w:rsidRDefault="001F4A50" w:rsidP="001F4A50">
            <w:pPr>
              <w:pStyle w:val="TableParagraph"/>
              <w:ind w:left="0"/>
              <w:rPr>
                <w:sz w:val="20"/>
                <w:szCs w:val="20"/>
              </w:rPr>
            </w:pPr>
            <w:r w:rsidRPr="005F4D80">
              <w:rPr>
                <w:sz w:val="20"/>
                <w:szCs w:val="20"/>
              </w:rPr>
              <w:t>16.</w:t>
            </w:r>
          </w:p>
        </w:tc>
        <w:tc>
          <w:tcPr>
            <w:tcW w:w="2796" w:type="pct"/>
          </w:tcPr>
          <w:p w14:paraId="136E6B8C" w14:textId="77777777" w:rsidR="001F4A50" w:rsidRPr="005F4D80" w:rsidRDefault="001F4A50" w:rsidP="001F4A50">
            <w:pPr>
              <w:pStyle w:val="TableParagraph"/>
              <w:ind w:left="0"/>
              <w:rPr>
                <w:sz w:val="20"/>
                <w:szCs w:val="20"/>
                <w:lang w:val="ru-RU"/>
              </w:rPr>
            </w:pPr>
            <w:r w:rsidRPr="005F4D80">
              <w:rPr>
                <w:sz w:val="20"/>
                <w:szCs w:val="20"/>
                <w:lang w:val="ru-RU"/>
              </w:rPr>
              <w:t>Организация контроля за устойчивой работой объектов и систем жизнеобеспечения населения.</w:t>
            </w:r>
          </w:p>
        </w:tc>
        <w:tc>
          <w:tcPr>
            <w:tcW w:w="971" w:type="pct"/>
            <w:vAlign w:val="center"/>
          </w:tcPr>
          <w:p w14:paraId="0E209B20" w14:textId="77777777" w:rsidR="001F4A50" w:rsidRPr="005F4D80" w:rsidRDefault="001F4A50" w:rsidP="001F4A50">
            <w:pPr>
              <w:pStyle w:val="TableParagraph"/>
              <w:ind w:left="0"/>
              <w:jc w:val="center"/>
              <w:rPr>
                <w:sz w:val="20"/>
                <w:szCs w:val="20"/>
              </w:rPr>
            </w:pPr>
            <w:r w:rsidRPr="005F4D80">
              <w:rPr>
                <w:sz w:val="20"/>
                <w:szCs w:val="20"/>
              </w:rPr>
              <w:t xml:space="preserve">В </w:t>
            </w:r>
            <w:proofErr w:type="spellStart"/>
            <w:r w:rsidRPr="005F4D80">
              <w:rPr>
                <w:sz w:val="20"/>
                <w:szCs w:val="20"/>
              </w:rPr>
              <w:t>ходе</w:t>
            </w:r>
            <w:proofErr w:type="spellEnd"/>
            <w:r w:rsidRPr="005F4D80">
              <w:rPr>
                <w:sz w:val="20"/>
                <w:szCs w:val="20"/>
              </w:rPr>
              <w:t xml:space="preserve"> </w:t>
            </w:r>
            <w:proofErr w:type="spellStart"/>
            <w:r w:rsidRPr="005F4D80">
              <w:rPr>
                <w:sz w:val="20"/>
                <w:szCs w:val="20"/>
              </w:rPr>
              <w:t>ликвидации</w:t>
            </w:r>
            <w:proofErr w:type="spellEnd"/>
            <w:r w:rsidRPr="005F4D80">
              <w:rPr>
                <w:sz w:val="20"/>
                <w:szCs w:val="20"/>
              </w:rPr>
              <w:t xml:space="preserve"> </w:t>
            </w:r>
            <w:proofErr w:type="spellStart"/>
            <w:r w:rsidRPr="005F4D80">
              <w:rPr>
                <w:sz w:val="20"/>
                <w:szCs w:val="20"/>
              </w:rPr>
              <w:t>аварии</w:t>
            </w:r>
            <w:proofErr w:type="spellEnd"/>
            <w:r w:rsidRPr="005F4D80">
              <w:rPr>
                <w:sz w:val="20"/>
                <w:szCs w:val="20"/>
              </w:rPr>
              <w:t>.</w:t>
            </w:r>
          </w:p>
        </w:tc>
        <w:tc>
          <w:tcPr>
            <w:tcW w:w="991" w:type="pct"/>
          </w:tcPr>
          <w:p w14:paraId="13EBD61F" w14:textId="7775FBA4" w:rsidR="001F4A50" w:rsidRPr="005F4D80" w:rsidRDefault="001F4A50" w:rsidP="00DF2110">
            <w:pPr>
              <w:pStyle w:val="TableParagraph"/>
              <w:ind w:left="0"/>
              <w:rPr>
                <w:sz w:val="20"/>
                <w:szCs w:val="20"/>
                <w:lang w:val="ru-RU"/>
              </w:rPr>
            </w:pPr>
            <w:r w:rsidRPr="005F4D80">
              <w:rPr>
                <w:sz w:val="20"/>
                <w:szCs w:val="20"/>
                <w:lang w:val="ru-RU"/>
              </w:rPr>
              <w:t xml:space="preserve">Оперативный штаб КЧС и ОПБ </w:t>
            </w:r>
          </w:p>
        </w:tc>
      </w:tr>
      <w:tr w:rsidR="001F4A50" w:rsidRPr="005F4D80" w14:paraId="60C6E312" w14:textId="77777777" w:rsidTr="009219B0">
        <w:trPr>
          <w:trHeight w:val="20"/>
        </w:trPr>
        <w:tc>
          <w:tcPr>
            <w:tcW w:w="242" w:type="pct"/>
          </w:tcPr>
          <w:p w14:paraId="6FF6D396" w14:textId="77777777" w:rsidR="001F4A50" w:rsidRPr="005F4D80" w:rsidRDefault="001F4A50" w:rsidP="001F4A50">
            <w:pPr>
              <w:pStyle w:val="TableParagraph"/>
              <w:ind w:left="0"/>
              <w:rPr>
                <w:sz w:val="20"/>
                <w:szCs w:val="20"/>
              </w:rPr>
            </w:pPr>
            <w:r w:rsidRPr="005F4D80">
              <w:rPr>
                <w:sz w:val="20"/>
                <w:szCs w:val="20"/>
              </w:rPr>
              <w:t>17.</w:t>
            </w:r>
          </w:p>
        </w:tc>
        <w:tc>
          <w:tcPr>
            <w:tcW w:w="2796" w:type="pct"/>
          </w:tcPr>
          <w:p w14:paraId="6B2017CD" w14:textId="77777777" w:rsidR="001F4A50" w:rsidRPr="005F4D80" w:rsidRDefault="001F4A50" w:rsidP="001F4A50">
            <w:pPr>
              <w:pStyle w:val="TableParagraph"/>
              <w:ind w:left="0"/>
              <w:rPr>
                <w:sz w:val="20"/>
                <w:szCs w:val="20"/>
                <w:lang w:val="ru-RU"/>
              </w:rPr>
            </w:pPr>
            <w:r w:rsidRPr="005F4D80">
              <w:rPr>
                <w:sz w:val="20"/>
                <w:szCs w:val="20"/>
                <w:lang w:val="ru-RU"/>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971" w:type="pct"/>
            <w:vAlign w:val="center"/>
          </w:tcPr>
          <w:p w14:paraId="493E0C7B" w14:textId="77777777" w:rsidR="001F4A50" w:rsidRPr="005F4D80" w:rsidRDefault="001F4A50" w:rsidP="001F4A50">
            <w:pPr>
              <w:pStyle w:val="TableParagraph"/>
              <w:ind w:left="0"/>
              <w:jc w:val="center"/>
              <w:rPr>
                <w:sz w:val="20"/>
                <w:szCs w:val="20"/>
              </w:rPr>
            </w:pPr>
            <w:r w:rsidRPr="005F4D80">
              <w:rPr>
                <w:sz w:val="20"/>
                <w:szCs w:val="20"/>
              </w:rPr>
              <w:t xml:space="preserve">Ч+3 ч. 00 </w:t>
            </w:r>
            <w:proofErr w:type="spellStart"/>
            <w:r w:rsidRPr="005F4D80">
              <w:rPr>
                <w:sz w:val="20"/>
                <w:szCs w:val="20"/>
              </w:rPr>
              <w:t>мин</w:t>
            </w:r>
            <w:proofErr w:type="spellEnd"/>
            <w:r w:rsidRPr="005F4D80">
              <w:rPr>
                <w:sz w:val="20"/>
                <w:szCs w:val="20"/>
              </w:rPr>
              <w:t>.</w:t>
            </w:r>
          </w:p>
        </w:tc>
        <w:tc>
          <w:tcPr>
            <w:tcW w:w="991" w:type="pct"/>
          </w:tcPr>
          <w:p w14:paraId="6C71B202" w14:textId="3BC4D2A6" w:rsidR="001F4A50" w:rsidRPr="005F4D80" w:rsidRDefault="00DF2110" w:rsidP="00DF2110">
            <w:pPr>
              <w:pStyle w:val="TableParagraph"/>
              <w:ind w:left="0"/>
              <w:rPr>
                <w:sz w:val="20"/>
                <w:szCs w:val="20"/>
                <w:lang w:val="ru-RU"/>
              </w:rPr>
            </w:pPr>
            <w:r w:rsidRPr="005F4D80">
              <w:rPr>
                <w:sz w:val="20"/>
                <w:szCs w:val="20"/>
                <w:lang w:val="ru-RU"/>
              </w:rPr>
              <w:t>Оперативный штаб КЧС и ОПБ</w:t>
            </w:r>
          </w:p>
        </w:tc>
      </w:tr>
      <w:tr w:rsidR="00EB2DBF" w:rsidRPr="005F4D80" w14:paraId="7212A3BD" w14:textId="77777777" w:rsidTr="009219B0">
        <w:trPr>
          <w:trHeight w:val="20"/>
        </w:trPr>
        <w:tc>
          <w:tcPr>
            <w:tcW w:w="242" w:type="pct"/>
          </w:tcPr>
          <w:p w14:paraId="49021C8E" w14:textId="77777777" w:rsidR="00EB2DBF" w:rsidRPr="005F4D80" w:rsidRDefault="00EB2DBF" w:rsidP="00BB5BA6">
            <w:pPr>
              <w:pStyle w:val="TableParagraph"/>
              <w:ind w:left="0"/>
              <w:rPr>
                <w:sz w:val="20"/>
                <w:szCs w:val="20"/>
              </w:rPr>
            </w:pPr>
            <w:r w:rsidRPr="005F4D80">
              <w:rPr>
                <w:sz w:val="20"/>
                <w:szCs w:val="20"/>
              </w:rPr>
              <w:lastRenderedPageBreak/>
              <w:t>18.</w:t>
            </w:r>
          </w:p>
        </w:tc>
        <w:tc>
          <w:tcPr>
            <w:tcW w:w="2796" w:type="pct"/>
          </w:tcPr>
          <w:p w14:paraId="710E4674" w14:textId="77777777" w:rsidR="00EB2DBF" w:rsidRPr="005F4D80" w:rsidRDefault="00EB2DBF" w:rsidP="00BB5BA6">
            <w:pPr>
              <w:pStyle w:val="TableParagraph"/>
              <w:ind w:left="0"/>
              <w:rPr>
                <w:sz w:val="20"/>
                <w:szCs w:val="20"/>
                <w:lang w:val="ru-RU"/>
              </w:rPr>
            </w:pPr>
            <w:r w:rsidRPr="005F4D80">
              <w:rPr>
                <w:sz w:val="20"/>
                <w:szCs w:val="20"/>
                <w:lang w:val="ru-RU"/>
              </w:rPr>
              <w:t>Привлечение дополнительных сил и средств, необходимых для ликвидации аварии на коммунальных системах жизнеобеспечения.</w:t>
            </w:r>
          </w:p>
        </w:tc>
        <w:tc>
          <w:tcPr>
            <w:tcW w:w="971" w:type="pct"/>
            <w:vAlign w:val="center"/>
          </w:tcPr>
          <w:p w14:paraId="4BB1CC4C" w14:textId="77777777" w:rsidR="00EB2DBF" w:rsidRPr="005F4D80" w:rsidRDefault="00EB2DBF" w:rsidP="009219B0">
            <w:pPr>
              <w:pStyle w:val="TableParagraph"/>
              <w:ind w:left="0"/>
              <w:jc w:val="center"/>
              <w:rPr>
                <w:sz w:val="20"/>
                <w:szCs w:val="20"/>
                <w:lang w:val="ru-RU"/>
              </w:rPr>
            </w:pPr>
            <w:r w:rsidRPr="005F4D80">
              <w:rPr>
                <w:sz w:val="20"/>
                <w:szCs w:val="20"/>
                <w:lang w:val="ru-RU"/>
              </w:rPr>
              <w:t>По решению председателя комиссии по ликвидации ЧС и ОПБ муниципального образования</w:t>
            </w:r>
          </w:p>
        </w:tc>
        <w:tc>
          <w:tcPr>
            <w:tcW w:w="991" w:type="pct"/>
          </w:tcPr>
          <w:p w14:paraId="7EF758B2" w14:textId="2461973C" w:rsidR="00EB2DBF" w:rsidRPr="005F4D80" w:rsidRDefault="00DF2110" w:rsidP="00DF2110">
            <w:pPr>
              <w:pStyle w:val="TableParagraph"/>
              <w:tabs>
                <w:tab w:val="left" w:pos="2145"/>
              </w:tabs>
              <w:ind w:left="0"/>
              <w:rPr>
                <w:sz w:val="20"/>
                <w:szCs w:val="20"/>
                <w:lang w:val="ru-RU"/>
              </w:rPr>
            </w:pPr>
            <w:r w:rsidRPr="005F4D80">
              <w:rPr>
                <w:sz w:val="20"/>
                <w:szCs w:val="20"/>
                <w:lang w:val="ru-RU"/>
              </w:rPr>
              <w:t>Окружная администрация</w:t>
            </w:r>
          </w:p>
        </w:tc>
      </w:tr>
      <w:tr w:rsidR="00EB2DBF" w:rsidRPr="005F4D80" w14:paraId="0BB1B0E6" w14:textId="77777777" w:rsidTr="009219B0">
        <w:trPr>
          <w:trHeight w:val="20"/>
        </w:trPr>
        <w:tc>
          <w:tcPr>
            <w:tcW w:w="5000" w:type="pct"/>
            <w:gridSpan w:val="4"/>
            <w:vAlign w:val="center"/>
          </w:tcPr>
          <w:p w14:paraId="50208C42" w14:textId="77777777" w:rsidR="00EB2DBF" w:rsidRPr="005F4D80" w:rsidRDefault="00EB2DBF" w:rsidP="009219B0">
            <w:pPr>
              <w:pStyle w:val="TableParagraph"/>
              <w:ind w:left="0"/>
              <w:jc w:val="center"/>
              <w:rPr>
                <w:b/>
                <w:sz w:val="20"/>
                <w:szCs w:val="20"/>
                <w:lang w:val="ru-RU"/>
              </w:rPr>
            </w:pPr>
            <w:r w:rsidRPr="005F4D80">
              <w:rPr>
                <w:b/>
                <w:sz w:val="20"/>
                <w:szCs w:val="20"/>
                <w:lang w:val="ru-RU"/>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EB2DBF" w:rsidRPr="005F4D80" w14:paraId="27B10D3B" w14:textId="77777777" w:rsidTr="009219B0">
        <w:trPr>
          <w:trHeight w:val="20"/>
        </w:trPr>
        <w:tc>
          <w:tcPr>
            <w:tcW w:w="242" w:type="pct"/>
          </w:tcPr>
          <w:p w14:paraId="3ADC10C4" w14:textId="77777777" w:rsidR="00EB2DBF" w:rsidRPr="005F4D80" w:rsidRDefault="00EB2DBF" w:rsidP="00BB5BA6">
            <w:pPr>
              <w:pStyle w:val="TableParagraph"/>
              <w:ind w:left="0"/>
              <w:rPr>
                <w:sz w:val="20"/>
                <w:szCs w:val="20"/>
              </w:rPr>
            </w:pPr>
            <w:r w:rsidRPr="005F4D80">
              <w:rPr>
                <w:sz w:val="20"/>
                <w:szCs w:val="20"/>
              </w:rPr>
              <w:t>19.</w:t>
            </w:r>
          </w:p>
        </w:tc>
        <w:tc>
          <w:tcPr>
            <w:tcW w:w="2796" w:type="pct"/>
          </w:tcPr>
          <w:p w14:paraId="5BE40322" w14:textId="17C07C71" w:rsidR="00EB2DBF" w:rsidRPr="005F4D80" w:rsidRDefault="00EB2DBF" w:rsidP="00DF2110">
            <w:pPr>
              <w:pStyle w:val="TableParagraph"/>
              <w:ind w:left="0"/>
              <w:rPr>
                <w:sz w:val="20"/>
                <w:szCs w:val="20"/>
                <w:lang w:val="ru-RU"/>
              </w:rPr>
            </w:pPr>
            <w:r w:rsidRPr="005F4D80">
              <w:rPr>
                <w:sz w:val="20"/>
                <w:szCs w:val="20"/>
                <w:lang w:val="ru-RU"/>
              </w:rPr>
              <w:t>Принятие решения и подготовка распоряжения председателя комиссии по ЧС и ОПБ о переводе муниципального</w:t>
            </w:r>
            <w:r w:rsidR="001F4A50" w:rsidRPr="005F4D80">
              <w:rPr>
                <w:sz w:val="20"/>
                <w:szCs w:val="20"/>
                <w:lang w:val="ru-RU"/>
              </w:rPr>
              <w:t xml:space="preserve"> </w:t>
            </w:r>
            <w:r w:rsidRPr="005F4D80">
              <w:rPr>
                <w:sz w:val="20"/>
                <w:szCs w:val="20"/>
                <w:lang w:val="ru-RU"/>
              </w:rPr>
              <w:t>звена территориальной подсистемы РСЧС в режим ЧРЕЗВЫЧАЙНОЙ СИТУАЦИИ</w:t>
            </w:r>
          </w:p>
        </w:tc>
        <w:tc>
          <w:tcPr>
            <w:tcW w:w="971" w:type="pct"/>
            <w:vAlign w:val="center"/>
          </w:tcPr>
          <w:p w14:paraId="555916FA" w14:textId="77777777" w:rsidR="00EB2DBF" w:rsidRPr="005F4D80" w:rsidRDefault="00EB2DBF" w:rsidP="009219B0">
            <w:pPr>
              <w:pStyle w:val="TableParagraph"/>
              <w:ind w:left="0"/>
              <w:jc w:val="center"/>
              <w:rPr>
                <w:sz w:val="20"/>
                <w:szCs w:val="20"/>
              </w:rPr>
            </w:pPr>
            <w:r w:rsidRPr="005F4D80">
              <w:rPr>
                <w:sz w:val="20"/>
                <w:szCs w:val="20"/>
              </w:rPr>
              <w:t xml:space="preserve">Ч+24час.00 </w:t>
            </w:r>
            <w:proofErr w:type="spellStart"/>
            <w:r w:rsidRPr="005F4D80">
              <w:rPr>
                <w:sz w:val="20"/>
                <w:szCs w:val="20"/>
              </w:rPr>
              <w:t>мин</w:t>
            </w:r>
            <w:proofErr w:type="spellEnd"/>
            <w:r w:rsidRPr="005F4D80">
              <w:rPr>
                <w:sz w:val="20"/>
                <w:szCs w:val="20"/>
              </w:rPr>
              <w:t>-</w:t>
            </w:r>
          </w:p>
        </w:tc>
        <w:tc>
          <w:tcPr>
            <w:tcW w:w="991" w:type="pct"/>
          </w:tcPr>
          <w:p w14:paraId="55D356AD" w14:textId="3356A3FB" w:rsidR="00EB2DBF" w:rsidRPr="005F4D80" w:rsidRDefault="00EB2DBF" w:rsidP="00DF2110">
            <w:pPr>
              <w:pStyle w:val="TableParagraph"/>
              <w:ind w:left="0"/>
              <w:rPr>
                <w:sz w:val="20"/>
                <w:szCs w:val="20"/>
                <w:lang w:val="ru-RU"/>
              </w:rPr>
            </w:pPr>
            <w:r w:rsidRPr="005F4D80">
              <w:rPr>
                <w:sz w:val="20"/>
                <w:szCs w:val="20"/>
                <w:lang w:val="ru-RU"/>
              </w:rPr>
              <w:t xml:space="preserve">Председатель КЧС и ОПБ </w:t>
            </w:r>
          </w:p>
        </w:tc>
      </w:tr>
      <w:tr w:rsidR="00EB2DBF" w:rsidRPr="005F4D80" w14:paraId="5E9BEEE9" w14:textId="77777777" w:rsidTr="009219B0">
        <w:trPr>
          <w:trHeight w:val="20"/>
        </w:trPr>
        <w:tc>
          <w:tcPr>
            <w:tcW w:w="242" w:type="pct"/>
          </w:tcPr>
          <w:p w14:paraId="4E5556DE" w14:textId="77777777" w:rsidR="00EB2DBF" w:rsidRPr="005F4D80" w:rsidRDefault="00EB2DBF" w:rsidP="00BB5BA6">
            <w:pPr>
              <w:pStyle w:val="TableParagraph"/>
              <w:ind w:left="0"/>
              <w:rPr>
                <w:sz w:val="20"/>
                <w:szCs w:val="20"/>
              </w:rPr>
            </w:pPr>
            <w:r w:rsidRPr="005F4D80">
              <w:rPr>
                <w:sz w:val="20"/>
                <w:szCs w:val="20"/>
              </w:rPr>
              <w:t>20.</w:t>
            </w:r>
          </w:p>
        </w:tc>
        <w:tc>
          <w:tcPr>
            <w:tcW w:w="2796" w:type="pct"/>
          </w:tcPr>
          <w:p w14:paraId="3AF25299" w14:textId="77777777" w:rsidR="00EB2DBF" w:rsidRPr="005F4D80" w:rsidRDefault="00EB2DBF" w:rsidP="00BB5BA6">
            <w:pPr>
              <w:pStyle w:val="TableParagraph"/>
              <w:ind w:left="0"/>
              <w:rPr>
                <w:sz w:val="20"/>
                <w:szCs w:val="20"/>
                <w:lang w:val="ru-RU"/>
              </w:rPr>
            </w:pPr>
            <w:r w:rsidRPr="005F4D80">
              <w:rPr>
                <w:sz w:val="20"/>
                <w:szCs w:val="20"/>
                <w:lang w:val="ru-RU"/>
              </w:rPr>
              <w:t>Усиление группировки сил и средств, необходимых для ликвидации ЧС.</w:t>
            </w:r>
          </w:p>
          <w:p w14:paraId="7D578A26" w14:textId="77777777" w:rsidR="00EB2DBF" w:rsidRPr="005F4D80" w:rsidRDefault="00EB2DBF" w:rsidP="00BB5BA6">
            <w:pPr>
              <w:pStyle w:val="TableParagraph"/>
              <w:ind w:left="0"/>
              <w:rPr>
                <w:sz w:val="20"/>
                <w:szCs w:val="20"/>
                <w:lang w:val="ru-RU"/>
              </w:rPr>
            </w:pPr>
            <w:r w:rsidRPr="005F4D80">
              <w:rPr>
                <w:sz w:val="20"/>
                <w:szCs w:val="20"/>
                <w:lang w:val="ru-RU"/>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971" w:type="pct"/>
            <w:vAlign w:val="center"/>
          </w:tcPr>
          <w:p w14:paraId="225BDA74" w14:textId="77777777" w:rsidR="00EB2DBF" w:rsidRPr="005F4D80" w:rsidRDefault="00EB2DBF" w:rsidP="009219B0">
            <w:pPr>
              <w:pStyle w:val="TableParagraph"/>
              <w:ind w:left="0"/>
              <w:jc w:val="center"/>
              <w:rPr>
                <w:sz w:val="20"/>
                <w:szCs w:val="20"/>
                <w:lang w:val="ru-RU"/>
              </w:rPr>
            </w:pPr>
            <w:r w:rsidRPr="005F4D80">
              <w:rPr>
                <w:sz w:val="20"/>
                <w:szCs w:val="20"/>
                <w:lang w:val="ru-RU"/>
              </w:rPr>
              <w:t>По решению председателя комиссии по ликвидации ЧС и ОПБ муниципального образования</w:t>
            </w:r>
          </w:p>
        </w:tc>
        <w:tc>
          <w:tcPr>
            <w:tcW w:w="991" w:type="pct"/>
          </w:tcPr>
          <w:p w14:paraId="38D8575A" w14:textId="16345525" w:rsidR="00EB2DBF" w:rsidRPr="005F4D80" w:rsidRDefault="00DF2110" w:rsidP="00BB5BA6">
            <w:pPr>
              <w:pStyle w:val="TableParagraph"/>
              <w:ind w:left="0"/>
              <w:rPr>
                <w:sz w:val="20"/>
                <w:szCs w:val="20"/>
                <w:lang w:val="ru-RU"/>
              </w:rPr>
            </w:pPr>
            <w:r w:rsidRPr="005F4D80">
              <w:rPr>
                <w:sz w:val="20"/>
                <w:szCs w:val="20"/>
                <w:lang w:val="ru-RU"/>
              </w:rPr>
              <w:t>Окружная администрация</w:t>
            </w:r>
          </w:p>
        </w:tc>
      </w:tr>
      <w:tr w:rsidR="00EB2DBF" w:rsidRPr="005F4D80" w14:paraId="71A3A938" w14:textId="77777777" w:rsidTr="009219B0">
        <w:trPr>
          <w:trHeight w:val="20"/>
        </w:trPr>
        <w:tc>
          <w:tcPr>
            <w:tcW w:w="242" w:type="pct"/>
          </w:tcPr>
          <w:p w14:paraId="1F294AF8" w14:textId="77777777" w:rsidR="00EB2DBF" w:rsidRPr="005F4D80" w:rsidRDefault="00EB2DBF" w:rsidP="00BB5BA6">
            <w:pPr>
              <w:pStyle w:val="TableParagraph"/>
              <w:ind w:left="0"/>
              <w:rPr>
                <w:sz w:val="20"/>
                <w:szCs w:val="20"/>
              </w:rPr>
            </w:pPr>
            <w:r w:rsidRPr="005F4D80">
              <w:rPr>
                <w:sz w:val="20"/>
                <w:szCs w:val="20"/>
              </w:rPr>
              <w:t>21.</w:t>
            </w:r>
          </w:p>
        </w:tc>
        <w:tc>
          <w:tcPr>
            <w:tcW w:w="2796" w:type="pct"/>
          </w:tcPr>
          <w:p w14:paraId="1068042F" w14:textId="57B37CD6" w:rsidR="00EB2DBF" w:rsidRPr="005F4D80" w:rsidRDefault="00EB2DBF" w:rsidP="001F4A50">
            <w:pPr>
              <w:pStyle w:val="TableParagraph"/>
              <w:ind w:left="0"/>
              <w:rPr>
                <w:sz w:val="20"/>
                <w:szCs w:val="20"/>
                <w:lang w:val="ru-RU"/>
              </w:rPr>
            </w:pPr>
            <w:r w:rsidRPr="005F4D80">
              <w:rPr>
                <w:sz w:val="20"/>
                <w:szCs w:val="20"/>
                <w:lang w:val="ru-RU"/>
              </w:rPr>
              <w:t>Проведение мониторинга аварийной обстановки в населенных пунктах, где произошла ЧС. Сбор, анализ, обобщение и передача информации в</w:t>
            </w:r>
            <w:r w:rsidR="001F4A50" w:rsidRPr="005F4D80">
              <w:rPr>
                <w:sz w:val="20"/>
                <w:szCs w:val="20"/>
                <w:lang w:val="ru-RU"/>
              </w:rPr>
              <w:t xml:space="preserve"> </w:t>
            </w:r>
            <w:r w:rsidRPr="005F4D80">
              <w:rPr>
                <w:sz w:val="20"/>
                <w:szCs w:val="20"/>
                <w:lang w:val="ru-RU"/>
              </w:rPr>
              <w:t>заинтересованные ведомства о результатах мониторинга.</w:t>
            </w:r>
          </w:p>
        </w:tc>
        <w:tc>
          <w:tcPr>
            <w:tcW w:w="971" w:type="pct"/>
            <w:vAlign w:val="center"/>
          </w:tcPr>
          <w:p w14:paraId="01752CA3" w14:textId="77777777" w:rsidR="00EB2DBF" w:rsidRPr="005F4D80" w:rsidRDefault="00EB2DBF" w:rsidP="009219B0">
            <w:pPr>
              <w:pStyle w:val="TableParagraph"/>
              <w:ind w:left="0"/>
              <w:jc w:val="center"/>
              <w:rPr>
                <w:sz w:val="20"/>
                <w:szCs w:val="20"/>
              </w:rPr>
            </w:pPr>
            <w:proofErr w:type="spellStart"/>
            <w:r w:rsidRPr="005F4D80">
              <w:rPr>
                <w:sz w:val="20"/>
                <w:szCs w:val="20"/>
              </w:rPr>
              <w:t>Через</w:t>
            </w:r>
            <w:proofErr w:type="spellEnd"/>
            <w:r w:rsidRPr="005F4D80">
              <w:rPr>
                <w:sz w:val="20"/>
                <w:szCs w:val="20"/>
              </w:rPr>
              <w:t xml:space="preserve"> каждые2 </w:t>
            </w:r>
            <w:proofErr w:type="spellStart"/>
            <w:r w:rsidRPr="005F4D80">
              <w:rPr>
                <w:sz w:val="20"/>
                <w:szCs w:val="20"/>
              </w:rPr>
              <w:t>часа</w:t>
            </w:r>
            <w:proofErr w:type="spellEnd"/>
            <w:r w:rsidRPr="005F4D80">
              <w:rPr>
                <w:sz w:val="20"/>
                <w:szCs w:val="20"/>
              </w:rPr>
              <w:t>.</w:t>
            </w:r>
          </w:p>
        </w:tc>
        <w:tc>
          <w:tcPr>
            <w:tcW w:w="991" w:type="pct"/>
          </w:tcPr>
          <w:p w14:paraId="073E071D" w14:textId="319253A3" w:rsidR="00EB2DBF" w:rsidRPr="005F4D80" w:rsidRDefault="00EB2DBF" w:rsidP="00DF2110">
            <w:pPr>
              <w:pStyle w:val="TableParagraph"/>
              <w:ind w:left="0"/>
              <w:rPr>
                <w:sz w:val="20"/>
                <w:szCs w:val="20"/>
                <w:lang w:val="ru-RU"/>
              </w:rPr>
            </w:pPr>
            <w:r w:rsidRPr="005F4D80">
              <w:rPr>
                <w:sz w:val="20"/>
                <w:szCs w:val="20"/>
                <w:lang w:val="ru-RU"/>
              </w:rPr>
              <w:t xml:space="preserve">Оперативный штаб при КЧС и ОПБ </w:t>
            </w:r>
          </w:p>
        </w:tc>
      </w:tr>
      <w:tr w:rsidR="00EB2DBF" w:rsidRPr="005F4D80" w14:paraId="1334147F" w14:textId="77777777" w:rsidTr="009219B0">
        <w:trPr>
          <w:trHeight w:val="20"/>
        </w:trPr>
        <w:tc>
          <w:tcPr>
            <w:tcW w:w="242" w:type="pct"/>
          </w:tcPr>
          <w:p w14:paraId="2E9FABD7" w14:textId="77777777" w:rsidR="00EB2DBF" w:rsidRPr="005F4D80" w:rsidRDefault="00EB2DBF" w:rsidP="00BB5BA6">
            <w:pPr>
              <w:pStyle w:val="TableParagraph"/>
              <w:ind w:left="0"/>
              <w:rPr>
                <w:sz w:val="20"/>
                <w:szCs w:val="20"/>
              </w:rPr>
            </w:pPr>
            <w:r w:rsidRPr="005F4D80">
              <w:rPr>
                <w:sz w:val="20"/>
                <w:szCs w:val="20"/>
              </w:rPr>
              <w:t>22.</w:t>
            </w:r>
          </w:p>
        </w:tc>
        <w:tc>
          <w:tcPr>
            <w:tcW w:w="2796" w:type="pct"/>
          </w:tcPr>
          <w:p w14:paraId="3E9014EC" w14:textId="77777777" w:rsidR="00EB2DBF" w:rsidRPr="005F4D80" w:rsidRDefault="00EB2DBF" w:rsidP="00BB5BA6">
            <w:pPr>
              <w:pStyle w:val="TableParagraph"/>
              <w:ind w:left="0"/>
              <w:rPr>
                <w:sz w:val="20"/>
                <w:szCs w:val="20"/>
                <w:lang w:val="ru-RU"/>
              </w:rPr>
            </w:pPr>
            <w:r w:rsidRPr="005F4D80">
              <w:rPr>
                <w:sz w:val="20"/>
                <w:szCs w:val="20"/>
                <w:lang w:val="ru-RU"/>
              </w:rPr>
              <w:t>Подготовка проекта распоряжения о переводе муниципального звена ОТП РСЧС в режим ПОВСЕДНЕВНОЙ ДЕЯТЕЛЬНОСТИ.</w:t>
            </w:r>
          </w:p>
        </w:tc>
        <w:tc>
          <w:tcPr>
            <w:tcW w:w="971" w:type="pct"/>
            <w:vAlign w:val="center"/>
          </w:tcPr>
          <w:p w14:paraId="387F75F4" w14:textId="77777777" w:rsidR="00EB2DBF" w:rsidRPr="005F4D80" w:rsidRDefault="00EB2DBF" w:rsidP="009219B0">
            <w:pPr>
              <w:pStyle w:val="TableParagraph"/>
              <w:ind w:left="0"/>
              <w:jc w:val="center"/>
              <w:rPr>
                <w:sz w:val="20"/>
                <w:szCs w:val="20"/>
                <w:lang w:val="ru-RU"/>
              </w:rPr>
            </w:pPr>
            <w:r w:rsidRPr="005F4D80">
              <w:rPr>
                <w:sz w:val="20"/>
                <w:szCs w:val="20"/>
                <w:lang w:val="ru-RU"/>
              </w:rPr>
              <w:t>При обеспечении устойчивого функционирования объектов жизнеобеспечения населения.</w:t>
            </w:r>
          </w:p>
        </w:tc>
        <w:tc>
          <w:tcPr>
            <w:tcW w:w="991" w:type="pct"/>
          </w:tcPr>
          <w:p w14:paraId="0CDCF1C7" w14:textId="0C73B0A4" w:rsidR="00EB2DBF" w:rsidRPr="005F4D80" w:rsidRDefault="00EB2DBF" w:rsidP="00DF2110">
            <w:pPr>
              <w:pStyle w:val="TableParagraph"/>
              <w:ind w:left="0"/>
              <w:rPr>
                <w:sz w:val="20"/>
                <w:szCs w:val="20"/>
                <w:lang w:val="ru-RU"/>
              </w:rPr>
            </w:pPr>
            <w:r w:rsidRPr="005F4D80">
              <w:rPr>
                <w:sz w:val="20"/>
                <w:szCs w:val="20"/>
                <w:lang w:val="ru-RU"/>
              </w:rPr>
              <w:t xml:space="preserve">Секретарь КЧС и ОПБ </w:t>
            </w:r>
          </w:p>
        </w:tc>
      </w:tr>
      <w:tr w:rsidR="00EB2DBF" w:rsidRPr="005F4D80" w14:paraId="2A70043C" w14:textId="77777777" w:rsidTr="009219B0">
        <w:trPr>
          <w:trHeight w:val="20"/>
        </w:trPr>
        <w:tc>
          <w:tcPr>
            <w:tcW w:w="242" w:type="pct"/>
          </w:tcPr>
          <w:p w14:paraId="5002FE43" w14:textId="77777777" w:rsidR="00EB2DBF" w:rsidRPr="005F4D80" w:rsidRDefault="00EB2DBF" w:rsidP="00BB5BA6">
            <w:pPr>
              <w:pStyle w:val="TableParagraph"/>
              <w:ind w:left="0"/>
              <w:rPr>
                <w:sz w:val="20"/>
                <w:szCs w:val="20"/>
              </w:rPr>
            </w:pPr>
            <w:r w:rsidRPr="005F4D80">
              <w:rPr>
                <w:sz w:val="20"/>
                <w:szCs w:val="20"/>
              </w:rPr>
              <w:t>23.</w:t>
            </w:r>
          </w:p>
        </w:tc>
        <w:tc>
          <w:tcPr>
            <w:tcW w:w="2796" w:type="pct"/>
          </w:tcPr>
          <w:p w14:paraId="1DE13E0A" w14:textId="77777777" w:rsidR="00EB2DBF" w:rsidRPr="005F4D80" w:rsidRDefault="00EB2DBF" w:rsidP="00BB5BA6">
            <w:pPr>
              <w:pStyle w:val="TableParagraph"/>
              <w:ind w:left="0"/>
              <w:rPr>
                <w:sz w:val="20"/>
                <w:szCs w:val="20"/>
                <w:lang w:val="ru-RU"/>
              </w:rPr>
            </w:pPr>
            <w:r w:rsidRPr="005F4D80">
              <w:rPr>
                <w:sz w:val="20"/>
                <w:szCs w:val="20"/>
                <w:lang w:val="ru-RU"/>
              </w:rPr>
              <w:t>комиссии по ликвидации ЧС и ОПБ о переводе звена ОТП РСЧС в режим ПОВСЕДНЕВНОЙ ДЕЯТЕЛЬНОСТИ.</w:t>
            </w:r>
          </w:p>
        </w:tc>
        <w:tc>
          <w:tcPr>
            <w:tcW w:w="971" w:type="pct"/>
            <w:vAlign w:val="center"/>
          </w:tcPr>
          <w:p w14:paraId="6515B61C" w14:textId="77777777" w:rsidR="00EB2DBF" w:rsidRPr="005F4D80" w:rsidRDefault="00EB2DBF" w:rsidP="009219B0">
            <w:pPr>
              <w:pStyle w:val="TableParagraph"/>
              <w:ind w:left="0"/>
              <w:jc w:val="center"/>
              <w:rPr>
                <w:sz w:val="20"/>
                <w:szCs w:val="20"/>
                <w:lang w:val="ru-RU"/>
              </w:rPr>
            </w:pPr>
            <w:r w:rsidRPr="005F4D80">
              <w:rPr>
                <w:sz w:val="20"/>
                <w:szCs w:val="20"/>
                <w:lang w:val="ru-RU"/>
              </w:rPr>
              <w:t>По завершении работ по ликвидации ЧС.</w:t>
            </w:r>
          </w:p>
        </w:tc>
        <w:tc>
          <w:tcPr>
            <w:tcW w:w="991" w:type="pct"/>
          </w:tcPr>
          <w:p w14:paraId="0CF83E05" w14:textId="77777777" w:rsidR="00EB2DBF" w:rsidRPr="005F4D80" w:rsidRDefault="00EB2DBF" w:rsidP="00BB5BA6">
            <w:pPr>
              <w:pStyle w:val="TableParagraph"/>
              <w:ind w:left="0"/>
              <w:rPr>
                <w:sz w:val="20"/>
                <w:szCs w:val="20"/>
                <w:lang w:val="ru-RU"/>
              </w:rPr>
            </w:pPr>
            <w:r w:rsidRPr="005F4D80">
              <w:rPr>
                <w:sz w:val="20"/>
                <w:szCs w:val="20"/>
                <w:lang w:val="ru-RU"/>
              </w:rPr>
              <w:t>Оперативный штаб комиссии по ликвидации ЧС и ОПБ</w:t>
            </w:r>
          </w:p>
        </w:tc>
      </w:tr>
      <w:tr w:rsidR="00EB2DBF" w:rsidRPr="005F4D80" w14:paraId="2864FBC8" w14:textId="77777777" w:rsidTr="009219B0">
        <w:trPr>
          <w:trHeight w:val="20"/>
        </w:trPr>
        <w:tc>
          <w:tcPr>
            <w:tcW w:w="242" w:type="pct"/>
          </w:tcPr>
          <w:p w14:paraId="265F310A" w14:textId="77777777" w:rsidR="00EB2DBF" w:rsidRPr="005F4D80" w:rsidRDefault="00EB2DBF" w:rsidP="00BB5BA6">
            <w:pPr>
              <w:pStyle w:val="TableParagraph"/>
              <w:ind w:left="0"/>
              <w:rPr>
                <w:sz w:val="20"/>
                <w:szCs w:val="20"/>
              </w:rPr>
            </w:pPr>
            <w:r w:rsidRPr="005F4D80">
              <w:rPr>
                <w:sz w:val="20"/>
                <w:szCs w:val="20"/>
              </w:rPr>
              <w:t>24.</w:t>
            </w:r>
          </w:p>
        </w:tc>
        <w:tc>
          <w:tcPr>
            <w:tcW w:w="2796" w:type="pct"/>
          </w:tcPr>
          <w:p w14:paraId="2CE90BCD" w14:textId="77777777" w:rsidR="00EB2DBF" w:rsidRPr="005F4D80" w:rsidRDefault="00EB2DBF" w:rsidP="00BB5BA6">
            <w:pPr>
              <w:pStyle w:val="TableParagraph"/>
              <w:ind w:left="0"/>
              <w:rPr>
                <w:sz w:val="20"/>
                <w:szCs w:val="20"/>
                <w:lang w:val="ru-RU"/>
              </w:rPr>
            </w:pPr>
            <w:r w:rsidRPr="005F4D80">
              <w:rPr>
                <w:sz w:val="20"/>
                <w:szCs w:val="20"/>
                <w:lang w:val="ru-RU"/>
              </w:rPr>
              <w:t>Анализ и оценка эффективности проведенного комплекса мероприятий и действий служб, привлекаемых для ликвидации ЧС.</w:t>
            </w:r>
          </w:p>
        </w:tc>
        <w:tc>
          <w:tcPr>
            <w:tcW w:w="971" w:type="pct"/>
            <w:vAlign w:val="center"/>
          </w:tcPr>
          <w:p w14:paraId="03766FAC" w14:textId="77777777" w:rsidR="00EB2DBF" w:rsidRPr="005F4D80" w:rsidRDefault="00EB2DBF" w:rsidP="009219B0">
            <w:pPr>
              <w:pStyle w:val="TableParagraph"/>
              <w:ind w:left="0"/>
              <w:jc w:val="center"/>
              <w:rPr>
                <w:sz w:val="20"/>
                <w:szCs w:val="20"/>
                <w:lang w:val="ru-RU"/>
              </w:rPr>
            </w:pPr>
            <w:r w:rsidRPr="005F4D80">
              <w:rPr>
                <w:sz w:val="20"/>
                <w:szCs w:val="20"/>
                <w:lang w:val="ru-RU"/>
              </w:rPr>
              <w:t>В течение месяца после ликвидации ЧС.</w:t>
            </w:r>
          </w:p>
        </w:tc>
        <w:tc>
          <w:tcPr>
            <w:tcW w:w="991" w:type="pct"/>
          </w:tcPr>
          <w:p w14:paraId="71A6D5CD" w14:textId="77777777" w:rsidR="00EB2DBF" w:rsidRPr="005F4D80" w:rsidRDefault="00EB2DBF" w:rsidP="00BB5BA6">
            <w:pPr>
              <w:pStyle w:val="TableParagraph"/>
              <w:ind w:left="0"/>
              <w:rPr>
                <w:sz w:val="20"/>
                <w:szCs w:val="20"/>
                <w:lang w:val="ru-RU"/>
              </w:rPr>
            </w:pPr>
            <w:r w:rsidRPr="005F4D80">
              <w:rPr>
                <w:sz w:val="20"/>
                <w:szCs w:val="20"/>
                <w:lang w:val="ru-RU"/>
              </w:rPr>
              <w:t>Председатель комиссии по ликвидации ЧС и ОПБ</w:t>
            </w:r>
          </w:p>
        </w:tc>
      </w:tr>
    </w:tbl>
    <w:p w14:paraId="451BE71F" w14:textId="77777777" w:rsidR="00EB2DBF" w:rsidRPr="005F4D80" w:rsidRDefault="00EB2DBF" w:rsidP="00EB2DBF">
      <w:pPr>
        <w:pStyle w:val="aff7"/>
        <w:spacing w:before="73"/>
        <w:ind w:left="4713" w:right="3289" w:hanging="1587"/>
        <w:rPr>
          <w:sz w:val="24"/>
          <w:szCs w:val="24"/>
        </w:rPr>
      </w:pPr>
    </w:p>
    <w:p w14:paraId="5A7E6454" w14:textId="77777777" w:rsidR="00EB2DBF" w:rsidRPr="005F4D80" w:rsidRDefault="00EB2DBF" w:rsidP="00EB2DBF">
      <w:pPr>
        <w:rPr>
          <w:rFonts w:eastAsia="Times New Roman" w:cs="Times New Roman"/>
          <w:sz w:val="24"/>
          <w:szCs w:val="24"/>
        </w:rPr>
      </w:pPr>
      <w:r w:rsidRPr="005F4D80">
        <w:rPr>
          <w:sz w:val="24"/>
          <w:szCs w:val="24"/>
        </w:rPr>
        <w:br w:type="page"/>
      </w:r>
    </w:p>
    <w:p w14:paraId="3DDBE313" w14:textId="2C21918B" w:rsidR="00EB2DBF" w:rsidRPr="005F4D80" w:rsidRDefault="005D4785" w:rsidP="000C44FB">
      <w:pPr>
        <w:pStyle w:val="6"/>
      </w:pPr>
      <w:r w:rsidRPr="005F4D80">
        <w:lastRenderedPageBreak/>
        <w:t>План действий по ликвидации последствий аварийных ситуаций на теплоэнергетических объектах</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9"/>
        <w:gridCol w:w="2153"/>
        <w:gridCol w:w="2335"/>
        <w:gridCol w:w="2335"/>
        <w:gridCol w:w="2276"/>
        <w:gridCol w:w="2395"/>
        <w:gridCol w:w="1821"/>
      </w:tblGrid>
      <w:tr w:rsidR="00EB2DBF" w:rsidRPr="005F4D80" w14:paraId="6C55E475" w14:textId="77777777" w:rsidTr="009219B0">
        <w:trPr>
          <w:trHeight w:val="20"/>
        </w:trPr>
        <w:tc>
          <w:tcPr>
            <w:tcW w:w="758" w:type="pct"/>
            <w:vMerge w:val="restart"/>
            <w:vAlign w:val="center"/>
          </w:tcPr>
          <w:p w14:paraId="0B037E80" w14:textId="77777777" w:rsidR="00EB2DBF" w:rsidRPr="005F4D80" w:rsidRDefault="00EB2DBF" w:rsidP="005D4785">
            <w:pPr>
              <w:pStyle w:val="TableParagraph"/>
              <w:tabs>
                <w:tab w:val="left" w:pos="1455"/>
              </w:tabs>
              <w:ind w:left="0"/>
              <w:jc w:val="center"/>
              <w:rPr>
                <w:b/>
                <w:sz w:val="18"/>
                <w:szCs w:val="18"/>
              </w:rPr>
            </w:pPr>
            <w:proofErr w:type="spellStart"/>
            <w:r w:rsidRPr="005F4D80">
              <w:rPr>
                <w:b/>
                <w:sz w:val="18"/>
                <w:szCs w:val="18"/>
              </w:rPr>
              <w:t>Действия</w:t>
            </w:r>
            <w:proofErr w:type="spellEnd"/>
            <w:r w:rsidRPr="005F4D80">
              <w:rPr>
                <w:b/>
                <w:sz w:val="18"/>
                <w:szCs w:val="18"/>
              </w:rPr>
              <w:t xml:space="preserve"> </w:t>
            </w:r>
            <w:proofErr w:type="spellStart"/>
            <w:r w:rsidRPr="005F4D80">
              <w:rPr>
                <w:b/>
                <w:sz w:val="18"/>
                <w:szCs w:val="18"/>
              </w:rPr>
              <w:t>сменного</w:t>
            </w:r>
            <w:proofErr w:type="spellEnd"/>
            <w:r w:rsidRPr="005F4D80">
              <w:rPr>
                <w:b/>
                <w:sz w:val="18"/>
                <w:szCs w:val="18"/>
              </w:rPr>
              <w:t xml:space="preserve"> </w:t>
            </w:r>
            <w:proofErr w:type="spellStart"/>
            <w:r w:rsidRPr="005F4D80">
              <w:rPr>
                <w:b/>
                <w:sz w:val="18"/>
                <w:szCs w:val="18"/>
              </w:rPr>
              <w:t>персонала</w:t>
            </w:r>
            <w:proofErr w:type="spellEnd"/>
            <w:r w:rsidRPr="005F4D80">
              <w:rPr>
                <w:b/>
                <w:sz w:val="18"/>
                <w:szCs w:val="18"/>
              </w:rPr>
              <w:t xml:space="preserve"> </w:t>
            </w:r>
            <w:proofErr w:type="spellStart"/>
            <w:r w:rsidRPr="005F4D80">
              <w:rPr>
                <w:b/>
                <w:sz w:val="18"/>
                <w:szCs w:val="18"/>
              </w:rPr>
              <w:t>котельной</w:t>
            </w:r>
            <w:proofErr w:type="spellEnd"/>
          </w:p>
        </w:tc>
        <w:tc>
          <w:tcPr>
            <w:tcW w:w="686" w:type="pct"/>
            <w:vMerge w:val="restart"/>
            <w:vAlign w:val="center"/>
          </w:tcPr>
          <w:p w14:paraId="2BA3B212" w14:textId="5075EF70" w:rsidR="00EB2DBF" w:rsidRPr="005F4D80" w:rsidRDefault="00EB2DBF" w:rsidP="005D4785">
            <w:pPr>
              <w:pStyle w:val="TableParagraph"/>
              <w:tabs>
                <w:tab w:val="left" w:pos="1455"/>
              </w:tabs>
              <w:ind w:left="0"/>
              <w:jc w:val="center"/>
              <w:rPr>
                <w:b/>
                <w:sz w:val="18"/>
                <w:szCs w:val="18"/>
              </w:rPr>
            </w:pPr>
            <w:proofErr w:type="spellStart"/>
            <w:r w:rsidRPr="005F4D80">
              <w:rPr>
                <w:b/>
                <w:sz w:val="18"/>
                <w:szCs w:val="18"/>
              </w:rPr>
              <w:t>Действия</w:t>
            </w:r>
            <w:proofErr w:type="spellEnd"/>
            <w:r w:rsidRPr="005F4D80">
              <w:rPr>
                <w:b/>
                <w:sz w:val="18"/>
                <w:szCs w:val="18"/>
              </w:rPr>
              <w:t xml:space="preserve"> </w:t>
            </w:r>
            <w:proofErr w:type="spellStart"/>
            <w:r w:rsidRPr="005F4D80">
              <w:rPr>
                <w:b/>
                <w:sz w:val="18"/>
                <w:szCs w:val="18"/>
              </w:rPr>
              <w:t>диспетчера</w:t>
            </w:r>
            <w:proofErr w:type="spellEnd"/>
          </w:p>
          <w:p w14:paraId="20189C84" w14:textId="640C2DE4" w:rsidR="00BD2ACC" w:rsidRPr="005F4D80" w:rsidRDefault="00BD2ACC" w:rsidP="005D4785">
            <w:pPr>
              <w:pStyle w:val="TableParagraph"/>
              <w:tabs>
                <w:tab w:val="left" w:pos="1455"/>
              </w:tabs>
              <w:ind w:left="0"/>
              <w:jc w:val="center"/>
              <w:rPr>
                <w:b/>
                <w:sz w:val="18"/>
                <w:szCs w:val="18"/>
              </w:rPr>
            </w:pPr>
            <w:r w:rsidRPr="005F4D80">
              <w:rPr>
                <w:b/>
                <w:sz w:val="18"/>
                <w:szCs w:val="18"/>
              </w:rPr>
              <w:t>АДС</w:t>
            </w:r>
          </w:p>
        </w:tc>
        <w:tc>
          <w:tcPr>
            <w:tcW w:w="2976" w:type="pct"/>
            <w:gridSpan w:val="4"/>
            <w:vAlign w:val="center"/>
          </w:tcPr>
          <w:p w14:paraId="6B392747" w14:textId="77777777" w:rsidR="00EB2DBF" w:rsidRPr="005F4D80" w:rsidRDefault="00EB2DBF" w:rsidP="005D4785">
            <w:pPr>
              <w:pStyle w:val="TableParagraph"/>
              <w:tabs>
                <w:tab w:val="left" w:pos="1455"/>
              </w:tabs>
              <w:ind w:left="0"/>
              <w:jc w:val="center"/>
              <w:rPr>
                <w:b/>
                <w:sz w:val="18"/>
                <w:szCs w:val="18"/>
                <w:lang w:val="ru-RU"/>
              </w:rPr>
            </w:pPr>
            <w:r w:rsidRPr="005F4D80">
              <w:rPr>
                <w:b/>
                <w:sz w:val="18"/>
                <w:szCs w:val="18"/>
                <w:lang w:val="ru-RU"/>
              </w:rPr>
              <w:t>Действия руководства котельной и оперативно-ремонтного персонала</w:t>
            </w:r>
          </w:p>
        </w:tc>
        <w:tc>
          <w:tcPr>
            <w:tcW w:w="580" w:type="pct"/>
            <w:vMerge w:val="restart"/>
            <w:vAlign w:val="center"/>
          </w:tcPr>
          <w:p w14:paraId="0AA4B8E5" w14:textId="69CF4B96" w:rsidR="00EB2DBF" w:rsidRPr="005F4D80" w:rsidRDefault="00EB2DBF" w:rsidP="005D4785">
            <w:pPr>
              <w:pStyle w:val="TableParagraph"/>
              <w:tabs>
                <w:tab w:val="left" w:pos="1455"/>
              </w:tabs>
              <w:ind w:left="0"/>
              <w:jc w:val="center"/>
              <w:rPr>
                <w:sz w:val="18"/>
                <w:szCs w:val="18"/>
                <w:lang w:val="ru-RU"/>
              </w:rPr>
            </w:pPr>
            <w:r w:rsidRPr="005F4D80">
              <w:rPr>
                <w:b/>
                <w:sz w:val="18"/>
                <w:szCs w:val="18"/>
                <w:lang w:val="ru-RU"/>
              </w:rPr>
              <w:t>Действия рем</w:t>
            </w:r>
            <w:r w:rsidR="005D4785" w:rsidRPr="005F4D80">
              <w:rPr>
                <w:b/>
                <w:sz w:val="18"/>
                <w:szCs w:val="18"/>
                <w:lang w:val="ru-RU"/>
              </w:rPr>
              <w:t>онтного персонала (бригад РВС</w:t>
            </w:r>
            <w:r w:rsidRPr="005F4D80">
              <w:rPr>
                <w:sz w:val="18"/>
                <w:szCs w:val="18"/>
                <w:lang w:val="ru-RU"/>
              </w:rPr>
              <w:t>)</w:t>
            </w:r>
          </w:p>
        </w:tc>
      </w:tr>
      <w:tr w:rsidR="009219B0" w:rsidRPr="005F4D80" w14:paraId="03BED241" w14:textId="77777777" w:rsidTr="009219B0">
        <w:trPr>
          <w:trHeight w:val="20"/>
        </w:trPr>
        <w:tc>
          <w:tcPr>
            <w:tcW w:w="758" w:type="pct"/>
            <w:vMerge/>
            <w:tcBorders>
              <w:top w:val="nil"/>
            </w:tcBorders>
          </w:tcPr>
          <w:p w14:paraId="362A5058" w14:textId="77777777" w:rsidR="00EB2DBF" w:rsidRPr="005F4D80" w:rsidRDefault="00EB2DBF" w:rsidP="00BB5BA6">
            <w:pPr>
              <w:tabs>
                <w:tab w:val="left" w:pos="1455"/>
              </w:tabs>
              <w:jc w:val="center"/>
              <w:rPr>
                <w:rFonts w:cs="Times New Roman"/>
                <w:b/>
                <w:sz w:val="18"/>
                <w:szCs w:val="18"/>
                <w:lang w:val="ru-RU"/>
              </w:rPr>
            </w:pPr>
          </w:p>
        </w:tc>
        <w:tc>
          <w:tcPr>
            <w:tcW w:w="686" w:type="pct"/>
            <w:vMerge/>
            <w:tcBorders>
              <w:top w:val="nil"/>
            </w:tcBorders>
          </w:tcPr>
          <w:p w14:paraId="105912EB" w14:textId="77777777" w:rsidR="00EB2DBF" w:rsidRPr="005F4D80" w:rsidRDefault="00EB2DBF" w:rsidP="00BB5BA6">
            <w:pPr>
              <w:tabs>
                <w:tab w:val="left" w:pos="1455"/>
              </w:tabs>
              <w:jc w:val="center"/>
              <w:rPr>
                <w:rFonts w:cs="Times New Roman"/>
                <w:b/>
                <w:sz w:val="18"/>
                <w:szCs w:val="18"/>
                <w:lang w:val="ru-RU"/>
              </w:rPr>
            </w:pPr>
          </w:p>
        </w:tc>
        <w:tc>
          <w:tcPr>
            <w:tcW w:w="2213" w:type="pct"/>
            <w:gridSpan w:val="3"/>
            <w:vAlign w:val="center"/>
          </w:tcPr>
          <w:p w14:paraId="1EFA9576" w14:textId="0A700EEF" w:rsidR="00EB2DBF" w:rsidRPr="005F4D80" w:rsidRDefault="00EB2DBF" w:rsidP="008006F1">
            <w:pPr>
              <w:pStyle w:val="TableParagraph"/>
              <w:tabs>
                <w:tab w:val="left" w:pos="1455"/>
              </w:tabs>
              <w:ind w:left="0" w:right="-145"/>
              <w:jc w:val="center"/>
              <w:rPr>
                <w:b/>
                <w:sz w:val="18"/>
                <w:szCs w:val="18"/>
                <w:lang w:val="ru-RU"/>
              </w:rPr>
            </w:pPr>
            <w:r w:rsidRPr="005F4D80">
              <w:rPr>
                <w:b/>
                <w:sz w:val="18"/>
                <w:szCs w:val="18"/>
                <w:lang w:val="ru-RU"/>
              </w:rPr>
              <w:t>Магистральная тепловая сеть</w:t>
            </w:r>
          </w:p>
        </w:tc>
        <w:tc>
          <w:tcPr>
            <w:tcW w:w="763" w:type="pct"/>
            <w:vAlign w:val="center"/>
          </w:tcPr>
          <w:p w14:paraId="0E44A1FE" w14:textId="5936EF53" w:rsidR="00EB2DBF" w:rsidRPr="005F4D80" w:rsidRDefault="008006F1" w:rsidP="008006F1">
            <w:pPr>
              <w:pStyle w:val="TableParagraph"/>
              <w:tabs>
                <w:tab w:val="left" w:pos="1455"/>
              </w:tabs>
              <w:ind w:left="0" w:right="-145"/>
              <w:jc w:val="center"/>
              <w:rPr>
                <w:b/>
                <w:sz w:val="18"/>
                <w:szCs w:val="18"/>
                <w:lang w:val="ru-RU"/>
              </w:rPr>
            </w:pPr>
            <w:r w:rsidRPr="005F4D80">
              <w:rPr>
                <w:b/>
                <w:sz w:val="18"/>
                <w:szCs w:val="18"/>
                <w:lang w:val="ru-RU"/>
              </w:rPr>
              <w:t>Разводящая тепловая сеть</w:t>
            </w:r>
          </w:p>
        </w:tc>
        <w:tc>
          <w:tcPr>
            <w:tcW w:w="580" w:type="pct"/>
            <w:vMerge/>
            <w:tcBorders>
              <w:top w:val="nil"/>
            </w:tcBorders>
          </w:tcPr>
          <w:p w14:paraId="7A0743BE" w14:textId="77777777" w:rsidR="00EB2DBF" w:rsidRPr="005F4D80" w:rsidRDefault="00EB2DBF" w:rsidP="00BB5BA6">
            <w:pPr>
              <w:tabs>
                <w:tab w:val="left" w:pos="1455"/>
              </w:tabs>
              <w:rPr>
                <w:rFonts w:cs="Times New Roman"/>
                <w:sz w:val="20"/>
                <w:szCs w:val="20"/>
                <w:lang w:val="ru-RU"/>
              </w:rPr>
            </w:pPr>
          </w:p>
        </w:tc>
      </w:tr>
      <w:tr w:rsidR="00EB2DBF" w:rsidRPr="005F4D80" w14:paraId="5AD23F4A" w14:textId="77777777" w:rsidTr="009219B0">
        <w:trPr>
          <w:trHeight w:val="20"/>
        </w:trPr>
        <w:tc>
          <w:tcPr>
            <w:tcW w:w="758" w:type="pct"/>
            <w:vMerge/>
            <w:tcBorders>
              <w:top w:val="nil"/>
            </w:tcBorders>
          </w:tcPr>
          <w:p w14:paraId="4A94AF66" w14:textId="77777777" w:rsidR="00EB2DBF" w:rsidRPr="005F4D80" w:rsidRDefault="00EB2DBF" w:rsidP="00BB5BA6">
            <w:pPr>
              <w:tabs>
                <w:tab w:val="left" w:pos="1455"/>
              </w:tabs>
              <w:jc w:val="center"/>
              <w:rPr>
                <w:rFonts w:cs="Times New Roman"/>
                <w:b/>
                <w:sz w:val="18"/>
                <w:szCs w:val="18"/>
                <w:lang w:val="ru-RU"/>
              </w:rPr>
            </w:pPr>
          </w:p>
        </w:tc>
        <w:tc>
          <w:tcPr>
            <w:tcW w:w="686" w:type="pct"/>
            <w:vMerge/>
            <w:tcBorders>
              <w:top w:val="nil"/>
            </w:tcBorders>
          </w:tcPr>
          <w:p w14:paraId="4519C734" w14:textId="77777777" w:rsidR="00EB2DBF" w:rsidRPr="005F4D80" w:rsidRDefault="00EB2DBF" w:rsidP="00BB5BA6">
            <w:pPr>
              <w:tabs>
                <w:tab w:val="left" w:pos="1455"/>
              </w:tabs>
              <w:jc w:val="center"/>
              <w:rPr>
                <w:rFonts w:cs="Times New Roman"/>
                <w:b/>
                <w:sz w:val="18"/>
                <w:szCs w:val="18"/>
                <w:lang w:val="ru-RU"/>
              </w:rPr>
            </w:pPr>
          </w:p>
        </w:tc>
        <w:tc>
          <w:tcPr>
            <w:tcW w:w="744" w:type="pct"/>
            <w:vAlign w:val="center"/>
          </w:tcPr>
          <w:p w14:paraId="08FBE5FE" w14:textId="77777777" w:rsidR="00EB2DBF" w:rsidRPr="005F4D80" w:rsidRDefault="00EB2DBF" w:rsidP="005D4785">
            <w:pPr>
              <w:pStyle w:val="TableParagraph"/>
              <w:tabs>
                <w:tab w:val="left" w:pos="1455"/>
              </w:tabs>
              <w:ind w:left="0"/>
              <w:jc w:val="center"/>
              <w:rPr>
                <w:b/>
                <w:sz w:val="18"/>
                <w:szCs w:val="18"/>
                <w:lang w:val="ru-RU"/>
              </w:rPr>
            </w:pPr>
            <w:r w:rsidRPr="005F4D80">
              <w:rPr>
                <w:b/>
                <w:sz w:val="18"/>
                <w:szCs w:val="18"/>
                <w:lang w:val="ru-RU"/>
              </w:rPr>
              <w:t>Температура наружного воздуха до -10</w:t>
            </w:r>
            <w:r w:rsidRPr="005F4D80">
              <w:rPr>
                <w:b/>
                <w:sz w:val="18"/>
                <w:szCs w:val="18"/>
                <w:vertAlign w:val="superscript"/>
                <w:lang w:val="ru-RU"/>
              </w:rPr>
              <w:t>о</w:t>
            </w:r>
            <w:r w:rsidRPr="005F4D80">
              <w:rPr>
                <w:b/>
                <w:sz w:val="18"/>
                <w:szCs w:val="18"/>
                <w:lang w:val="ru-RU"/>
              </w:rPr>
              <w:t>С</w:t>
            </w:r>
          </w:p>
        </w:tc>
        <w:tc>
          <w:tcPr>
            <w:tcW w:w="744" w:type="pct"/>
            <w:vAlign w:val="center"/>
          </w:tcPr>
          <w:p w14:paraId="42B2FB6B" w14:textId="77777777" w:rsidR="00EB2DBF" w:rsidRPr="005F4D80" w:rsidRDefault="00EB2DBF" w:rsidP="005D4785">
            <w:pPr>
              <w:pStyle w:val="TableParagraph"/>
              <w:tabs>
                <w:tab w:val="left" w:pos="1455"/>
              </w:tabs>
              <w:ind w:left="0"/>
              <w:jc w:val="center"/>
              <w:rPr>
                <w:b/>
                <w:sz w:val="18"/>
                <w:szCs w:val="18"/>
                <w:lang w:val="ru-RU"/>
              </w:rPr>
            </w:pPr>
            <w:r w:rsidRPr="005F4D80">
              <w:rPr>
                <w:b/>
                <w:sz w:val="18"/>
                <w:szCs w:val="18"/>
                <w:lang w:val="ru-RU"/>
              </w:rPr>
              <w:t>Температура наружного воздуха –10</w:t>
            </w:r>
            <w:r w:rsidRPr="005F4D80">
              <w:rPr>
                <w:b/>
                <w:sz w:val="18"/>
                <w:szCs w:val="18"/>
                <w:vertAlign w:val="superscript"/>
                <w:lang w:val="ru-RU"/>
              </w:rPr>
              <w:t>о</w:t>
            </w:r>
            <w:r w:rsidRPr="005F4D80">
              <w:rPr>
                <w:b/>
                <w:sz w:val="18"/>
                <w:szCs w:val="18"/>
                <w:lang w:val="ru-RU"/>
              </w:rPr>
              <w:t>С до -25</w:t>
            </w:r>
            <w:r w:rsidRPr="005F4D80">
              <w:rPr>
                <w:b/>
                <w:sz w:val="18"/>
                <w:szCs w:val="18"/>
                <w:vertAlign w:val="superscript"/>
                <w:lang w:val="ru-RU"/>
              </w:rPr>
              <w:t>о</w:t>
            </w:r>
            <w:r w:rsidRPr="005F4D80">
              <w:rPr>
                <w:b/>
                <w:sz w:val="18"/>
                <w:szCs w:val="18"/>
                <w:lang w:val="ru-RU"/>
              </w:rPr>
              <w:t>С</w:t>
            </w:r>
          </w:p>
        </w:tc>
        <w:tc>
          <w:tcPr>
            <w:tcW w:w="725" w:type="pct"/>
            <w:vAlign w:val="center"/>
          </w:tcPr>
          <w:p w14:paraId="67640FE9" w14:textId="77777777" w:rsidR="00EB2DBF" w:rsidRPr="005F4D80" w:rsidRDefault="00EB2DBF" w:rsidP="005D4785">
            <w:pPr>
              <w:pStyle w:val="TableParagraph"/>
              <w:tabs>
                <w:tab w:val="left" w:pos="1455"/>
              </w:tabs>
              <w:ind w:left="0"/>
              <w:jc w:val="center"/>
              <w:rPr>
                <w:b/>
                <w:sz w:val="18"/>
                <w:szCs w:val="18"/>
                <w:lang w:val="ru-RU"/>
              </w:rPr>
            </w:pPr>
            <w:r w:rsidRPr="005F4D80">
              <w:rPr>
                <w:b/>
                <w:sz w:val="18"/>
                <w:szCs w:val="18"/>
                <w:lang w:val="ru-RU"/>
              </w:rPr>
              <w:t>Температура наружного воздуха от - 25</w:t>
            </w:r>
            <w:r w:rsidRPr="005F4D80">
              <w:rPr>
                <w:b/>
                <w:sz w:val="18"/>
                <w:szCs w:val="18"/>
                <w:vertAlign w:val="superscript"/>
                <w:lang w:val="ru-RU"/>
              </w:rPr>
              <w:t>о</w:t>
            </w:r>
            <w:r w:rsidRPr="005F4D80">
              <w:rPr>
                <w:b/>
                <w:sz w:val="18"/>
                <w:szCs w:val="18"/>
                <w:lang w:val="ru-RU"/>
              </w:rPr>
              <w:t>С</w:t>
            </w:r>
          </w:p>
        </w:tc>
        <w:tc>
          <w:tcPr>
            <w:tcW w:w="763" w:type="pct"/>
            <w:vAlign w:val="center"/>
          </w:tcPr>
          <w:p w14:paraId="04C347E6" w14:textId="77777777" w:rsidR="00EB2DBF" w:rsidRPr="005F4D80" w:rsidRDefault="00EB2DBF" w:rsidP="005D4785">
            <w:pPr>
              <w:pStyle w:val="TableParagraph"/>
              <w:tabs>
                <w:tab w:val="left" w:pos="1455"/>
              </w:tabs>
              <w:ind w:left="0"/>
              <w:jc w:val="center"/>
              <w:rPr>
                <w:b/>
                <w:sz w:val="18"/>
                <w:szCs w:val="18"/>
                <w:lang w:val="ru-RU"/>
              </w:rPr>
            </w:pPr>
            <w:r w:rsidRPr="005F4D80">
              <w:rPr>
                <w:b/>
                <w:sz w:val="18"/>
                <w:szCs w:val="18"/>
                <w:lang w:val="ru-RU"/>
              </w:rPr>
              <w:t>На всем диапазоне температур наружного воздуха</w:t>
            </w:r>
          </w:p>
        </w:tc>
        <w:tc>
          <w:tcPr>
            <w:tcW w:w="580" w:type="pct"/>
            <w:vMerge/>
            <w:tcBorders>
              <w:top w:val="nil"/>
            </w:tcBorders>
          </w:tcPr>
          <w:p w14:paraId="52A9E565" w14:textId="77777777" w:rsidR="00EB2DBF" w:rsidRPr="005F4D80" w:rsidRDefault="00EB2DBF" w:rsidP="00BB5BA6">
            <w:pPr>
              <w:tabs>
                <w:tab w:val="left" w:pos="1455"/>
              </w:tabs>
              <w:rPr>
                <w:rFonts w:cs="Times New Roman"/>
                <w:sz w:val="20"/>
                <w:szCs w:val="20"/>
                <w:lang w:val="ru-RU"/>
              </w:rPr>
            </w:pPr>
          </w:p>
        </w:tc>
      </w:tr>
    </w:tbl>
    <w:p w14:paraId="0C20917F" w14:textId="77777777" w:rsidR="005D4785" w:rsidRPr="005F4D80" w:rsidRDefault="005D4785">
      <w:pPr>
        <w:rPr>
          <w:sz w:val="2"/>
          <w:szCs w:val="2"/>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80"/>
        <w:gridCol w:w="2144"/>
        <w:gridCol w:w="9"/>
        <w:gridCol w:w="2329"/>
        <w:gridCol w:w="7"/>
        <w:gridCol w:w="2335"/>
        <w:gridCol w:w="2272"/>
        <w:gridCol w:w="2404"/>
        <w:gridCol w:w="1814"/>
      </w:tblGrid>
      <w:tr w:rsidR="00EB2DBF" w:rsidRPr="005F4D80" w14:paraId="3CECE50B" w14:textId="77777777" w:rsidTr="009219B0">
        <w:trPr>
          <w:trHeight w:val="20"/>
          <w:tblHeader/>
        </w:trPr>
        <w:tc>
          <w:tcPr>
            <w:tcW w:w="758" w:type="pct"/>
            <w:vAlign w:val="center"/>
          </w:tcPr>
          <w:p w14:paraId="4ED2CD6D" w14:textId="77777777" w:rsidR="00EB2DBF" w:rsidRPr="005F4D80" w:rsidRDefault="00EB2DBF" w:rsidP="005D4785">
            <w:pPr>
              <w:pStyle w:val="TableParagraph"/>
              <w:ind w:left="0"/>
              <w:jc w:val="center"/>
              <w:rPr>
                <w:b/>
                <w:i/>
                <w:sz w:val="18"/>
                <w:szCs w:val="18"/>
              </w:rPr>
            </w:pPr>
            <w:r w:rsidRPr="005F4D80">
              <w:rPr>
                <w:b/>
                <w:i/>
                <w:sz w:val="18"/>
                <w:szCs w:val="18"/>
              </w:rPr>
              <w:t>1</w:t>
            </w:r>
          </w:p>
        </w:tc>
        <w:tc>
          <w:tcPr>
            <w:tcW w:w="686" w:type="pct"/>
            <w:gridSpan w:val="2"/>
            <w:vAlign w:val="center"/>
          </w:tcPr>
          <w:p w14:paraId="081FBCBF" w14:textId="77777777" w:rsidR="00EB2DBF" w:rsidRPr="005F4D80" w:rsidRDefault="00EB2DBF" w:rsidP="005D4785">
            <w:pPr>
              <w:pStyle w:val="TableParagraph"/>
              <w:ind w:left="0"/>
              <w:jc w:val="center"/>
              <w:rPr>
                <w:b/>
                <w:i/>
                <w:sz w:val="18"/>
                <w:szCs w:val="18"/>
              </w:rPr>
            </w:pPr>
            <w:r w:rsidRPr="005F4D80">
              <w:rPr>
                <w:b/>
                <w:i/>
                <w:sz w:val="18"/>
                <w:szCs w:val="18"/>
              </w:rPr>
              <w:t>2</w:t>
            </w:r>
          </w:p>
        </w:tc>
        <w:tc>
          <w:tcPr>
            <w:tcW w:w="744" w:type="pct"/>
            <w:gridSpan w:val="2"/>
            <w:vAlign w:val="center"/>
          </w:tcPr>
          <w:p w14:paraId="44989F50" w14:textId="77777777" w:rsidR="00EB2DBF" w:rsidRPr="005F4D80" w:rsidRDefault="00EB2DBF" w:rsidP="005D4785">
            <w:pPr>
              <w:pStyle w:val="TableParagraph"/>
              <w:ind w:left="0"/>
              <w:jc w:val="center"/>
              <w:rPr>
                <w:b/>
                <w:i/>
                <w:sz w:val="18"/>
                <w:szCs w:val="18"/>
              </w:rPr>
            </w:pPr>
            <w:r w:rsidRPr="005F4D80">
              <w:rPr>
                <w:b/>
                <w:i/>
                <w:sz w:val="18"/>
                <w:szCs w:val="18"/>
              </w:rPr>
              <w:t>3</w:t>
            </w:r>
          </w:p>
        </w:tc>
        <w:tc>
          <w:tcPr>
            <w:tcW w:w="744" w:type="pct"/>
            <w:vAlign w:val="center"/>
          </w:tcPr>
          <w:p w14:paraId="2E24952F" w14:textId="77777777" w:rsidR="00EB2DBF" w:rsidRPr="005F4D80" w:rsidRDefault="00EB2DBF" w:rsidP="005D4785">
            <w:pPr>
              <w:pStyle w:val="TableParagraph"/>
              <w:ind w:left="0"/>
              <w:jc w:val="center"/>
              <w:rPr>
                <w:b/>
                <w:i/>
                <w:sz w:val="18"/>
                <w:szCs w:val="18"/>
              </w:rPr>
            </w:pPr>
            <w:r w:rsidRPr="005F4D80">
              <w:rPr>
                <w:b/>
                <w:i/>
                <w:sz w:val="18"/>
                <w:szCs w:val="18"/>
              </w:rPr>
              <w:t>4</w:t>
            </w:r>
          </w:p>
        </w:tc>
        <w:tc>
          <w:tcPr>
            <w:tcW w:w="724" w:type="pct"/>
            <w:vAlign w:val="center"/>
          </w:tcPr>
          <w:p w14:paraId="4C7BECBD" w14:textId="77777777" w:rsidR="00EB2DBF" w:rsidRPr="005F4D80" w:rsidRDefault="00EB2DBF" w:rsidP="005D4785">
            <w:pPr>
              <w:pStyle w:val="TableParagraph"/>
              <w:ind w:left="0"/>
              <w:jc w:val="center"/>
              <w:rPr>
                <w:b/>
                <w:i/>
                <w:sz w:val="18"/>
                <w:szCs w:val="18"/>
              </w:rPr>
            </w:pPr>
            <w:r w:rsidRPr="005F4D80">
              <w:rPr>
                <w:b/>
                <w:i/>
                <w:sz w:val="18"/>
                <w:szCs w:val="18"/>
              </w:rPr>
              <w:t>5</w:t>
            </w:r>
          </w:p>
        </w:tc>
        <w:tc>
          <w:tcPr>
            <w:tcW w:w="766" w:type="pct"/>
            <w:vAlign w:val="center"/>
          </w:tcPr>
          <w:p w14:paraId="4935DF22" w14:textId="77777777" w:rsidR="00EB2DBF" w:rsidRPr="005F4D80" w:rsidRDefault="00EB2DBF" w:rsidP="005D4785">
            <w:pPr>
              <w:pStyle w:val="TableParagraph"/>
              <w:ind w:left="0"/>
              <w:jc w:val="center"/>
              <w:rPr>
                <w:b/>
                <w:i/>
                <w:sz w:val="18"/>
                <w:szCs w:val="18"/>
              </w:rPr>
            </w:pPr>
            <w:r w:rsidRPr="005F4D80">
              <w:rPr>
                <w:b/>
                <w:i/>
                <w:sz w:val="18"/>
                <w:szCs w:val="18"/>
              </w:rPr>
              <w:t>6</w:t>
            </w:r>
          </w:p>
        </w:tc>
        <w:tc>
          <w:tcPr>
            <w:tcW w:w="578" w:type="pct"/>
            <w:vAlign w:val="center"/>
          </w:tcPr>
          <w:p w14:paraId="32BDF857" w14:textId="77777777" w:rsidR="00EB2DBF" w:rsidRPr="005F4D80" w:rsidRDefault="00EB2DBF" w:rsidP="005D4785">
            <w:pPr>
              <w:pStyle w:val="TableParagraph"/>
              <w:ind w:left="0"/>
              <w:jc w:val="center"/>
              <w:rPr>
                <w:b/>
                <w:i/>
                <w:sz w:val="18"/>
                <w:szCs w:val="18"/>
              </w:rPr>
            </w:pPr>
            <w:r w:rsidRPr="005F4D80">
              <w:rPr>
                <w:b/>
                <w:i/>
                <w:sz w:val="18"/>
                <w:szCs w:val="18"/>
              </w:rPr>
              <w:t>7</w:t>
            </w:r>
          </w:p>
        </w:tc>
      </w:tr>
      <w:tr w:rsidR="00EB2DBF" w:rsidRPr="005F4D80" w14:paraId="775EB191" w14:textId="77777777" w:rsidTr="009219B0">
        <w:trPr>
          <w:trHeight w:val="3142"/>
        </w:trPr>
        <w:tc>
          <w:tcPr>
            <w:tcW w:w="758" w:type="pct"/>
            <w:vAlign w:val="center"/>
          </w:tcPr>
          <w:p w14:paraId="671B9CC1" w14:textId="77777777" w:rsidR="00EB2DBF" w:rsidRPr="005F4D80" w:rsidRDefault="00EB2DBF" w:rsidP="005D4785">
            <w:pPr>
              <w:pStyle w:val="TableParagraph"/>
              <w:ind w:left="0"/>
              <w:jc w:val="center"/>
              <w:rPr>
                <w:sz w:val="18"/>
                <w:szCs w:val="18"/>
                <w:lang w:val="ru-RU"/>
              </w:rPr>
            </w:pPr>
            <w:r w:rsidRPr="005F4D80">
              <w:rPr>
                <w:sz w:val="18"/>
                <w:szCs w:val="18"/>
                <w:lang w:val="ru-RU"/>
              </w:rPr>
              <w:t>1. Определить по прибору подпитки величину сверхнормативной подпитки на тепловой сети.</w:t>
            </w:r>
          </w:p>
        </w:tc>
        <w:tc>
          <w:tcPr>
            <w:tcW w:w="686" w:type="pct"/>
            <w:gridSpan w:val="2"/>
            <w:vAlign w:val="center"/>
          </w:tcPr>
          <w:p w14:paraId="29597613" w14:textId="77777777" w:rsidR="00EB2DBF" w:rsidRPr="005F4D80" w:rsidRDefault="00EB2DBF" w:rsidP="005D4785">
            <w:pPr>
              <w:pStyle w:val="TableParagraph"/>
              <w:ind w:left="0"/>
              <w:jc w:val="center"/>
              <w:rPr>
                <w:sz w:val="18"/>
                <w:szCs w:val="18"/>
                <w:lang w:val="ru-RU"/>
              </w:rPr>
            </w:pPr>
            <w:r w:rsidRPr="005F4D80">
              <w:rPr>
                <w:sz w:val="18"/>
                <w:szCs w:val="18"/>
                <w:lang w:val="ru-RU"/>
              </w:rPr>
              <w:t>1. Принять заявку от сменного оператора котельной и сделать запись в оперативном журнале.</w:t>
            </w:r>
          </w:p>
        </w:tc>
        <w:tc>
          <w:tcPr>
            <w:tcW w:w="744" w:type="pct"/>
            <w:gridSpan w:val="2"/>
            <w:vAlign w:val="center"/>
          </w:tcPr>
          <w:p w14:paraId="68138833" w14:textId="77777777" w:rsidR="00EB2DBF" w:rsidRPr="005F4D80" w:rsidRDefault="00EB2DBF" w:rsidP="005D4785">
            <w:pPr>
              <w:pStyle w:val="TableParagraph"/>
              <w:ind w:left="0"/>
              <w:jc w:val="center"/>
              <w:rPr>
                <w:sz w:val="18"/>
                <w:szCs w:val="18"/>
                <w:lang w:val="ru-RU"/>
              </w:rPr>
            </w:pPr>
            <w:r w:rsidRPr="005F4D80">
              <w:rPr>
                <w:sz w:val="18"/>
                <w:szCs w:val="18"/>
                <w:lang w:val="ru-RU"/>
              </w:rPr>
              <w:t>1. Под руководством начальника котельной (дежурного по предприятию) определяются участки и направления, отключаемые в первую очередь.</w:t>
            </w:r>
          </w:p>
        </w:tc>
        <w:tc>
          <w:tcPr>
            <w:tcW w:w="744" w:type="pct"/>
            <w:vAlign w:val="center"/>
          </w:tcPr>
          <w:p w14:paraId="505CE970" w14:textId="77777777" w:rsidR="00EB2DBF" w:rsidRPr="005F4D80" w:rsidRDefault="00EB2DBF" w:rsidP="005D4785">
            <w:pPr>
              <w:pStyle w:val="TableParagraph"/>
              <w:ind w:left="0"/>
              <w:jc w:val="center"/>
              <w:rPr>
                <w:sz w:val="18"/>
                <w:szCs w:val="18"/>
                <w:lang w:val="ru-RU"/>
              </w:rPr>
            </w:pPr>
            <w:r w:rsidRPr="005F4D80">
              <w:rPr>
                <w:sz w:val="18"/>
                <w:szCs w:val="18"/>
                <w:lang w:val="ru-RU"/>
              </w:rPr>
              <w:t>1. По указанию начальника котельной (дежурного по предприятию) формируется бригада (не менее 3-х человек) для визуального осмотра магистральных и разводящих сетей, тепловых камер, тепловых пунктов.</w:t>
            </w:r>
          </w:p>
        </w:tc>
        <w:tc>
          <w:tcPr>
            <w:tcW w:w="724" w:type="pct"/>
            <w:vAlign w:val="center"/>
          </w:tcPr>
          <w:p w14:paraId="17745085" w14:textId="77777777" w:rsidR="00EB2DBF" w:rsidRPr="005F4D80" w:rsidRDefault="00EB2DBF" w:rsidP="005D4785">
            <w:pPr>
              <w:pStyle w:val="TableParagraph"/>
              <w:ind w:left="0"/>
              <w:jc w:val="center"/>
              <w:rPr>
                <w:sz w:val="18"/>
                <w:szCs w:val="18"/>
                <w:lang w:val="ru-RU"/>
              </w:rPr>
            </w:pPr>
            <w:r w:rsidRPr="005F4D80">
              <w:rPr>
                <w:sz w:val="18"/>
                <w:szCs w:val="18"/>
                <w:lang w:val="ru-RU"/>
              </w:rPr>
              <w:t>1. По указанию начальника котельной (дежурного по предприятию) формируется бригада (не менее 3-х человек) для визуального осмотра магистральных и разводящих сетей, тепловых камер, тепловых пунктов.</w:t>
            </w:r>
          </w:p>
        </w:tc>
        <w:tc>
          <w:tcPr>
            <w:tcW w:w="766" w:type="pct"/>
            <w:vAlign w:val="center"/>
          </w:tcPr>
          <w:p w14:paraId="6441C832" w14:textId="77777777" w:rsidR="00EB2DBF" w:rsidRPr="005F4D80" w:rsidRDefault="00EB2DBF" w:rsidP="005D4785">
            <w:pPr>
              <w:pStyle w:val="TableParagraph"/>
              <w:ind w:left="0"/>
              <w:jc w:val="center"/>
              <w:rPr>
                <w:sz w:val="18"/>
                <w:szCs w:val="18"/>
                <w:lang w:val="ru-RU"/>
              </w:rPr>
            </w:pPr>
            <w:r w:rsidRPr="005F4D80">
              <w:rPr>
                <w:sz w:val="18"/>
                <w:szCs w:val="18"/>
                <w:lang w:val="ru-RU"/>
              </w:rPr>
              <w:t>1. Под руководством начальника котельной (дежурного по предприятию) определяются участки и направления, отключаемые в первую очередь.</w:t>
            </w:r>
          </w:p>
        </w:tc>
        <w:tc>
          <w:tcPr>
            <w:tcW w:w="578" w:type="pct"/>
            <w:vAlign w:val="center"/>
          </w:tcPr>
          <w:p w14:paraId="4AAA03C0" w14:textId="22586456" w:rsidR="00EB2DBF" w:rsidRPr="005F4D80" w:rsidRDefault="005D4785" w:rsidP="005D4785">
            <w:pPr>
              <w:pStyle w:val="TableParagraph"/>
              <w:ind w:left="0"/>
              <w:jc w:val="center"/>
              <w:rPr>
                <w:sz w:val="18"/>
                <w:szCs w:val="18"/>
                <w:lang w:val="ru-RU"/>
              </w:rPr>
            </w:pPr>
            <w:r w:rsidRPr="005F4D80">
              <w:rPr>
                <w:sz w:val="18"/>
                <w:szCs w:val="18"/>
                <w:lang w:val="ru-RU"/>
              </w:rPr>
              <w:t xml:space="preserve">1. При получении от </w:t>
            </w:r>
            <w:r w:rsidR="00EB2DBF" w:rsidRPr="005F4D80">
              <w:rPr>
                <w:sz w:val="18"/>
                <w:szCs w:val="18"/>
                <w:lang w:val="ru-RU"/>
              </w:rPr>
              <w:t>ДС сигнала об аварии Распорядитель работ (заместитель директора по производству или дежурный по предприя</w:t>
            </w:r>
            <w:r w:rsidRPr="005F4D80">
              <w:rPr>
                <w:sz w:val="18"/>
                <w:szCs w:val="18"/>
                <w:lang w:val="ru-RU"/>
              </w:rPr>
              <w:t>тию) высылает на место бригаду РВ</w:t>
            </w:r>
            <w:r w:rsidR="00EB2DBF" w:rsidRPr="005F4D80">
              <w:rPr>
                <w:sz w:val="18"/>
                <w:szCs w:val="18"/>
                <w:lang w:val="ru-RU"/>
              </w:rPr>
              <w:t>С.</w:t>
            </w:r>
          </w:p>
        </w:tc>
      </w:tr>
      <w:tr w:rsidR="00EB2DBF" w:rsidRPr="005F4D80" w14:paraId="48F17CF6" w14:textId="77777777" w:rsidTr="009219B0">
        <w:trPr>
          <w:trHeight w:val="3754"/>
        </w:trPr>
        <w:tc>
          <w:tcPr>
            <w:tcW w:w="758" w:type="pct"/>
            <w:tcBorders>
              <w:bottom w:val="single" w:sz="4" w:space="0" w:color="auto"/>
            </w:tcBorders>
            <w:vAlign w:val="center"/>
          </w:tcPr>
          <w:p w14:paraId="06CEF932" w14:textId="4413550B" w:rsidR="00EB2DBF" w:rsidRPr="005F4D80" w:rsidRDefault="00EB2DBF" w:rsidP="005D4785">
            <w:pPr>
              <w:pStyle w:val="TableParagraph"/>
              <w:ind w:left="0"/>
              <w:jc w:val="center"/>
              <w:rPr>
                <w:sz w:val="18"/>
                <w:szCs w:val="18"/>
                <w:lang w:val="ru-RU"/>
              </w:rPr>
            </w:pPr>
            <w:r w:rsidRPr="005F4D80">
              <w:rPr>
                <w:sz w:val="18"/>
                <w:szCs w:val="18"/>
                <w:lang w:val="ru-RU"/>
              </w:rPr>
              <w:t>2. Сообщить руководству котельной или дежурн</w:t>
            </w:r>
            <w:r w:rsidR="005D4785" w:rsidRPr="005F4D80">
              <w:rPr>
                <w:sz w:val="18"/>
                <w:szCs w:val="18"/>
                <w:lang w:val="ru-RU"/>
              </w:rPr>
              <w:t xml:space="preserve">ому по предприятию, диспетчеру </w:t>
            </w:r>
            <w:r w:rsidRPr="005F4D80">
              <w:rPr>
                <w:sz w:val="18"/>
                <w:szCs w:val="18"/>
                <w:lang w:val="ru-RU"/>
              </w:rPr>
              <w:t>ДС о возникновении аварийной ситуации.</w:t>
            </w:r>
          </w:p>
        </w:tc>
        <w:tc>
          <w:tcPr>
            <w:tcW w:w="686" w:type="pct"/>
            <w:gridSpan w:val="2"/>
            <w:vAlign w:val="center"/>
          </w:tcPr>
          <w:p w14:paraId="4D3AADD5" w14:textId="08CA1BA5" w:rsidR="00EB2DBF" w:rsidRPr="005F4D80" w:rsidRDefault="00EB2DBF" w:rsidP="005D4785">
            <w:pPr>
              <w:pStyle w:val="TableParagraph"/>
              <w:ind w:left="0"/>
              <w:jc w:val="center"/>
              <w:rPr>
                <w:sz w:val="18"/>
                <w:szCs w:val="18"/>
                <w:lang w:val="ru-RU"/>
              </w:rPr>
            </w:pPr>
            <w:r w:rsidRPr="005F4D80">
              <w:rPr>
                <w:sz w:val="18"/>
                <w:szCs w:val="18"/>
                <w:lang w:val="ru-RU"/>
              </w:rPr>
              <w:t>2. Оповестить руководство котельной дежурного по предприятию.,</w:t>
            </w:r>
          </w:p>
        </w:tc>
        <w:tc>
          <w:tcPr>
            <w:tcW w:w="744" w:type="pct"/>
            <w:gridSpan w:val="2"/>
            <w:vAlign w:val="center"/>
          </w:tcPr>
          <w:p w14:paraId="5F2BA6D5" w14:textId="66814DAF" w:rsidR="00EB2DBF" w:rsidRPr="005F4D80" w:rsidRDefault="00EB2DBF" w:rsidP="005D4785">
            <w:pPr>
              <w:pStyle w:val="TableParagraph"/>
              <w:ind w:left="0"/>
              <w:jc w:val="center"/>
              <w:rPr>
                <w:sz w:val="18"/>
                <w:szCs w:val="18"/>
                <w:lang w:val="ru-RU"/>
              </w:rPr>
            </w:pPr>
            <w:r w:rsidRPr="005F4D80">
              <w:rPr>
                <w:sz w:val="18"/>
                <w:szCs w:val="18"/>
                <w:lang w:val="ru-RU"/>
              </w:rPr>
              <w:t>2. Под отключение должны попасть участки с тепловой нагрузкой не более 30% от присоединенной мощности котельной. Время простоя участка в отключенном состоянии не должно превышать 30 минут (для стабилизации температурного режима сети), после чего фиксируется утечка по прибору подпитки на данном участке, затем при отсутствии сверхнормативной утечки участок запускается в работу.</w:t>
            </w:r>
          </w:p>
        </w:tc>
        <w:tc>
          <w:tcPr>
            <w:tcW w:w="744" w:type="pct"/>
            <w:vAlign w:val="center"/>
          </w:tcPr>
          <w:p w14:paraId="28AC2D25" w14:textId="0D8DC588" w:rsidR="00EB2DBF" w:rsidRPr="005F4D80" w:rsidRDefault="00EB2DBF" w:rsidP="005D4785">
            <w:pPr>
              <w:pStyle w:val="TableParagraph"/>
              <w:ind w:left="0"/>
              <w:jc w:val="center"/>
              <w:rPr>
                <w:sz w:val="18"/>
                <w:szCs w:val="18"/>
              </w:rPr>
            </w:pPr>
            <w:r w:rsidRPr="005F4D80">
              <w:rPr>
                <w:sz w:val="18"/>
                <w:szCs w:val="18"/>
                <w:lang w:val="ru-RU"/>
              </w:rPr>
              <w:t xml:space="preserve">2. Начальник котельной (дежурный по предприятию) отдает письменное распоряжение старшему смены котельной о снижении температуры теплоносителя в подающем трубопроводе до 70 </w:t>
            </w:r>
            <w:r w:rsidRPr="005F4D80">
              <w:rPr>
                <w:sz w:val="18"/>
                <w:szCs w:val="18"/>
                <w:vertAlign w:val="superscript"/>
                <w:lang w:val="ru-RU"/>
              </w:rPr>
              <w:t>О</w:t>
            </w:r>
            <w:r w:rsidRPr="005F4D80">
              <w:rPr>
                <w:sz w:val="18"/>
                <w:szCs w:val="18"/>
                <w:lang w:val="ru-RU"/>
              </w:rPr>
              <w:t xml:space="preserve">С. </w:t>
            </w:r>
            <w:proofErr w:type="spellStart"/>
            <w:r w:rsidRPr="005F4D80">
              <w:rPr>
                <w:sz w:val="18"/>
                <w:szCs w:val="18"/>
              </w:rPr>
              <w:t>Скорость</w:t>
            </w:r>
            <w:proofErr w:type="spellEnd"/>
            <w:r w:rsidRPr="005F4D80">
              <w:rPr>
                <w:sz w:val="18"/>
                <w:szCs w:val="18"/>
              </w:rPr>
              <w:t xml:space="preserve"> </w:t>
            </w:r>
            <w:proofErr w:type="spellStart"/>
            <w:r w:rsidRPr="005F4D80">
              <w:rPr>
                <w:sz w:val="18"/>
                <w:szCs w:val="18"/>
              </w:rPr>
              <w:t>снижения</w:t>
            </w:r>
            <w:proofErr w:type="spellEnd"/>
            <w:r w:rsidRPr="005F4D80">
              <w:rPr>
                <w:sz w:val="18"/>
                <w:szCs w:val="18"/>
              </w:rPr>
              <w:t xml:space="preserve"> </w:t>
            </w:r>
            <w:proofErr w:type="spellStart"/>
            <w:r w:rsidRPr="005F4D80">
              <w:rPr>
                <w:sz w:val="18"/>
                <w:szCs w:val="18"/>
              </w:rPr>
              <w:t>температуры</w:t>
            </w:r>
            <w:proofErr w:type="spellEnd"/>
            <w:r w:rsidRPr="005F4D80">
              <w:rPr>
                <w:sz w:val="18"/>
                <w:szCs w:val="18"/>
              </w:rPr>
              <w:t xml:space="preserve"> </w:t>
            </w:r>
            <w:proofErr w:type="spellStart"/>
            <w:r w:rsidRPr="005F4D80">
              <w:rPr>
                <w:sz w:val="18"/>
                <w:szCs w:val="18"/>
              </w:rPr>
              <w:t>теплоносителя</w:t>
            </w:r>
            <w:proofErr w:type="spellEnd"/>
            <w:r w:rsidRPr="005F4D80">
              <w:rPr>
                <w:sz w:val="18"/>
                <w:szCs w:val="18"/>
              </w:rPr>
              <w:t xml:space="preserve"> </w:t>
            </w:r>
            <w:proofErr w:type="spellStart"/>
            <w:r w:rsidRPr="005F4D80">
              <w:rPr>
                <w:sz w:val="18"/>
                <w:szCs w:val="18"/>
              </w:rPr>
              <w:t>не</w:t>
            </w:r>
            <w:proofErr w:type="spellEnd"/>
            <w:r w:rsidRPr="005F4D80">
              <w:rPr>
                <w:sz w:val="18"/>
                <w:szCs w:val="18"/>
              </w:rPr>
              <w:t xml:space="preserve"> </w:t>
            </w:r>
            <w:proofErr w:type="spellStart"/>
            <w:r w:rsidRPr="005F4D80">
              <w:rPr>
                <w:sz w:val="18"/>
                <w:szCs w:val="18"/>
              </w:rPr>
              <w:t>должна</w:t>
            </w:r>
            <w:proofErr w:type="spellEnd"/>
            <w:r w:rsidRPr="005F4D80">
              <w:rPr>
                <w:sz w:val="18"/>
                <w:szCs w:val="18"/>
              </w:rPr>
              <w:t xml:space="preserve"> </w:t>
            </w:r>
            <w:proofErr w:type="spellStart"/>
            <w:r w:rsidRPr="005F4D80">
              <w:rPr>
                <w:sz w:val="18"/>
                <w:szCs w:val="18"/>
              </w:rPr>
              <w:t>превышать</w:t>
            </w:r>
            <w:proofErr w:type="spellEnd"/>
            <w:r w:rsidRPr="005F4D80">
              <w:rPr>
                <w:sz w:val="18"/>
                <w:szCs w:val="18"/>
              </w:rPr>
              <w:t xml:space="preserve"> 30°С/</w:t>
            </w:r>
            <w:proofErr w:type="spellStart"/>
            <w:r w:rsidRPr="005F4D80">
              <w:rPr>
                <w:sz w:val="18"/>
                <w:szCs w:val="18"/>
              </w:rPr>
              <w:t>час</w:t>
            </w:r>
            <w:proofErr w:type="spellEnd"/>
            <w:r w:rsidRPr="005F4D80">
              <w:rPr>
                <w:sz w:val="18"/>
                <w:szCs w:val="18"/>
              </w:rPr>
              <w:t>.</w:t>
            </w:r>
          </w:p>
        </w:tc>
        <w:tc>
          <w:tcPr>
            <w:tcW w:w="724" w:type="pct"/>
            <w:vAlign w:val="center"/>
          </w:tcPr>
          <w:p w14:paraId="704CB044" w14:textId="66BC4C84" w:rsidR="00EB2DBF" w:rsidRPr="005F4D80" w:rsidRDefault="00EB2DBF" w:rsidP="005D4785">
            <w:pPr>
              <w:pStyle w:val="TableParagraph"/>
              <w:ind w:left="0"/>
              <w:jc w:val="center"/>
              <w:rPr>
                <w:sz w:val="18"/>
                <w:szCs w:val="18"/>
                <w:lang w:val="ru-RU"/>
              </w:rPr>
            </w:pPr>
            <w:r w:rsidRPr="005F4D80">
              <w:rPr>
                <w:sz w:val="18"/>
                <w:szCs w:val="18"/>
                <w:lang w:val="ru-RU"/>
              </w:rPr>
              <w:t>2. Производить отключения магистралей для обнаружения утечки запрещено.</w:t>
            </w:r>
          </w:p>
        </w:tc>
        <w:tc>
          <w:tcPr>
            <w:tcW w:w="766" w:type="pct"/>
            <w:vAlign w:val="center"/>
          </w:tcPr>
          <w:p w14:paraId="49131A03" w14:textId="77C19B6C" w:rsidR="00EB2DBF" w:rsidRPr="005F4D80" w:rsidRDefault="00EB2DBF" w:rsidP="005D4785">
            <w:pPr>
              <w:pStyle w:val="TableParagraph"/>
              <w:ind w:left="0"/>
              <w:jc w:val="center"/>
              <w:rPr>
                <w:sz w:val="18"/>
                <w:szCs w:val="18"/>
                <w:lang w:val="ru-RU"/>
              </w:rPr>
            </w:pPr>
            <w:r w:rsidRPr="005F4D80">
              <w:rPr>
                <w:sz w:val="18"/>
                <w:szCs w:val="18"/>
                <w:lang w:val="ru-RU"/>
              </w:rPr>
              <w:t>2. Под отключение должны попасть с тепловой нагрузкой не более 30% от присоединенной мощности котельной. Время простоя участка в отключенном состоянии не должно превышать30 минут (для стабилизации температурного режима сети), после чего фиксируется утечка по прибору подпитки на данном участке, затем при отсутствии сверхнормативной утечки участок запускается в работу.</w:t>
            </w:r>
          </w:p>
        </w:tc>
        <w:tc>
          <w:tcPr>
            <w:tcW w:w="578" w:type="pct"/>
            <w:vAlign w:val="center"/>
          </w:tcPr>
          <w:p w14:paraId="7CD9C1EC" w14:textId="25C31829" w:rsidR="00EB2DBF" w:rsidRPr="005F4D80" w:rsidRDefault="00EB2DBF" w:rsidP="005D4785">
            <w:pPr>
              <w:pStyle w:val="TableParagraph"/>
              <w:ind w:left="0"/>
              <w:jc w:val="center"/>
              <w:rPr>
                <w:sz w:val="18"/>
                <w:szCs w:val="18"/>
                <w:lang w:val="ru-RU"/>
              </w:rPr>
            </w:pPr>
            <w:r w:rsidRPr="005F4D80">
              <w:rPr>
                <w:sz w:val="18"/>
                <w:szCs w:val="18"/>
                <w:lang w:val="ru-RU"/>
              </w:rPr>
              <w:t>2. Распорядитель работ составляет программу по устранению аварии (на основании план</w:t>
            </w:r>
            <w:r w:rsidR="005D4785" w:rsidRPr="005F4D80">
              <w:rPr>
                <w:sz w:val="18"/>
                <w:szCs w:val="18"/>
                <w:lang w:val="ru-RU"/>
              </w:rPr>
              <w:t>а локализации по информации от А</w:t>
            </w:r>
            <w:r w:rsidRPr="005F4D80">
              <w:rPr>
                <w:sz w:val="18"/>
                <w:szCs w:val="18"/>
                <w:lang w:val="ru-RU"/>
              </w:rPr>
              <w:t>ДС).</w:t>
            </w:r>
          </w:p>
        </w:tc>
      </w:tr>
      <w:tr w:rsidR="009219B0" w:rsidRPr="005F4D80" w14:paraId="07AE721E" w14:textId="77777777" w:rsidTr="009219B0">
        <w:trPr>
          <w:trHeight w:val="2904"/>
        </w:trPr>
        <w:tc>
          <w:tcPr>
            <w:tcW w:w="758" w:type="pct"/>
            <w:vAlign w:val="center"/>
          </w:tcPr>
          <w:p w14:paraId="50CDFB82" w14:textId="77777777" w:rsidR="00EB2DBF" w:rsidRPr="005F4D80" w:rsidRDefault="00EB2DBF" w:rsidP="005D4785">
            <w:pPr>
              <w:pStyle w:val="TableParagraph"/>
              <w:ind w:left="0"/>
              <w:jc w:val="center"/>
              <w:rPr>
                <w:sz w:val="18"/>
                <w:szCs w:val="18"/>
                <w:lang w:val="ru-RU"/>
              </w:rPr>
            </w:pPr>
            <w:r w:rsidRPr="005F4D80">
              <w:rPr>
                <w:sz w:val="18"/>
                <w:szCs w:val="18"/>
                <w:lang w:val="ru-RU"/>
              </w:rPr>
              <w:lastRenderedPageBreak/>
              <w:t>3. Поддерживать гидравлический режим работы теплосети и котельной, действуя согласно картам противоаварийных тренировок при падении давления в тепловой сети.</w:t>
            </w:r>
          </w:p>
        </w:tc>
        <w:tc>
          <w:tcPr>
            <w:tcW w:w="683" w:type="pct"/>
            <w:vAlign w:val="center"/>
          </w:tcPr>
          <w:p w14:paraId="09369D65" w14:textId="77777777" w:rsidR="00EB2DBF" w:rsidRPr="005F4D80" w:rsidRDefault="00EB2DBF" w:rsidP="005D4785">
            <w:pPr>
              <w:pStyle w:val="TableParagraph"/>
              <w:ind w:left="0"/>
              <w:jc w:val="center"/>
              <w:rPr>
                <w:sz w:val="18"/>
                <w:szCs w:val="18"/>
                <w:lang w:val="ru-RU"/>
              </w:rPr>
            </w:pPr>
            <w:r w:rsidRPr="005F4D80">
              <w:rPr>
                <w:sz w:val="18"/>
                <w:szCs w:val="18"/>
                <w:lang w:val="ru-RU"/>
              </w:rPr>
              <w:t xml:space="preserve">3. Получить от ответственного за котельную </w:t>
            </w:r>
            <w:proofErr w:type="spellStart"/>
            <w:r w:rsidRPr="005F4D80">
              <w:rPr>
                <w:sz w:val="18"/>
                <w:szCs w:val="18"/>
                <w:lang w:val="ru-RU"/>
              </w:rPr>
              <w:t>пофамильный</w:t>
            </w:r>
            <w:proofErr w:type="spellEnd"/>
            <w:r w:rsidRPr="005F4D80">
              <w:rPr>
                <w:sz w:val="18"/>
                <w:szCs w:val="18"/>
                <w:lang w:val="ru-RU"/>
              </w:rPr>
              <w:t xml:space="preserve"> список персонала, задействованного для отыскания утечки и ее локализации.</w:t>
            </w:r>
          </w:p>
        </w:tc>
        <w:tc>
          <w:tcPr>
            <w:tcW w:w="745" w:type="pct"/>
            <w:gridSpan w:val="2"/>
            <w:vAlign w:val="center"/>
          </w:tcPr>
          <w:p w14:paraId="0F40E624" w14:textId="77777777" w:rsidR="00EB2DBF" w:rsidRPr="005F4D80" w:rsidRDefault="00EB2DBF" w:rsidP="005D4785">
            <w:pPr>
              <w:pStyle w:val="TableParagraph"/>
              <w:ind w:left="0"/>
              <w:jc w:val="center"/>
              <w:rPr>
                <w:sz w:val="18"/>
                <w:szCs w:val="18"/>
                <w:lang w:val="ru-RU"/>
              </w:rPr>
            </w:pPr>
            <w:r w:rsidRPr="005F4D80">
              <w:rPr>
                <w:sz w:val="18"/>
                <w:szCs w:val="18"/>
                <w:lang w:val="ru-RU"/>
              </w:rPr>
              <w:t>3. После локализации участка, на котором обнаружена утечка, остальные участки запускаются в работу.</w:t>
            </w:r>
          </w:p>
        </w:tc>
        <w:tc>
          <w:tcPr>
            <w:tcW w:w="746" w:type="pct"/>
            <w:gridSpan w:val="2"/>
            <w:vAlign w:val="center"/>
          </w:tcPr>
          <w:p w14:paraId="47C99A44" w14:textId="77777777" w:rsidR="00EB2DBF" w:rsidRPr="005F4D80" w:rsidRDefault="00EB2DBF" w:rsidP="005D4785">
            <w:pPr>
              <w:pStyle w:val="TableParagraph"/>
              <w:ind w:left="0"/>
              <w:jc w:val="center"/>
              <w:rPr>
                <w:sz w:val="18"/>
                <w:szCs w:val="18"/>
                <w:lang w:val="ru-RU"/>
              </w:rPr>
            </w:pPr>
            <w:r w:rsidRPr="005F4D80">
              <w:rPr>
                <w:sz w:val="18"/>
                <w:szCs w:val="18"/>
                <w:lang w:val="ru-RU"/>
              </w:rPr>
              <w:t>3. Если при визуальном осмотре утечка не обнаружена в течение 1,5-2,5 часов, то под руководством начальника котельной (дежурного по предприятию) определяются участки и направления, отключаемые в первую очередь.</w:t>
            </w:r>
          </w:p>
        </w:tc>
        <w:tc>
          <w:tcPr>
            <w:tcW w:w="724" w:type="pct"/>
            <w:vAlign w:val="center"/>
          </w:tcPr>
          <w:p w14:paraId="1C2FFC78" w14:textId="390B4B62" w:rsidR="00EB2DBF" w:rsidRPr="005F4D80" w:rsidRDefault="005D4785" w:rsidP="005D4785">
            <w:pPr>
              <w:pStyle w:val="TableParagraph"/>
              <w:ind w:left="0"/>
              <w:jc w:val="center"/>
              <w:rPr>
                <w:sz w:val="18"/>
                <w:szCs w:val="18"/>
                <w:lang w:val="ru-RU"/>
              </w:rPr>
            </w:pPr>
            <w:r w:rsidRPr="005F4D80">
              <w:rPr>
                <w:sz w:val="18"/>
                <w:szCs w:val="18"/>
                <w:lang w:val="ru-RU"/>
              </w:rPr>
              <w:t xml:space="preserve">3. Доложить в </w:t>
            </w:r>
            <w:r w:rsidR="00EB2DBF" w:rsidRPr="005F4D80">
              <w:rPr>
                <w:sz w:val="18"/>
                <w:szCs w:val="18"/>
                <w:lang w:val="ru-RU"/>
              </w:rPr>
              <w:t>ДС об обнаружении места утечки для разработки плана ее локализации; определения перечня абонентов, попадающих под отключение; мест проведения отключений; отключаемых участков тепловых сетей и объектов (посредством электронного моделирования) и вызова аварийной бригады для ликвидации аварии.</w:t>
            </w:r>
          </w:p>
        </w:tc>
        <w:tc>
          <w:tcPr>
            <w:tcW w:w="766" w:type="pct"/>
            <w:vAlign w:val="center"/>
          </w:tcPr>
          <w:p w14:paraId="77F5524B" w14:textId="77777777" w:rsidR="00EB2DBF" w:rsidRPr="005F4D80" w:rsidRDefault="00EB2DBF" w:rsidP="005D4785">
            <w:pPr>
              <w:pStyle w:val="TableParagraph"/>
              <w:ind w:left="0"/>
              <w:jc w:val="center"/>
              <w:rPr>
                <w:sz w:val="18"/>
                <w:szCs w:val="18"/>
                <w:lang w:val="ru-RU"/>
              </w:rPr>
            </w:pPr>
            <w:r w:rsidRPr="005F4D80">
              <w:rPr>
                <w:sz w:val="18"/>
                <w:szCs w:val="18"/>
                <w:lang w:val="ru-RU"/>
              </w:rPr>
              <w:t>3. После определения участка, на котором обнаружена утечка, остальные участки запускаются в работу.</w:t>
            </w:r>
          </w:p>
        </w:tc>
        <w:tc>
          <w:tcPr>
            <w:tcW w:w="578" w:type="pct"/>
            <w:vAlign w:val="center"/>
          </w:tcPr>
          <w:p w14:paraId="19630B1F" w14:textId="65AD51AB" w:rsidR="00EB2DBF" w:rsidRPr="005F4D80" w:rsidRDefault="00EB2DBF" w:rsidP="005B0826">
            <w:pPr>
              <w:pStyle w:val="TableParagraph"/>
              <w:ind w:left="0"/>
              <w:jc w:val="center"/>
              <w:rPr>
                <w:sz w:val="18"/>
                <w:szCs w:val="18"/>
                <w:lang w:val="ru-RU"/>
              </w:rPr>
            </w:pPr>
            <w:r w:rsidRPr="005F4D80">
              <w:rPr>
                <w:sz w:val="18"/>
                <w:szCs w:val="18"/>
                <w:lang w:val="ru-RU"/>
              </w:rPr>
              <w:t xml:space="preserve">3. Распорядитель работ уведомляет </w:t>
            </w:r>
            <w:proofErr w:type="gramStart"/>
            <w:r w:rsidRPr="005F4D80">
              <w:rPr>
                <w:sz w:val="18"/>
                <w:szCs w:val="18"/>
                <w:lang w:val="ru-RU"/>
              </w:rPr>
              <w:t>соответствую-</w:t>
            </w:r>
            <w:proofErr w:type="spellStart"/>
            <w:r w:rsidRPr="005F4D80">
              <w:rPr>
                <w:sz w:val="18"/>
                <w:szCs w:val="18"/>
                <w:lang w:val="ru-RU"/>
              </w:rPr>
              <w:t>щие</w:t>
            </w:r>
            <w:proofErr w:type="spellEnd"/>
            <w:proofErr w:type="gramEnd"/>
            <w:r w:rsidRPr="005F4D80">
              <w:rPr>
                <w:sz w:val="18"/>
                <w:szCs w:val="18"/>
                <w:lang w:val="ru-RU"/>
              </w:rPr>
              <w:t xml:space="preserve"> организации (</w:t>
            </w:r>
            <w:r w:rsidR="005B0826" w:rsidRPr="005F4D80">
              <w:rPr>
                <w:sz w:val="18"/>
                <w:szCs w:val="18"/>
                <w:lang w:val="ru-RU"/>
              </w:rPr>
              <w:t>Ростехнадзор</w:t>
            </w:r>
            <w:r w:rsidRPr="005F4D80">
              <w:rPr>
                <w:sz w:val="18"/>
                <w:szCs w:val="18"/>
                <w:lang w:val="ru-RU"/>
              </w:rPr>
              <w:t>, ОЖКХ, организации, имеющие действующие коммуникации в месте аварии).</w:t>
            </w:r>
          </w:p>
        </w:tc>
      </w:tr>
      <w:tr w:rsidR="009219B0" w:rsidRPr="005F4D80" w14:paraId="40286320" w14:textId="77777777" w:rsidTr="009219B0">
        <w:trPr>
          <w:trHeight w:val="20"/>
        </w:trPr>
        <w:tc>
          <w:tcPr>
            <w:tcW w:w="758" w:type="pct"/>
            <w:vAlign w:val="center"/>
          </w:tcPr>
          <w:p w14:paraId="4A5C91CF" w14:textId="77777777" w:rsidR="00EB2DBF" w:rsidRPr="005F4D80" w:rsidRDefault="00EB2DBF" w:rsidP="005D4785">
            <w:pPr>
              <w:pStyle w:val="TableParagraph"/>
              <w:ind w:left="0"/>
              <w:jc w:val="center"/>
              <w:rPr>
                <w:sz w:val="18"/>
                <w:szCs w:val="18"/>
                <w:lang w:val="ru-RU"/>
              </w:rPr>
            </w:pPr>
          </w:p>
        </w:tc>
        <w:tc>
          <w:tcPr>
            <w:tcW w:w="683" w:type="pct"/>
            <w:vAlign w:val="center"/>
          </w:tcPr>
          <w:p w14:paraId="5C5292C8" w14:textId="77777777" w:rsidR="00EB2DBF" w:rsidRPr="005F4D80" w:rsidRDefault="00EB2DBF" w:rsidP="005D4785">
            <w:pPr>
              <w:pStyle w:val="TableParagraph"/>
              <w:ind w:left="0"/>
              <w:jc w:val="center"/>
              <w:rPr>
                <w:sz w:val="18"/>
                <w:szCs w:val="18"/>
                <w:lang w:val="ru-RU"/>
              </w:rPr>
            </w:pPr>
            <w:r w:rsidRPr="005F4D80">
              <w:rPr>
                <w:sz w:val="18"/>
                <w:szCs w:val="18"/>
                <w:lang w:val="ru-RU"/>
              </w:rPr>
              <w:t>4. При получении сведений о месте утечки провести электронное моделирование аварийной ситуации для определения перечня абонентов, попадающих под отключение; мест проведения отключений; отключаемых участков тепловых сетей и объектов.</w:t>
            </w:r>
          </w:p>
        </w:tc>
        <w:tc>
          <w:tcPr>
            <w:tcW w:w="745" w:type="pct"/>
            <w:gridSpan w:val="2"/>
            <w:vAlign w:val="center"/>
          </w:tcPr>
          <w:p w14:paraId="66D5E1AA" w14:textId="77777777" w:rsidR="00EB2DBF" w:rsidRPr="005F4D80" w:rsidRDefault="00EB2DBF" w:rsidP="005D4785">
            <w:pPr>
              <w:pStyle w:val="TableParagraph"/>
              <w:ind w:left="0"/>
              <w:jc w:val="center"/>
              <w:rPr>
                <w:sz w:val="18"/>
                <w:szCs w:val="18"/>
                <w:lang w:val="ru-RU"/>
              </w:rPr>
            </w:pPr>
            <w:r w:rsidRPr="005F4D80">
              <w:rPr>
                <w:sz w:val="18"/>
                <w:szCs w:val="18"/>
                <w:lang w:val="ru-RU"/>
              </w:rPr>
              <w:t>4. По указанию начальника котельной (дежурного по предприятию) формируется бригада (не менее 3-х человек) для визуального осмотра магистральных и разводящих сетей, тепловых камер, тепловых пунктов, подвалов зданий.</w:t>
            </w:r>
          </w:p>
        </w:tc>
        <w:tc>
          <w:tcPr>
            <w:tcW w:w="746" w:type="pct"/>
            <w:gridSpan w:val="2"/>
            <w:vAlign w:val="center"/>
          </w:tcPr>
          <w:p w14:paraId="363F1CE3" w14:textId="77777777" w:rsidR="00EB2DBF" w:rsidRPr="005F4D80" w:rsidRDefault="00EB2DBF" w:rsidP="005D4785">
            <w:pPr>
              <w:pStyle w:val="TableParagraph"/>
              <w:ind w:left="0"/>
              <w:jc w:val="center"/>
              <w:rPr>
                <w:sz w:val="18"/>
                <w:szCs w:val="18"/>
                <w:lang w:val="ru-RU"/>
              </w:rPr>
            </w:pPr>
            <w:r w:rsidRPr="005F4D80">
              <w:rPr>
                <w:sz w:val="18"/>
                <w:szCs w:val="18"/>
                <w:lang w:val="ru-RU"/>
              </w:rPr>
              <w:t>4. Под отключение должны попасть участки с тепловой нагрузкой не более 30% от присоединенной мощности котельной. Время простоя участка в отключенном состоянии не должно превышать 30 минут (для стабилизации температурного режима сети), после чего фиксируется утечка по прибору подпитки на данном участке, затем при отсутствии сверхнормативной утечки участок запускается в работу.</w:t>
            </w:r>
          </w:p>
        </w:tc>
        <w:tc>
          <w:tcPr>
            <w:tcW w:w="724" w:type="pct"/>
            <w:vAlign w:val="center"/>
          </w:tcPr>
          <w:p w14:paraId="2E43FA0C" w14:textId="77777777" w:rsidR="00EB2DBF" w:rsidRPr="005F4D80" w:rsidRDefault="00EB2DBF" w:rsidP="005D4785">
            <w:pPr>
              <w:pStyle w:val="TableParagraph"/>
              <w:ind w:left="0"/>
              <w:jc w:val="center"/>
              <w:rPr>
                <w:sz w:val="18"/>
                <w:szCs w:val="18"/>
                <w:lang w:val="ru-RU"/>
              </w:rPr>
            </w:pPr>
            <w:r w:rsidRPr="005F4D80">
              <w:rPr>
                <w:sz w:val="18"/>
                <w:szCs w:val="18"/>
                <w:lang w:val="ru-RU"/>
              </w:rPr>
              <w:t>4. После локализации участка, на котором обнаружена утечка, остальные участки запускаются в работу.</w:t>
            </w:r>
          </w:p>
        </w:tc>
        <w:tc>
          <w:tcPr>
            <w:tcW w:w="766" w:type="pct"/>
            <w:vAlign w:val="center"/>
          </w:tcPr>
          <w:p w14:paraId="00DC6013" w14:textId="77777777" w:rsidR="00EB2DBF" w:rsidRPr="005F4D80" w:rsidRDefault="00EB2DBF" w:rsidP="005D4785">
            <w:pPr>
              <w:pStyle w:val="TableParagraph"/>
              <w:ind w:left="0"/>
              <w:jc w:val="center"/>
              <w:rPr>
                <w:sz w:val="18"/>
                <w:szCs w:val="18"/>
                <w:lang w:val="ru-RU"/>
              </w:rPr>
            </w:pPr>
            <w:r w:rsidRPr="005F4D80">
              <w:rPr>
                <w:sz w:val="18"/>
                <w:szCs w:val="18"/>
                <w:lang w:val="ru-RU"/>
              </w:rPr>
              <w:t>4. По указанию начальника котельной (дежурного по предприятию) формируется бригада (не менее 3-х человек) для визуального осмотра магистральных и разводящих сетей, тепловых камер, тепловых пунктов, подвалов зданий.</w:t>
            </w:r>
          </w:p>
        </w:tc>
        <w:tc>
          <w:tcPr>
            <w:tcW w:w="578" w:type="pct"/>
            <w:vAlign w:val="center"/>
          </w:tcPr>
          <w:p w14:paraId="215E77D8" w14:textId="419B8B13" w:rsidR="00EB2DBF" w:rsidRPr="005F4D80" w:rsidRDefault="005D4785" w:rsidP="005D4785">
            <w:pPr>
              <w:pStyle w:val="TableParagraph"/>
              <w:ind w:left="0"/>
              <w:jc w:val="center"/>
              <w:rPr>
                <w:sz w:val="18"/>
                <w:szCs w:val="18"/>
                <w:lang w:val="ru-RU"/>
              </w:rPr>
            </w:pPr>
            <w:r w:rsidRPr="005F4D80">
              <w:rPr>
                <w:sz w:val="18"/>
                <w:szCs w:val="18"/>
                <w:lang w:val="ru-RU"/>
              </w:rPr>
              <w:t xml:space="preserve">4. Бригада </w:t>
            </w:r>
            <w:r w:rsidR="00EB2DBF" w:rsidRPr="005F4D80">
              <w:rPr>
                <w:sz w:val="18"/>
                <w:szCs w:val="18"/>
                <w:lang w:val="ru-RU"/>
              </w:rPr>
              <w:t>Р</w:t>
            </w:r>
            <w:r w:rsidRPr="005F4D80">
              <w:rPr>
                <w:sz w:val="18"/>
                <w:szCs w:val="18"/>
                <w:lang w:val="ru-RU"/>
              </w:rPr>
              <w:t>В</w:t>
            </w:r>
            <w:r w:rsidR="00EB2DBF" w:rsidRPr="005F4D80">
              <w:rPr>
                <w:sz w:val="18"/>
                <w:szCs w:val="18"/>
                <w:lang w:val="ru-RU"/>
              </w:rPr>
              <w:t>С под руководством мастера приступает к ликвидации аварии и устранению ее последствий после отключения поврежденного участка.</w:t>
            </w:r>
          </w:p>
        </w:tc>
      </w:tr>
      <w:tr w:rsidR="009219B0" w:rsidRPr="005F4D80" w14:paraId="0636DC66" w14:textId="77777777" w:rsidTr="009219B0">
        <w:trPr>
          <w:trHeight w:val="20"/>
        </w:trPr>
        <w:tc>
          <w:tcPr>
            <w:tcW w:w="758" w:type="pct"/>
            <w:vAlign w:val="center"/>
          </w:tcPr>
          <w:p w14:paraId="686F96CE" w14:textId="77777777" w:rsidR="00EB2DBF" w:rsidRPr="005F4D80" w:rsidRDefault="00EB2DBF" w:rsidP="005D4785">
            <w:pPr>
              <w:pStyle w:val="TableParagraph"/>
              <w:ind w:left="0"/>
              <w:jc w:val="center"/>
              <w:rPr>
                <w:sz w:val="18"/>
                <w:szCs w:val="18"/>
                <w:lang w:val="ru-RU"/>
              </w:rPr>
            </w:pPr>
          </w:p>
        </w:tc>
        <w:tc>
          <w:tcPr>
            <w:tcW w:w="683" w:type="pct"/>
            <w:vAlign w:val="center"/>
          </w:tcPr>
          <w:p w14:paraId="1BF94CA2" w14:textId="21DEA36E" w:rsidR="00EB2DBF" w:rsidRPr="005F4D80" w:rsidRDefault="00EB2DBF" w:rsidP="005D4785">
            <w:pPr>
              <w:pStyle w:val="TableParagraph"/>
              <w:ind w:left="0"/>
              <w:jc w:val="center"/>
              <w:rPr>
                <w:sz w:val="18"/>
                <w:szCs w:val="18"/>
                <w:lang w:val="ru-RU"/>
              </w:rPr>
            </w:pPr>
            <w:r w:rsidRPr="005F4D80">
              <w:rPr>
                <w:sz w:val="18"/>
                <w:szCs w:val="18"/>
                <w:lang w:val="ru-RU"/>
              </w:rPr>
              <w:t xml:space="preserve">5. Поставить в известность дежурного ЕДДС по городу, руководство </w:t>
            </w:r>
            <w:r w:rsidR="005D4785" w:rsidRPr="005F4D80">
              <w:rPr>
                <w:sz w:val="18"/>
                <w:szCs w:val="18"/>
                <w:lang w:val="ru-RU"/>
              </w:rPr>
              <w:t>теплоснабжающей организации</w:t>
            </w:r>
            <w:r w:rsidRPr="005F4D80">
              <w:rPr>
                <w:sz w:val="18"/>
                <w:szCs w:val="18"/>
                <w:lang w:val="ru-RU"/>
              </w:rPr>
              <w:t xml:space="preserve"> и абонентов (владельцев всех объектов), попавших под отключение.</w:t>
            </w:r>
          </w:p>
        </w:tc>
        <w:tc>
          <w:tcPr>
            <w:tcW w:w="745" w:type="pct"/>
            <w:gridSpan w:val="2"/>
            <w:vAlign w:val="center"/>
          </w:tcPr>
          <w:p w14:paraId="45FD96A1" w14:textId="77777777" w:rsidR="00EB2DBF" w:rsidRPr="005F4D80" w:rsidRDefault="00EB2DBF" w:rsidP="005D4785">
            <w:pPr>
              <w:pStyle w:val="TableParagraph"/>
              <w:ind w:left="0"/>
              <w:jc w:val="center"/>
              <w:rPr>
                <w:sz w:val="18"/>
                <w:szCs w:val="18"/>
                <w:lang w:val="ru-RU"/>
              </w:rPr>
            </w:pPr>
            <w:r w:rsidRPr="005F4D80">
              <w:rPr>
                <w:sz w:val="18"/>
                <w:szCs w:val="18"/>
                <w:lang w:val="ru-RU"/>
              </w:rPr>
              <w:t>5. На поврежденном участке производятся возможные дополнительные отключения с целью уточнения места аварии (утечки).</w:t>
            </w:r>
          </w:p>
        </w:tc>
        <w:tc>
          <w:tcPr>
            <w:tcW w:w="746" w:type="pct"/>
            <w:gridSpan w:val="2"/>
            <w:vAlign w:val="center"/>
          </w:tcPr>
          <w:p w14:paraId="2C8865AC" w14:textId="77777777" w:rsidR="00EB2DBF" w:rsidRPr="005F4D80" w:rsidRDefault="00EB2DBF" w:rsidP="005D4785">
            <w:pPr>
              <w:pStyle w:val="TableParagraph"/>
              <w:ind w:left="0"/>
              <w:jc w:val="center"/>
              <w:rPr>
                <w:sz w:val="18"/>
                <w:szCs w:val="18"/>
                <w:lang w:val="ru-RU"/>
              </w:rPr>
            </w:pPr>
            <w:r w:rsidRPr="005F4D80">
              <w:rPr>
                <w:sz w:val="18"/>
                <w:szCs w:val="18"/>
                <w:lang w:val="ru-RU"/>
              </w:rPr>
              <w:t>5. После определения участка, на котором обнаружена утечка, остальные участки запускаются в работу, визуальный осмотр тепловых сетей бригадой продолжается.</w:t>
            </w:r>
          </w:p>
        </w:tc>
        <w:tc>
          <w:tcPr>
            <w:tcW w:w="724" w:type="pct"/>
            <w:vAlign w:val="center"/>
          </w:tcPr>
          <w:p w14:paraId="07B14065" w14:textId="0EAE0C0F" w:rsidR="00EB2DBF" w:rsidRPr="005F4D80" w:rsidRDefault="00EB2DBF" w:rsidP="005D4785">
            <w:pPr>
              <w:pStyle w:val="TableParagraph"/>
              <w:ind w:left="0"/>
              <w:jc w:val="center"/>
              <w:rPr>
                <w:sz w:val="18"/>
                <w:szCs w:val="18"/>
                <w:lang w:val="ru-RU"/>
              </w:rPr>
            </w:pPr>
            <w:r w:rsidRPr="005F4D80">
              <w:rPr>
                <w:sz w:val="18"/>
                <w:szCs w:val="18"/>
                <w:lang w:val="ru-RU"/>
              </w:rPr>
              <w:t>5. Произвести отключение объектов</w:t>
            </w:r>
            <w:r w:rsidR="005D4785" w:rsidRPr="005F4D80">
              <w:rPr>
                <w:sz w:val="18"/>
                <w:szCs w:val="18"/>
                <w:lang w:val="ru-RU"/>
              </w:rPr>
              <w:t xml:space="preserve"> согласно указаниям диспетчера </w:t>
            </w:r>
            <w:r w:rsidRPr="005F4D80">
              <w:rPr>
                <w:sz w:val="18"/>
                <w:szCs w:val="18"/>
                <w:lang w:val="ru-RU"/>
              </w:rPr>
              <w:t>ДС. Во избежание гидроударов в первую очередь отключаются тепловые пункты, элеваторные узлы и ИТП зданий, затем перекрывается участок тепловой сети, на котором обнаружена утечка.</w:t>
            </w:r>
          </w:p>
        </w:tc>
        <w:tc>
          <w:tcPr>
            <w:tcW w:w="766" w:type="pct"/>
            <w:vAlign w:val="center"/>
          </w:tcPr>
          <w:p w14:paraId="36000C0E" w14:textId="77777777" w:rsidR="00EB2DBF" w:rsidRPr="005F4D80" w:rsidRDefault="00EB2DBF" w:rsidP="005D4785">
            <w:pPr>
              <w:pStyle w:val="TableParagraph"/>
              <w:ind w:left="0"/>
              <w:jc w:val="center"/>
              <w:rPr>
                <w:sz w:val="18"/>
                <w:szCs w:val="18"/>
                <w:lang w:val="ru-RU"/>
              </w:rPr>
            </w:pPr>
            <w:r w:rsidRPr="005F4D80">
              <w:rPr>
                <w:sz w:val="18"/>
                <w:szCs w:val="18"/>
                <w:lang w:val="ru-RU"/>
              </w:rPr>
              <w:t>5. На поврежденном участке производятся возможные дополнительные отключения с целью уточнения места утечки.</w:t>
            </w:r>
          </w:p>
        </w:tc>
        <w:tc>
          <w:tcPr>
            <w:tcW w:w="578" w:type="pct"/>
            <w:vAlign w:val="center"/>
          </w:tcPr>
          <w:p w14:paraId="3ADB32C1" w14:textId="77777777" w:rsidR="00EB2DBF" w:rsidRPr="005F4D80" w:rsidRDefault="00EB2DBF" w:rsidP="005D4785">
            <w:pPr>
              <w:pStyle w:val="TableParagraph"/>
              <w:ind w:left="0"/>
              <w:jc w:val="center"/>
              <w:rPr>
                <w:sz w:val="18"/>
                <w:szCs w:val="18"/>
                <w:lang w:val="ru-RU"/>
              </w:rPr>
            </w:pPr>
            <w:r w:rsidRPr="005F4D80">
              <w:rPr>
                <w:sz w:val="18"/>
                <w:szCs w:val="18"/>
                <w:lang w:val="ru-RU"/>
              </w:rPr>
              <w:t>5. Распорядитель работ после окончания ремонтно- восстановительных работ дает команду о выводе аварийной бригады с места проведения ремонтных работ и дает разрешение на включение участка сети и абонентов.</w:t>
            </w:r>
          </w:p>
        </w:tc>
      </w:tr>
      <w:tr w:rsidR="009219B0" w:rsidRPr="005F4D80" w14:paraId="450D89ED" w14:textId="77777777" w:rsidTr="009219B0">
        <w:trPr>
          <w:trHeight w:val="3188"/>
        </w:trPr>
        <w:tc>
          <w:tcPr>
            <w:tcW w:w="758" w:type="pct"/>
            <w:vAlign w:val="center"/>
          </w:tcPr>
          <w:p w14:paraId="01B1F712" w14:textId="77777777" w:rsidR="00EB2DBF" w:rsidRPr="005F4D80" w:rsidRDefault="00EB2DBF" w:rsidP="005D4785">
            <w:pPr>
              <w:pStyle w:val="TableParagraph"/>
              <w:ind w:left="0"/>
              <w:jc w:val="center"/>
              <w:rPr>
                <w:sz w:val="18"/>
                <w:szCs w:val="18"/>
                <w:lang w:val="ru-RU"/>
              </w:rPr>
            </w:pPr>
          </w:p>
        </w:tc>
        <w:tc>
          <w:tcPr>
            <w:tcW w:w="683" w:type="pct"/>
            <w:vAlign w:val="center"/>
          </w:tcPr>
          <w:p w14:paraId="236021FE" w14:textId="77777777" w:rsidR="00EB2DBF" w:rsidRPr="005F4D80" w:rsidRDefault="00EB2DBF" w:rsidP="005D4785">
            <w:pPr>
              <w:pStyle w:val="TableParagraph"/>
              <w:ind w:left="0"/>
              <w:jc w:val="center"/>
              <w:rPr>
                <w:sz w:val="18"/>
                <w:szCs w:val="18"/>
                <w:lang w:val="ru-RU"/>
              </w:rPr>
            </w:pPr>
            <w:r w:rsidRPr="005F4D80">
              <w:rPr>
                <w:sz w:val="18"/>
                <w:szCs w:val="18"/>
                <w:lang w:val="ru-RU"/>
              </w:rPr>
              <w:t>6. Поставить в известность дежурного по предприятию и обеспечить сбор аварийной ремонтной бригады.</w:t>
            </w:r>
          </w:p>
        </w:tc>
        <w:tc>
          <w:tcPr>
            <w:tcW w:w="745" w:type="pct"/>
            <w:gridSpan w:val="2"/>
            <w:vAlign w:val="center"/>
          </w:tcPr>
          <w:p w14:paraId="3A04C672" w14:textId="54731051" w:rsidR="00EB2DBF" w:rsidRPr="005F4D80" w:rsidRDefault="009219B0" w:rsidP="005D4785">
            <w:pPr>
              <w:pStyle w:val="TableParagraph"/>
              <w:ind w:left="0"/>
              <w:jc w:val="center"/>
              <w:rPr>
                <w:sz w:val="18"/>
                <w:szCs w:val="18"/>
                <w:lang w:val="ru-RU"/>
              </w:rPr>
            </w:pPr>
            <w:r w:rsidRPr="005F4D80">
              <w:rPr>
                <w:sz w:val="18"/>
                <w:szCs w:val="18"/>
                <w:lang w:val="ru-RU"/>
              </w:rPr>
              <w:t xml:space="preserve">6. Доложить в </w:t>
            </w:r>
            <w:r w:rsidR="00EB2DBF" w:rsidRPr="005F4D80">
              <w:rPr>
                <w:sz w:val="18"/>
                <w:szCs w:val="18"/>
                <w:lang w:val="ru-RU"/>
              </w:rPr>
              <w:t>ДС об обнаружении места утечки для разработки плана ее локализации; определения перечня абонентов, попадающих под отключение; мест проведения отключений; отключаемых участков тепловых сетей и объектов (посредством электронного моделирования) и вызова аварийной бригады для ликвидации аварии.</w:t>
            </w:r>
          </w:p>
        </w:tc>
        <w:tc>
          <w:tcPr>
            <w:tcW w:w="746" w:type="pct"/>
            <w:gridSpan w:val="2"/>
            <w:vAlign w:val="center"/>
          </w:tcPr>
          <w:p w14:paraId="643DE498" w14:textId="77777777" w:rsidR="00EB2DBF" w:rsidRPr="005F4D80" w:rsidRDefault="00EB2DBF" w:rsidP="005D4785">
            <w:pPr>
              <w:pStyle w:val="TableParagraph"/>
              <w:ind w:left="0"/>
              <w:jc w:val="center"/>
              <w:rPr>
                <w:sz w:val="18"/>
                <w:szCs w:val="18"/>
                <w:lang w:val="ru-RU"/>
              </w:rPr>
            </w:pPr>
            <w:r w:rsidRPr="005F4D80">
              <w:rPr>
                <w:sz w:val="18"/>
                <w:szCs w:val="18"/>
                <w:lang w:val="ru-RU"/>
              </w:rPr>
              <w:t>6. На поврежденном участке производятся возможные дополнительные отключения с целью уточнения места утечки.</w:t>
            </w:r>
          </w:p>
        </w:tc>
        <w:tc>
          <w:tcPr>
            <w:tcW w:w="724" w:type="pct"/>
            <w:vAlign w:val="center"/>
          </w:tcPr>
          <w:p w14:paraId="35778B9D" w14:textId="77777777" w:rsidR="00EB2DBF" w:rsidRPr="005F4D80" w:rsidRDefault="00EB2DBF" w:rsidP="005D4785">
            <w:pPr>
              <w:pStyle w:val="TableParagraph"/>
              <w:ind w:left="0"/>
              <w:jc w:val="center"/>
              <w:rPr>
                <w:sz w:val="18"/>
                <w:szCs w:val="18"/>
                <w:lang w:val="ru-RU"/>
              </w:rPr>
            </w:pPr>
            <w:r w:rsidRPr="005F4D80">
              <w:rPr>
                <w:sz w:val="18"/>
                <w:szCs w:val="18"/>
                <w:lang w:val="ru-RU"/>
              </w:rPr>
              <w:t>6. Владельцами объектов предпринимаются меры против размораживания систем отопления зданий, в зависимости от времени устранения утечки.</w:t>
            </w:r>
          </w:p>
        </w:tc>
        <w:tc>
          <w:tcPr>
            <w:tcW w:w="766" w:type="pct"/>
            <w:vAlign w:val="center"/>
          </w:tcPr>
          <w:p w14:paraId="4633CB32" w14:textId="77777777" w:rsidR="00EB2DBF" w:rsidRPr="005F4D80" w:rsidRDefault="00EB2DBF" w:rsidP="005D4785">
            <w:pPr>
              <w:pStyle w:val="TableParagraph"/>
              <w:ind w:left="0"/>
              <w:jc w:val="center"/>
              <w:rPr>
                <w:sz w:val="18"/>
                <w:szCs w:val="18"/>
                <w:lang w:val="ru-RU"/>
              </w:rPr>
            </w:pPr>
            <w:r w:rsidRPr="005F4D80">
              <w:rPr>
                <w:sz w:val="18"/>
                <w:szCs w:val="18"/>
                <w:lang w:val="ru-RU"/>
              </w:rPr>
              <w:t>6. Доложить в ЕДС об обнаружении места утечки для разработки плана ее локализации; определения перечня абонентов, попадающих под отключение; мест проведения отключений; отключаемых участков тепловых сетей и объектов (посредством электронного моделирования) и вызова аварийной бригады для ликвидации аварии.</w:t>
            </w:r>
          </w:p>
        </w:tc>
        <w:tc>
          <w:tcPr>
            <w:tcW w:w="578" w:type="pct"/>
            <w:vAlign w:val="center"/>
          </w:tcPr>
          <w:p w14:paraId="4C0709BE" w14:textId="2CBA4C9C" w:rsidR="00EB2DBF" w:rsidRPr="005F4D80" w:rsidRDefault="00EB2DBF" w:rsidP="009219B0">
            <w:pPr>
              <w:pStyle w:val="TableParagraph"/>
              <w:ind w:left="0"/>
              <w:jc w:val="center"/>
              <w:rPr>
                <w:sz w:val="18"/>
                <w:szCs w:val="18"/>
                <w:lang w:val="ru-RU"/>
              </w:rPr>
            </w:pPr>
            <w:r w:rsidRPr="005F4D80">
              <w:rPr>
                <w:sz w:val="18"/>
                <w:szCs w:val="18"/>
                <w:lang w:val="ru-RU"/>
              </w:rPr>
              <w:t>6. Распорядитель работ после подключения абонентов и стабилизации режима их теплоснабжения принимает решение об окончании ремонтно- восстановительных работ на объекте с докладом в ДС.</w:t>
            </w:r>
          </w:p>
        </w:tc>
      </w:tr>
      <w:tr w:rsidR="009219B0" w:rsidRPr="005F4D80" w14:paraId="325C23B9" w14:textId="77777777" w:rsidTr="009219B0">
        <w:trPr>
          <w:trHeight w:val="3375"/>
        </w:trPr>
        <w:tc>
          <w:tcPr>
            <w:tcW w:w="758" w:type="pct"/>
            <w:vAlign w:val="center"/>
          </w:tcPr>
          <w:p w14:paraId="33712303" w14:textId="77777777" w:rsidR="00EB2DBF" w:rsidRPr="005F4D80" w:rsidRDefault="00EB2DBF" w:rsidP="005D4785">
            <w:pPr>
              <w:pStyle w:val="TableParagraph"/>
              <w:ind w:left="0"/>
              <w:jc w:val="center"/>
              <w:rPr>
                <w:sz w:val="18"/>
                <w:szCs w:val="18"/>
                <w:lang w:val="ru-RU"/>
              </w:rPr>
            </w:pPr>
          </w:p>
        </w:tc>
        <w:tc>
          <w:tcPr>
            <w:tcW w:w="683" w:type="pct"/>
            <w:vAlign w:val="center"/>
          </w:tcPr>
          <w:p w14:paraId="165902BC" w14:textId="78486495" w:rsidR="00EB2DBF" w:rsidRPr="005F4D80" w:rsidRDefault="00EB2DBF" w:rsidP="009219B0">
            <w:pPr>
              <w:pStyle w:val="TableParagraph"/>
              <w:ind w:left="0"/>
              <w:jc w:val="center"/>
              <w:rPr>
                <w:sz w:val="18"/>
                <w:szCs w:val="18"/>
                <w:lang w:val="ru-RU"/>
              </w:rPr>
            </w:pPr>
            <w:r w:rsidRPr="005F4D80">
              <w:rPr>
                <w:sz w:val="18"/>
                <w:szCs w:val="18"/>
                <w:lang w:val="ru-RU"/>
              </w:rPr>
              <w:t xml:space="preserve">7. После ликвидации утечки оповестить руководство </w:t>
            </w:r>
            <w:r w:rsidR="009219B0" w:rsidRPr="005F4D80">
              <w:rPr>
                <w:sz w:val="18"/>
                <w:szCs w:val="18"/>
                <w:lang w:val="ru-RU"/>
              </w:rPr>
              <w:t>теплоснабжающей организации</w:t>
            </w:r>
            <w:r w:rsidRPr="005F4D80">
              <w:rPr>
                <w:sz w:val="18"/>
                <w:szCs w:val="18"/>
                <w:lang w:val="ru-RU"/>
              </w:rPr>
              <w:t xml:space="preserve"> дежурного ЕДДС по городу и абонентов.</w:t>
            </w:r>
          </w:p>
        </w:tc>
        <w:tc>
          <w:tcPr>
            <w:tcW w:w="745" w:type="pct"/>
            <w:gridSpan w:val="2"/>
            <w:vAlign w:val="center"/>
          </w:tcPr>
          <w:p w14:paraId="6FCA9533" w14:textId="77777777" w:rsidR="00EB2DBF" w:rsidRPr="005F4D80" w:rsidRDefault="00EB2DBF" w:rsidP="005D4785">
            <w:pPr>
              <w:pStyle w:val="TableParagraph"/>
              <w:ind w:left="0"/>
              <w:jc w:val="center"/>
              <w:rPr>
                <w:sz w:val="18"/>
                <w:szCs w:val="18"/>
                <w:lang w:val="ru-RU"/>
              </w:rPr>
            </w:pPr>
            <w:r w:rsidRPr="005F4D80">
              <w:rPr>
                <w:sz w:val="18"/>
                <w:szCs w:val="18"/>
                <w:lang w:val="ru-RU"/>
              </w:rPr>
              <w:t>7. Все остальные потребители тепла, не попадающие под отключение, запускаются в работу.</w:t>
            </w:r>
          </w:p>
        </w:tc>
        <w:tc>
          <w:tcPr>
            <w:tcW w:w="746" w:type="pct"/>
            <w:gridSpan w:val="2"/>
            <w:vAlign w:val="center"/>
          </w:tcPr>
          <w:p w14:paraId="49CABA7D" w14:textId="00B188FB" w:rsidR="00EB2DBF" w:rsidRPr="005F4D80" w:rsidRDefault="009219B0" w:rsidP="005D4785">
            <w:pPr>
              <w:pStyle w:val="TableParagraph"/>
              <w:ind w:left="0"/>
              <w:jc w:val="center"/>
              <w:rPr>
                <w:sz w:val="18"/>
                <w:szCs w:val="18"/>
                <w:lang w:val="ru-RU"/>
              </w:rPr>
            </w:pPr>
            <w:r w:rsidRPr="005F4D80">
              <w:rPr>
                <w:sz w:val="18"/>
                <w:szCs w:val="18"/>
                <w:lang w:val="ru-RU"/>
              </w:rPr>
              <w:t xml:space="preserve">7. Доложить в </w:t>
            </w:r>
            <w:r w:rsidR="00EB2DBF" w:rsidRPr="005F4D80">
              <w:rPr>
                <w:sz w:val="18"/>
                <w:szCs w:val="18"/>
                <w:lang w:val="ru-RU"/>
              </w:rPr>
              <w:t>ДС об обнаружении места утечки для разработки плана ее локализации; определения перечня абонентов, попадающих под отключение; мест проведения отключений; отключаемых участков тепловых сетей и объектов (посредством электронного моделирования) и вызова аварийной бригады для ликвидации аварии.</w:t>
            </w:r>
          </w:p>
        </w:tc>
        <w:tc>
          <w:tcPr>
            <w:tcW w:w="724" w:type="pct"/>
            <w:vAlign w:val="center"/>
          </w:tcPr>
          <w:p w14:paraId="01613C15" w14:textId="77777777" w:rsidR="00EB2DBF" w:rsidRPr="005F4D80" w:rsidRDefault="00EB2DBF" w:rsidP="005D4785">
            <w:pPr>
              <w:pStyle w:val="TableParagraph"/>
              <w:ind w:left="0"/>
              <w:jc w:val="center"/>
              <w:rPr>
                <w:sz w:val="18"/>
                <w:szCs w:val="18"/>
                <w:lang w:val="ru-RU"/>
              </w:rPr>
            </w:pPr>
            <w:r w:rsidRPr="005F4D80">
              <w:rPr>
                <w:sz w:val="18"/>
                <w:szCs w:val="18"/>
                <w:lang w:val="ru-RU"/>
              </w:rPr>
              <w:t>7. После устранения утечки, совместно с представителями абонентов, произвести запуск объектов, попавших под отключение. Проверить режимы работы объектов.</w:t>
            </w:r>
          </w:p>
        </w:tc>
        <w:tc>
          <w:tcPr>
            <w:tcW w:w="766" w:type="pct"/>
            <w:vAlign w:val="center"/>
          </w:tcPr>
          <w:p w14:paraId="0A4AAFF9" w14:textId="77777777" w:rsidR="00EB2DBF" w:rsidRPr="005F4D80" w:rsidRDefault="00EB2DBF" w:rsidP="005D4785">
            <w:pPr>
              <w:pStyle w:val="TableParagraph"/>
              <w:ind w:left="0"/>
              <w:jc w:val="center"/>
              <w:rPr>
                <w:sz w:val="18"/>
                <w:szCs w:val="18"/>
                <w:lang w:val="ru-RU"/>
              </w:rPr>
            </w:pPr>
            <w:r w:rsidRPr="005F4D80">
              <w:rPr>
                <w:sz w:val="18"/>
                <w:szCs w:val="18"/>
                <w:lang w:val="ru-RU"/>
              </w:rPr>
              <w:t>7. Все остальные потребители тепла, не попадающие под отключение, запускаются в работу.</w:t>
            </w:r>
          </w:p>
        </w:tc>
        <w:tc>
          <w:tcPr>
            <w:tcW w:w="578" w:type="pct"/>
            <w:vAlign w:val="center"/>
          </w:tcPr>
          <w:p w14:paraId="6E4D9BBA" w14:textId="7762A60A" w:rsidR="00EB2DBF" w:rsidRPr="005F4D80" w:rsidRDefault="00EB2DBF" w:rsidP="005D4785">
            <w:pPr>
              <w:pStyle w:val="TableParagraph"/>
              <w:ind w:left="0"/>
              <w:jc w:val="center"/>
              <w:rPr>
                <w:sz w:val="18"/>
                <w:szCs w:val="18"/>
                <w:lang w:val="ru-RU"/>
              </w:rPr>
            </w:pPr>
          </w:p>
        </w:tc>
      </w:tr>
      <w:tr w:rsidR="009219B0" w:rsidRPr="005F4D80" w14:paraId="7A52AE3A" w14:textId="77777777" w:rsidTr="009219B0">
        <w:trPr>
          <w:trHeight w:val="2557"/>
        </w:trPr>
        <w:tc>
          <w:tcPr>
            <w:tcW w:w="758" w:type="pct"/>
            <w:vAlign w:val="center"/>
          </w:tcPr>
          <w:p w14:paraId="13D336B8" w14:textId="77777777" w:rsidR="00EB2DBF" w:rsidRPr="005F4D80" w:rsidRDefault="00EB2DBF" w:rsidP="005D4785">
            <w:pPr>
              <w:pStyle w:val="TableParagraph"/>
              <w:ind w:left="0"/>
              <w:jc w:val="center"/>
              <w:rPr>
                <w:sz w:val="18"/>
                <w:szCs w:val="18"/>
                <w:lang w:val="ru-RU"/>
              </w:rPr>
            </w:pPr>
          </w:p>
        </w:tc>
        <w:tc>
          <w:tcPr>
            <w:tcW w:w="683" w:type="pct"/>
            <w:vAlign w:val="center"/>
          </w:tcPr>
          <w:p w14:paraId="28E6E166" w14:textId="77777777" w:rsidR="00EB2DBF" w:rsidRPr="005F4D80" w:rsidRDefault="00EB2DBF" w:rsidP="005D4785">
            <w:pPr>
              <w:pStyle w:val="TableParagraph"/>
              <w:ind w:left="0"/>
              <w:jc w:val="center"/>
              <w:rPr>
                <w:sz w:val="18"/>
                <w:szCs w:val="18"/>
                <w:lang w:val="ru-RU"/>
              </w:rPr>
            </w:pPr>
            <w:r w:rsidRPr="005F4D80">
              <w:rPr>
                <w:sz w:val="18"/>
                <w:szCs w:val="18"/>
                <w:lang w:val="ru-RU"/>
              </w:rPr>
              <w:t>8. Сделать запись в журнале о выполненных работах.</w:t>
            </w:r>
          </w:p>
        </w:tc>
        <w:tc>
          <w:tcPr>
            <w:tcW w:w="745" w:type="pct"/>
            <w:gridSpan w:val="2"/>
            <w:vAlign w:val="center"/>
          </w:tcPr>
          <w:p w14:paraId="3C61D481" w14:textId="37FDDA14" w:rsidR="00EB2DBF" w:rsidRPr="005F4D80" w:rsidRDefault="00EB2DBF" w:rsidP="009219B0">
            <w:pPr>
              <w:pStyle w:val="TableParagraph"/>
              <w:ind w:left="0"/>
              <w:jc w:val="center"/>
              <w:rPr>
                <w:sz w:val="18"/>
                <w:szCs w:val="18"/>
                <w:lang w:val="ru-RU"/>
              </w:rPr>
            </w:pPr>
            <w:r w:rsidRPr="005F4D80">
              <w:rPr>
                <w:sz w:val="18"/>
                <w:szCs w:val="18"/>
                <w:lang w:val="ru-RU"/>
              </w:rPr>
              <w:t>8. Произвести отключение объектов согласно указаниям диспетчера ДС. Во избежание гидроударов в первую очередь отключаются тепловые пункты, элеваторные узлы и ИТП зданий, затем перекрывается участок тепловой сети, на котором обнаружена утечка.</w:t>
            </w:r>
          </w:p>
        </w:tc>
        <w:tc>
          <w:tcPr>
            <w:tcW w:w="746" w:type="pct"/>
            <w:gridSpan w:val="2"/>
            <w:vAlign w:val="center"/>
          </w:tcPr>
          <w:p w14:paraId="10223986" w14:textId="77777777" w:rsidR="00EB2DBF" w:rsidRPr="005F4D80" w:rsidRDefault="00EB2DBF" w:rsidP="005D4785">
            <w:pPr>
              <w:pStyle w:val="TableParagraph"/>
              <w:ind w:left="0"/>
              <w:jc w:val="center"/>
              <w:rPr>
                <w:sz w:val="18"/>
                <w:szCs w:val="18"/>
                <w:lang w:val="ru-RU"/>
              </w:rPr>
            </w:pPr>
            <w:r w:rsidRPr="005F4D80">
              <w:rPr>
                <w:sz w:val="18"/>
                <w:szCs w:val="18"/>
                <w:lang w:val="ru-RU"/>
              </w:rPr>
              <w:t>8. Все остальные потребители тепла, не попадающие под отключение, запускаются в работу.</w:t>
            </w:r>
          </w:p>
        </w:tc>
        <w:tc>
          <w:tcPr>
            <w:tcW w:w="724" w:type="pct"/>
            <w:vAlign w:val="center"/>
          </w:tcPr>
          <w:p w14:paraId="0C05894C" w14:textId="6269540C" w:rsidR="00EB2DBF" w:rsidRPr="005F4D80" w:rsidRDefault="009219B0" w:rsidP="005D4785">
            <w:pPr>
              <w:pStyle w:val="TableParagraph"/>
              <w:ind w:left="0"/>
              <w:jc w:val="center"/>
              <w:rPr>
                <w:sz w:val="18"/>
                <w:szCs w:val="18"/>
                <w:lang w:val="ru-RU"/>
              </w:rPr>
            </w:pPr>
            <w:r w:rsidRPr="005F4D80">
              <w:rPr>
                <w:sz w:val="18"/>
                <w:szCs w:val="18"/>
                <w:lang w:val="ru-RU"/>
              </w:rPr>
              <w:t xml:space="preserve">8. Доложить в </w:t>
            </w:r>
            <w:r w:rsidR="00EB2DBF" w:rsidRPr="005F4D80">
              <w:rPr>
                <w:sz w:val="18"/>
                <w:szCs w:val="18"/>
                <w:lang w:val="ru-RU"/>
              </w:rPr>
              <w:t>ДС об устранении аварии и восстановлении теплоснабжения.</w:t>
            </w:r>
          </w:p>
        </w:tc>
        <w:tc>
          <w:tcPr>
            <w:tcW w:w="766" w:type="pct"/>
            <w:vAlign w:val="center"/>
          </w:tcPr>
          <w:p w14:paraId="4B70E440" w14:textId="4FAA0CCB" w:rsidR="00EB2DBF" w:rsidRPr="005F4D80" w:rsidRDefault="00EB2DBF" w:rsidP="005D4785">
            <w:pPr>
              <w:pStyle w:val="TableParagraph"/>
              <w:ind w:left="0"/>
              <w:jc w:val="center"/>
              <w:rPr>
                <w:sz w:val="18"/>
                <w:szCs w:val="18"/>
                <w:lang w:val="ru-RU"/>
              </w:rPr>
            </w:pPr>
            <w:r w:rsidRPr="005F4D80">
              <w:rPr>
                <w:sz w:val="18"/>
                <w:szCs w:val="18"/>
                <w:lang w:val="ru-RU"/>
              </w:rPr>
              <w:t>8. Произвести отключение объектов</w:t>
            </w:r>
            <w:r w:rsidR="00724E92" w:rsidRPr="005F4D80">
              <w:rPr>
                <w:sz w:val="18"/>
                <w:szCs w:val="18"/>
                <w:lang w:val="ru-RU"/>
              </w:rPr>
              <w:t xml:space="preserve"> согласно указаниям диспетчера </w:t>
            </w:r>
            <w:r w:rsidRPr="005F4D80">
              <w:rPr>
                <w:sz w:val="18"/>
                <w:szCs w:val="18"/>
                <w:lang w:val="ru-RU"/>
              </w:rPr>
              <w:t>ДС. Во избежание гидроударов в первую очередь отключаются тепловые пункты, элеваторные узлы и ИТП зданий, затем перекрывается участок тепловой сети, на котором обнаружена утечка/</w:t>
            </w:r>
          </w:p>
        </w:tc>
        <w:tc>
          <w:tcPr>
            <w:tcW w:w="578" w:type="pct"/>
            <w:vAlign w:val="center"/>
          </w:tcPr>
          <w:p w14:paraId="44F15B91" w14:textId="77777777" w:rsidR="00EB2DBF" w:rsidRPr="005F4D80" w:rsidRDefault="00EB2DBF" w:rsidP="005D4785">
            <w:pPr>
              <w:pStyle w:val="TableParagraph"/>
              <w:ind w:left="0"/>
              <w:jc w:val="center"/>
              <w:rPr>
                <w:sz w:val="18"/>
                <w:szCs w:val="18"/>
                <w:lang w:val="ru-RU"/>
              </w:rPr>
            </w:pPr>
          </w:p>
        </w:tc>
      </w:tr>
      <w:tr w:rsidR="009219B0" w:rsidRPr="005F4D80" w14:paraId="5E64EB77" w14:textId="77777777" w:rsidTr="009219B0">
        <w:trPr>
          <w:trHeight w:val="20"/>
        </w:trPr>
        <w:tc>
          <w:tcPr>
            <w:tcW w:w="758" w:type="pct"/>
            <w:vAlign w:val="center"/>
          </w:tcPr>
          <w:p w14:paraId="50F2DE21" w14:textId="77777777" w:rsidR="00EB2DBF" w:rsidRPr="005F4D80" w:rsidRDefault="00EB2DBF" w:rsidP="005D4785">
            <w:pPr>
              <w:pStyle w:val="TableParagraph"/>
              <w:ind w:left="0"/>
              <w:jc w:val="center"/>
              <w:rPr>
                <w:sz w:val="18"/>
                <w:szCs w:val="18"/>
                <w:lang w:val="ru-RU"/>
              </w:rPr>
            </w:pPr>
          </w:p>
        </w:tc>
        <w:tc>
          <w:tcPr>
            <w:tcW w:w="683" w:type="pct"/>
            <w:vAlign w:val="center"/>
          </w:tcPr>
          <w:p w14:paraId="104089F5" w14:textId="77777777" w:rsidR="00EB2DBF" w:rsidRPr="005F4D80" w:rsidRDefault="00EB2DBF" w:rsidP="005D4785">
            <w:pPr>
              <w:pStyle w:val="TableParagraph"/>
              <w:ind w:left="0"/>
              <w:jc w:val="center"/>
              <w:rPr>
                <w:sz w:val="18"/>
                <w:szCs w:val="18"/>
                <w:lang w:val="ru-RU"/>
              </w:rPr>
            </w:pPr>
          </w:p>
        </w:tc>
        <w:tc>
          <w:tcPr>
            <w:tcW w:w="745" w:type="pct"/>
            <w:gridSpan w:val="2"/>
            <w:vAlign w:val="center"/>
          </w:tcPr>
          <w:p w14:paraId="16F93A0C" w14:textId="77777777" w:rsidR="00EB2DBF" w:rsidRPr="005F4D80" w:rsidRDefault="00EB2DBF" w:rsidP="005D4785">
            <w:pPr>
              <w:pStyle w:val="TableParagraph"/>
              <w:ind w:left="0"/>
              <w:jc w:val="center"/>
              <w:rPr>
                <w:sz w:val="18"/>
                <w:szCs w:val="18"/>
                <w:lang w:val="ru-RU"/>
              </w:rPr>
            </w:pPr>
            <w:r w:rsidRPr="005F4D80">
              <w:rPr>
                <w:sz w:val="18"/>
                <w:szCs w:val="18"/>
                <w:lang w:val="ru-RU"/>
              </w:rPr>
              <w:t>9. Владельцами объектов предпринимаются меры против размораживания систем отопления зданий, в зависимости от времени устранения утечки.</w:t>
            </w:r>
          </w:p>
        </w:tc>
        <w:tc>
          <w:tcPr>
            <w:tcW w:w="746" w:type="pct"/>
            <w:gridSpan w:val="2"/>
            <w:vAlign w:val="center"/>
          </w:tcPr>
          <w:p w14:paraId="7234A11E" w14:textId="7257B28F" w:rsidR="00EB2DBF" w:rsidRPr="005F4D80" w:rsidRDefault="00EB2DBF" w:rsidP="005D4785">
            <w:pPr>
              <w:pStyle w:val="TableParagraph"/>
              <w:ind w:left="0"/>
              <w:jc w:val="center"/>
              <w:rPr>
                <w:sz w:val="18"/>
                <w:szCs w:val="18"/>
                <w:lang w:val="ru-RU"/>
              </w:rPr>
            </w:pPr>
            <w:r w:rsidRPr="005F4D80">
              <w:rPr>
                <w:sz w:val="18"/>
                <w:szCs w:val="18"/>
                <w:lang w:val="ru-RU"/>
              </w:rPr>
              <w:t>9. Произвести отключение объектов</w:t>
            </w:r>
            <w:r w:rsidR="00724E92" w:rsidRPr="005F4D80">
              <w:rPr>
                <w:sz w:val="18"/>
                <w:szCs w:val="18"/>
                <w:lang w:val="ru-RU"/>
              </w:rPr>
              <w:t xml:space="preserve"> согласно указаниям диспетчера </w:t>
            </w:r>
            <w:r w:rsidRPr="005F4D80">
              <w:rPr>
                <w:sz w:val="18"/>
                <w:szCs w:val="18"/>
                <w:lang w:val="ru-RU"/>
              </w:rPr>
              <w:t>ДС. Во избежание гидроударов в первую очередь отключаются тепловые пункты, элеваторные узлы и ИТП зданий, затем перекрывается участок тепловой сети, на котором обнаружена утечка.</w:t>
            </w:r>
          </w:p>
        </w:tc>
        <w:tc>
          <w:tcPr>
            <w:tcW w:w="724" w:type="pct"/>
            <w:vAlign w:val="center"/>
          </w:tcPr>
          <w:p w14:paraId="6815F608" w14:textId="77777777" w:rsidR="00EB2DBF" w:rsidRPr="005F4D80" w:rsidRDefault="00EB2DBF" w:rsidP="005D4785">
            <w:pPr>
              <w:pStyle w:val="TableParagraph"/>
              <w:ind w:left="0"/>
              <w:jc w:val="center"/>
              <w:rPr>
                <w:sz w:val="18"/>
                <w:szCs w:val="18"/>
                <w:lang w:val="ru-RU"/>
              </w:rPr>
            </w:pPr>
          </w:p>
        </w:tc>
        <w:tc>
          <w:tcPr>
            <w:tcW w:w="766" w:type="pct"/>
            <w:vAlign w:val="center"/>
          </w:tcPr>
          <w:p w14:paraId="2D8C6DBE" w14:textId="77777777" w:rsidR="00EB2DBF" w:rsidRPr="005F4D80" w:rsidRDefault="00EB2DBF" w:rsidP="005D4785">
            <w:pPr>
              <w:pStyle w:val="TableParagraph"/>
              <w:ind w:left="0"/>
              <w:jc w:val="center"/>
              <w:rPr>
                <w:sz w:val="18"/>
                <w:szCs w:val="18"/>
                <w:lang w:val="ru-RU"/>
              </w:rPr>
            </w:pPr>
            <w:r w:rsidRPr="005F4D80">
              <w:rPr>
                <w:sz w:val="18"/>
                <w:szCs w:val="18"/>
                <w:lang w:val="ru-RU"/>
              </w:rPr>
              <w:t>9. Владельцами объектов предпринимаются меры против размораживания систем отопления зданий, в зависимости от времени устранения утечки.</w:t>
            </w:r>
          </w:p>
        </w:tc>
        <w:tc>
          <w:tcPr>
            <w:tcW w:w="578" w:type="pct"/>
            <w:vAlign w:val="center"/>
          </w:tcPr>
          <w:p w14:paraId="7F5AEDE2" w14:textId="77777777" w:rsidR="00EB2DBF" w:rsidRPr="005F4D80" w:rsidRDefault="00EB2DBF" w:rsidP="005D4785">
            <w:pPr>
              <w:pStyle w:val="TableParagraph"/>
              <w:ind w:left="0"/>
              <w:jc w:val="center"/>
              <w:rPr>
                <w:sz w:val="18"/>
                <w:szCs w:val="18"/>
                <w:lang w:val="ru-RU"/>
              </w:rPr>
            </w:pPr>
          </w:p>
        </w:tc>
      </w:tr>
      <w:tr w:rsidR="009219B0" w:rsidRPr="005F4D80" w14:paraId="76D732B8" w14:textId="77777777" w:rsidTr="009219B0">
        <w:trPr>
          <w:trHeight w:val="20"/>
        </w:trPr>
        <w:tc>
          <w:tcPr>
            <w:tcW w:w="758" w:type="pct"/>
            <w:vAlign w:val="center"/>
          </w:tcPr>
          <w:p w14:paraId="60AA1184" w14:textId="77777777" w:rsidR="00EB2DBF" w:rsidRPr="005F4D80" w:rsidRDefault="00EB2DBF" w:rsidP="005D4785">
            <w:pPr>
              <w:pStyle w:val="TableParagraph"/>
              <w:ind w:left="0"/>
              <w:jc w:val="center"/>
              <w:rPr>
                <w:sz w:val="18"/>
                <w:szCs w:val="18"/>
                <w:lang w:val="ru-RU"/>
              </w:rPr>
            </w:pPr>
          </w:p>
        </w:tc>
        <w:tc>
          <w:tcPr>
            <w:tcW w:w="683" w:type="pct"/>
            <w:vAlign w:val="center"/>
          </w:tcPr>
          <w:p w14:paraId="776ED442" w14:textId="77777777" w:rsidR="00EB2DBF" w:rsidRPr="005F4D80" w:rsidRDefault="00EB2DBF" w:rsidP="005D4785">
            <w:pPr>
              <w:pStyle w:val="TableParagraph"/>
              <w:ind w:left="0"/>
              <w:jc w:val="center"/>
              <w:rPr>
                <w:sz w:val="18"/>
                <w:szCs w:val="18"/>
                <w:lang w:val="ru-RU"/>
              </w:rPr>
            </w:pPr>
          </w:p>
        </w:tc>
        <w:tc>
          <w:tcPr>
            <w:tcW w:w="745" w:type="pct"/>
            <w:gridSpan w:val="2"/>
            <w:vAlign w:val="center"/>
          </w:tcPr>
          <w:p w14:paraId="71D1E9F9" w14:textId="77777777" w:rsidR="00EB2DBF" w:rsidRPr="005F4D80" w:rsidRDefault="00EB2DBF" w:rsidP="005D4785">
            <w:pPr>
              <w:pStyle w:val="TableParagraph"/>
              <w:ind w:left="0"/>
              <w:jc w:val="center"/>
              <w:rPr>
                <w:sz w:val="18"/>
                <w:szCs w:val="18"/>
                <w:lang w:val="ru-RU"/>
              </w:rPr>
            </w:pPr>
            <w:r w:rsidRPr="005F4D80">
              <w:rPr>
                <w:sz w:val="18"/>
                <w:szCs w:val="18"/>
                <w:lang w:val="ru-RU"/>
              </w:rPr>
              <w:t>10. После устранения утечки, совместно с представителями абонентов, произвести запуск объектов, попавших под отключение. Проверить режимы работы объектов.</w:t>
            </w:r>
          </w:p>
        </w:tc>
        <w:tc>
          <w:tcPr>
            <w:tcW w:w="746" w:type="pct"/>
            <w:gridSpan w:val="2"/>
            <w:vAlign w:val="center"/>
          </w:tcPr>
          <w:p w14:paraId="1D09FB5B" w14:textId="77777777" w:rsidR="00EB2DBF" w:rsidRPr="005F4D80" w:rsidRDefault="00EB2DBF" w:rsidP="005D4785">
            <w:pPr>
              <w:pStyle w:val="TableParagraph"/>
              <w:ind w:left="0"/>
              <w:jc w:val="center"/>
              <w:rPr>
                <w:sz w:val="18"/>
                <w:szCs w:val="18"/>
                <w:lang w:val="ru-RU"/>
              </w:rPr>
            </w:pPr>
            <w:r w:rsidRPr="005F4D80">
              <w:rPr>
                <w:sz w:val="18"/>
                <w:szCs w:val="18"/>
                <w:lang w:val="ru-RU"/>
              </w:rPr>
              <w:t>10. Владельцами объектов предпринимаются меры против размораживания систем отопления зданий, в зависимости от времени устранения утечки.</w:t>
            </w:r>
          </w:p>
        </w:tc>
        <w:tc>
          <w:tcPr>
            <w:tcW w:w="724" w:type="pct"/>
            <w:vAlign w:val="center"/>
          </w:tcPr>
          <w:p w14:paraId="22FC9C51" w14:textId="77777777" w:rsidR="00EB2DBF" w:rsidRPr="005F4D80" w:rsidRDefault="00EB2DBF" w:rsidP="005D4785">
            <w:pPr>
              <w:pStyle w:val="TableParagraph"/>
              <w:ind w:left="0"/>
              <w:jc w:val="center"/>
              <w:rPr>
                <w:sz w:val="18"/>
                <w:szCs w:val="18"/>
                <w:lang w:val="ru-RU"/>
              </w:rPr>
            </w:pPr>
          </w:p>
        </w:tc>
        <w:tc>
          <w:tcPr>
            <w:tcW w:w="766" w:type="pct"/>
            <w:vAlign w:val="center"/>
          </w:tcPr>
          <w:p w14:paraId="50058320" w14:textId="77777777" w:rsidR="00EB2DBF" w:rsidRPr="005F4D80" w:rsidRDefault="00EB2DBF" w:rsidP="005D4785">
            <w:pPr>
              <w:pStyle w:val="TableParagraph"/>
              <w:ind w:left="0"/>
              <w:jc w:val="center"/>
              <w:rPr>
                <w:sz w:val="18"/>
                <w:szCs w:val="18"/>
                <w:lang w:val="ru-RU"/>
              </w:rPr>
            </w:pPr>
            <w:r w:rsidRPr="005F4D80">
              <w:rPr>
                <w:sz w:val="18"/>
                <w:szCs w:val="18"/>
                <w:lang w:val="ru-RU"/>
              </w:rPr>
              <w:t>10. После устранения утечки, совместно с представителями абонентов, произвести запуск объектов, попавших под отключение.</w:t>
            </w:r>
          </w:p>
          <w:p w14:paraId="7E844933" w14:textId="77777777" w:rsidR="00EB2DBF" w:rsidRPr="005F4D80" w:rsidRDefault="00EB2DBF" w:rsidP="005D4785">
            <w:pPr>
              <w:pStyle w:val="TableParagraph"/>
              <w:ind w:left="0"/>
              <w:jc w:val="center"/>
              <w:rPr>
                <w:sz w:val="18"/>
                <w:szCs w:val="18"/>
              </w:rPr>
            </w:pPr>
            <w:proofErr w:type="spellStart"/>
            <w:r w:rsidRPr="005F4D80">
              <w:rPr>
                <w:sz w:val="18"/>
                <w:szCs w:val="18"/>
              </w:rPr>
              <w:t>Проверить</w:t>
            </w:r>
            <w:proofErr w:type="spellEnd"/>
            <w:r w:rsidRPr="005F4D80">
              <w:rPr>
                <w:sz w:val="18"/>
                <w:szCs w:val="18"/>
              </w:rPr>
              <w:t xml:space="preserve"> </w:t>
            </w:r>
            <w:proofErr w:type="spellStart"/>
            <w:r w:rsidRPr="005F4D80">
              <w:rPr>
                <w:sz w:val="18"/>
                <w:szCs w:val="18"/>
              </w:rPr>
              <w:t>режимы</w:t>
            </w:r>
            <w:proofErr w:type="spellEnd"/>
            <w:r w:rsidRPr="005F4D80">
              <w:rPr>
                <w:sz w:val="18"/>
                <w:szCs w:val="18"/>
              </w:rPr>
              <w:t xml:space="preserve"> </w:t>
            </w:r>
            <w:proofErr w:type="spellStart"/>
            <w:r w:rsidRPr="005F4D80">
              <w:rPr>
                <w:sz w:val="18"/>
                <w:szCs w:val="18"/>
              </w:rPr>
              <w:t>работы</w:t>
            </w:r>
            <w:proofErr w:type="spellEnd"/>
            <w:r w:rsidRPr="005F4D80">
              <w:rPr>
                <w:sz w:val="18"/>
                <w:szCs w:val="18"/>
              </w:rPr>
              <w:t xml:space="preserve"> </w:t>
            </w:r>
            <w:proofErr w:type="spellStart"/>
            <w:r w:rsidRPr="005F4D80">
              <w:rPr>
                <w:sz w:val="18"/>
                <w:szCs w:val="18"/>
              </w:rPr>
              <w:t>объектов</w:t>
            </w:r>
            <w:proofErr w:type="spellEnd"/>
            <w:r w:rsidRPr="005F4D80">
              <w:rPr>
                <w:sz w:val="18"/>
                <w:szCs w:val="18"/>
              </w:rPr>
              <w:t>.</w:t>
            </w:r>
          </w:p>
        </w:tc>
        <w:tc>
          <w:tcPr>
            <w:tcW w:w="578" w:type="pct"/>
            <w:vAlign w:val="center"/>
          </w:tcPr>
          <w:p w14:paraId="33F91CEB" w14:textId="77777777" w:rsidR="00EB2DBF" w:rsidRPr="005F4D80" w:rsidRDefault="00EB2DBF" w:rsidP="005D4785">
            <w:pPr>
              <w:pStyle w:val="TableParagraph"/>
              <w:ind w:left="0"/>
              <w:jc w:val="center"/>
              <w:rPr>
                <w:sz w:val="18"/>
                <w:szCs w:val="18"/>
              </w:rPr>
            </w:pPr>
          </w:p>
        </w:tc>
      </w:tr>
      <w:tr w:rsidR="009219B0" w:rsidRPr="005F4D80" w14:paraId="22BA2C84" w14:textId="77777777" w:rsidTr="009219B0">
        <w:trPr>
          <w:trHeight w:val="20"/>
        </w:trPr>
        <w:tc>
          <w:tcPr>
            <w:tcW w:w="758" w:type="pct"/>
            <w:vAlign w:val="center"/>
          </w:tcPr>
          <w:p w14:paraId="38C1A465" w14:textId="77777777" w:rsidR="00EB2DBF" w:rsidRPr="005F4D80" w:rsidRDefault="00EB2DBF" w:rsidP="005D4785">
            <w:pPr>
              <w:pStyle w:val="TableParagraph"/>
              <w:ind w:left="0"/>
              <w:jc w:val="center"/>
              <w:rPr>
                <w:sz w:val="18"/>
                <w:szCs w:val="18"/>
              </w:rPr>
            </w:pPr>
          </w:p>
        </w:tc>
        <w:tc>
          <w:tcPr>
            <w:tcW w:w="683" w:type="pct"/>
            <w:vAlign w:val="center"/>
          </w:tcPr>
          <w:p w14:paraId="77CC91BA" w14:textId="77777777" w:rsidR="00EB2DBF" w:rsidRPr="005F4D80" w:rsidRDefault="00EB2DBF" w:rsidP="005D4785">
            <w:pPr>
              <w:pStyle w:val="TableParagraph"/>
              <w:ind w:left="0"/>
              <w:jc w:val="center"/>
              <w:rPr>
                <w:sz w:val="18"/>
                <w:szCs w:val="18"/>
              </w:rPr>
            </w:pPr>
          </w:p>
        </w:tc>
        <w:tc>
          <w:tcPr>
            <w:tcW w:w="745" w:type="pct"/>
            <w:gridSpan w:val="2"/>
            <w:vAlign w:val="center"/>
          </w:tcPr>
          <w:p w14:paraId="7DFF8101" w14:textId="02663E45" w:rsidR="00EB2DBF" w:rsidRPr="005F4D80" w:rsidRDefault="009219B0" w:rsidP="005D4785">
            <w:pPr>
              <w:pStyle w:val="TableParagraph"/>
              <w:ind w:left="0"/>
              <w:jc w:val="center"/>
              <w:rPr>
                <w:sz w:val="18"/>
                <w:szCs w:val="18"/>
                <w:lang w:val="ru-RU"/>
              </w:rPr>
            </w:pPr>
            <w:r w:rsidRPr="005F4D80">
              <w:rPr>
                <w:sz w:val="18"/>
                <w:szCs w:val="18"/>
                <w:lang w:val="ru-RU"/>
              </w:rPr>
              <w:t xml:space="preserve">11. Доложить в </w:t>
            </w:r>
            <w:r w:rsidR="00EB2DBF" w:rsidRPr="005F4D80">
              <w:rPr>
                <w:sz w:val="18"/>
                <w:szCs w:val="18"/>
                <w:lang w:val="ru-RU"/>
              </w:rPr>
              <w:t>ДС об устранении аварии и восстановлении теплоснабжения.</w:t>
            </w:r>
          </w:p>
        </w:tc>
        <w:tc>
          <w:tcPr>
            <w:tcW w:w="746" w:type="pct"/>
            <w:gridSpan w:val="2"/>
            <w:vAlign w:val="center"/>
          </w:tcPr>
          <w:p w14:paraId="4E050E0E" w14:textId="77777777" w:rsidR="00EB2DBF" w:rsidRPr="005F4D80" w:rsidRDefault="00EB2DBF" w:rsidP="005D4785">
            <w:pPr>
              <w:pStyle w:val="TableParagraph"/>
              <w:ind w:left="0"/>
              <w:jc w:val="center"/>
              <w:rPr>
                <w:sz w:val="18"/>
                <w:szCs w:val="18"/>
                <w:lang w:val="ru-RU"/>
              </w:rPr>
            </w:pPr>
            <w:r w:rsidRPr="005F4D80">
              <w:rPr>
                <w:sz w:val="18"/>
                <w:szCs w:val="18"/>
                <w:lang w:val="ru-RU"/>
              </w:rPr>
              <w:t>11. После устранения утечки, совместно с представителями абонентов, произвести запуск объектов, попавших под отключение.</w:t>
            </w:r>
          </w:p>
          <w:p w14:paraId="32F91151" w14:textId="77777777" w:rsidR="00EB2DBF" w:rsidRPr="005F4D80" w:rsidRDefault="00EB2DBF" w:rsidP="005D4785">
            <w:pPr>
              <w:pStyle w:val="TableParagraph"/>
              <w:ind w:left="0"/>
              <w:jc w:val="center"/>
              <w:rPr>
                <w:sz w:val="18"/>
                <w:szCs w:val="18"/>
              </w:rPr>
            </w:pPr>
            <w:proofErr w:type="spellStart"/>
            <w:r w:rsidRPr="005F4D80">
              <w:rPr>
                <w:sz w:val="18"/>
                <w:szCs w:val="18"/>
              </w:rPr>
              <w:t>Проверить</w:t>
            </w:r>
            <w:proofErr w:type="spellEnd"/>
            <w:r w:rsidRPr="005F4D80">
              <w:rPr>
                <w:sz w:val="18"/>
                <w:szCs w:val="18"/>
              </w:rPr>
              <w:t xml:space="preserve"> </w:t>
            </w:r>
            <w:proofErr w:type="spellStart"/>
            <w:r w:rsidRPr="005F4D80">
              <w:rPr>
                <w:sz w:val="18"/>
                <w:szCs w:val="18"/>
              </w:rPr>
              <w:t>режимы</w:t>
            </w:r>
            <w:proofErr w:type="spellEnd"/>
            <w:r w:rsidRPr="005F4D80">
              <w:rPr>
                <w:sz w:val="18"/>
                <w:szCs w:val="18"/>
              </w:rPr>
              <w:t xml:space="preserve"> </w:t>
            </w:r>
            <w:proofErr w:type="spellStart"/>
            <w:r w:rsidRPr="005F4D80">
              <w:rPr>
                <w:sz w:val="18"/>
                <w:szCs w:val="18"/>
              </w:rPr>
              <w:t>работы</w:t>
            </w:r>
            <w:proofErr w:type="spellEnd"/>
            <w:r w:rsidRPr="005F4D80">
              <w:rPr>
                <w:sz w:val="18"/>
                <w:szCs w:val="18"/>
              </w:rPr>
              <w:t xml:space="preserve"> </w:t>
            </w:r>
            <w:proofErr w:type="spellStart"/>
            <w:r w:rsidRPr="005F4D80">
              <w:rPr>
                <w:sz w:val="18"/>
                <w:szCs w:val="18"/>
              </w:rPr>
              <w:t>объектов</w:t>
            </w:r>
            <w:proofErr w:type="spellEnd"/>
            <w:r w:rsidRPr="005F4D80">
              <w:rPr>
                <w:sz w:val="18"/>
                <w:szCs w:val="18"/>
              </w:rPr>
              <w:t>.</w:t>
            </w:r>
          </w:p>
        </w:tc>
        <w:tc>
          <w:tcPr>
            <w:tcW w:w="724" w:type="pct"/>
            <w:vAlign w:val="center"/>
          </w:tcPr>
          <w:p w14:paraId="181A2F4A" w14:textId="77777777" w:rsidR="00EB2DBF" w:rsidRPr="005F4D80" w:rsidRDefault="00EB2DBF" w:rsidP="005D4785">
            <w:pPr>
              <w:pStyle w:val="TableParagraph"/>
              <w:ind w:left="0"/>
              <w:jc w:val="center"/>
              <w:rPr>
                <w:sz w:val="18"/>
                <w:szCs w:val="18"/>
              </w:rPr>
            </w:pPr>
          </w:p>
        </w:tc>
        <w:tc>
          <w:tcPr>
            <w:tcW w:w="766" w:type="pct"/>
            <w:vAlign w:val="center"/>
          </w:tcPr>
          <w:p w14:paraId="3F94DBB6" w14:textId="20423A13" w:rsidR="00EB2DBF" w:rsidRPr="005F4D80" w:rsidRDefault="00EB2DBF" w:rsidP="009219B0">
            <w:pPr>
              <w:pStyle w:val="TableParagraph"/>
              <w:ind w:left="0"/>
              <w:jc w:val="center"/>
              <w:rPr>
                <w:sz w:val="18"/>
                <w:szCs w:val="18"/>
                <w:lang w:val="ru-RU"/>
              </w:rPr>
            </w:pPr>
            <w:r w:rsidRPr="005F4D80">
              <w:rPr>
                <w:sz w:val="18"/>
                <w:szCs w:val="18"/>
                <w:lang w:val="ru-RU"/>
              </w:rPr>
              <w:t>11. Доложить в ДС об устранении аварии и восстановлении теплоснабжения.</w:t>
            </w:r>
          </w:p>
        </w:tc>
        <w:tc>
          <w:tcPr>
            <w:tcW w:w="578" w:type="pct"/>
            <w:vAlign w:val="center"/>
          </w:tcPr>
          <w:p w14:paraId="4CBDA6F0" w14:textId="77777777" w:rsidR="00EB2DBF" w:rsidRPr="005F4D80" w:rsidRDefault="00EB2DBF" w:rsidP="005D4785">
            <w:pPr>
              <w:pStyle w:val="TableParagraph"/>
              <w:ind w:left="0"/>
              <w:jc w:val="center"/>
              <w:rPr>
                <w:sz w:val="18"/>
                <w:szCs w:val="18"/>
                <w:lang w:val="ru-RU"/>
              </w:rPr>
            </w:pPr>
          </w:p>
        </w:tc>
      </w:tr>
      <w:tr w:rsidR="009219B0" w:rsidRPr="005F4D80" w14:paraId="1309A34F" w14:textId="77777777" w:rsidTr="009219B0">
        <w:trPr>
          <w:trHeight w:val="20"/>
        </w:trPr>
        <w:tc>
          <w:tcPr>
            <w:tcW w:w="758" w:type="pct"/>
            <w:vAlign w:val="center"/>
          </w:tcPr>
          <w:p w14:paraId="5B4A89EF" w14:textId="77777777" w:rsidR="00EB2DBF" w:rsidRPr="005F4D80" w:rsidRDefault="00EB2DBF" w:rsidP="005D4785">
            <w:pPr>
              <w:pStyle w:val="TableParagraph"/>
              <w:ind w:left="0"/>
              <w:jc w:val="center"/>
              <w:rPr>
                <w:sz w:val="18"/>
                <w:szCs w:val="18"/>
                <w:lang w:val="ru-RU"/>
              </w:rPr>
            </w:pPr>
          </w:p>
        </w:tc>
        <w:tc>
          <w:tcPr>
            <w:tcW w:w="683" w:type="pct"/>
            <w:vAlign w:val="center"/>
          </w:tcPr>
          <w:p w14:paraId="559A88B0" w14:textId="77777777" w:rsidR="00EB2DBF" w:rsidRPr="005F4D80" w:rsidRDefault="00EB2DBF" w:rsidP="005D4785">
            <w:pPr>
              <w:pStyle w:val="TableParagraph"/>
              <w:ind w:left="0"/>
              <w:jc w:val="center"/>
              <w:rPr>
                <w:sz w:val="18"/>
                <w:szCs w:val="18"/>
                <w:lang w:val="ru-RU"/>
              </w:rPr>
            </w:pPr>
          </w:p>
        </w:tc>
        <w:tc>
          <w:tcPr>
            <w:tcW w:w="745" w:type="pct"/>
            <w:gridSpan w:val="2"/>
            <w:vAlign w:val="center"/>
          </w:tcPr>
          <w:p w14:paraId="247AB33D" w14:textId="77777777" w:rsidR="00EB2DBF" w:rsidRPr="005F4D80" w:rsidRDefault="00EB2DBF" w:rsidP="005D4785">
            <w:pPr>
              <w:pStyle w:val="TableParagraph"/>
              <w:ind w:left="0"/>
              <w:jc w:val="center"/>
              <w:rPr>
                <w:sz w:val="18"/>
                <w:szCs w:val="18"/>
                <w:lang w:val="ru-RU"/>
              </w:rPr>
            </w:pPr>
          </w:p>
        </w:tc>
        <w:tc>
          <w:tcPr>
            <w:tcW w:w="746" w:type="pct"/>
            <w:gridSpan w:val="2"/>
            <w:vAlign w:val="center"/>
          </w:tcPr>
          <w:p w14:paraId="123AE2D6" w14:textId="77777777" w:rsidR="00EB2DBF" w:rsidRPr="005F4D80" w:rsidRDefault="00EB2DBF" w:rsidP="005D4785">
            <w:pPr>
              <w:pStyle w:val="TableParagraph"/>
              <w:ind w:left="0"/>
              <w:jc w:val="center"/>
              <w:rPr>
                <w:sz w:val="18"/>
                <w:szCs w:val="18"/>
                <w:lang w:val="ru-RU"/>
              </w:rPr>
            </w:pPr>
            <w:r w:rsidRPr="005F4D80">
              <w:rPr>
                <w:sz w:val="18"/>
                <w:szCs w:val="18"/>
                <w:lang w:val="ru-RU"/>
              </w:rPr>
              <w:t>12. Доложить в ЕДС об устранении аварии и восстановлении теплоснабжения.</w:t>
            </w:r>
          </w:p>
        </w:tc>
        <w:tc>
          <w:tcPr>
            <w:tcW w:w="724" w:type="pct"/>
            <w:vAlign w:val="center"/>
          </w:tcPr>
          <w:p w14:paraId="781CDDA4" w14:textId="77777777" w:rsidR="00EB2DBF" w:rsidRPr="005F4D80" w:rsidRDefault="00EB2DBF" w:rsidP="005D4785">
            <w:pPr>
              <w:pStyle w:val="TableParagraph"/>
              <w:ind w:left="0"/>
              <w:jc w:val="center"/>
              <w:rPr>
                <w:sz w:val="18"/>
                <w:szCs w:val="18"/>
                <w:lang w:val="ru-RU"/>
              </w:rPr>
            </w:pPr>
          </w:p>
        </w:tc>
        <w:tc>
          <w:tcPr>
            <w:tcW w:w="766" w:type="pct"/>
            <w:vAlign w:val="center"/>
          </w:tcPr>
          <w:p w14:paraId="066FDBBC" w14:textId="77777777" w:rsidR="00EB2DBF" w:rsidRPr="005F4D80" w:rsidRDefault="00EB2DBF" w:rsidP="005D4785">
            <w:pPr>
              <w:pStyle w:val="TableParagraph"/>
              <w:ind w:left="0"/>
              <w:jc w:val="center"/>
              <w:rPr>
                <w:sz w:val="18"/>
                <w:szCs w:val="18"/>
                <w:lang w:val="ru-RU"/>
              </w:rPr>
            </w:pPr>
          </w:p>
        </w:tc>
        <w:tc>
          <w:tcPr>
            <w:tcW w:w="578" w:type="pct"/>
            <w:vAlign w:val="center"/>
          </w:tcPr>
          <w:p w14:paraId="0C4D7838" w14:textId="77777777" w:rsidR="00EB2DBF" w:rsidRPr="005F4D80" w:rsidRDefault="00EB2DBF" w:rsidP="005D4785">
            <w:pPr>
              <w:pStyle w:val="TableParagraph"/>
              <w:ind w:left="0"/>
              <w:jc w:val="center"/>
              <w:rPr>
                <w:sz w:val="18"/>
                <w:szCs w:val="18"/>
                <w:lang w:val="ru-RU"/>
              </w:rPr>
            </w:pPr>
          </w:p>
        </w:tc>
      </w:tr>
    </w:tbl>
    <w:p w14:paraId="409D345E" w14:textId="13DC11D6" w:rsidR="00EB2DBF" w:rsidRPr="005F4D80" w:rsidRDefault="00EB2DBF" w:rsidP="00634550">
      <w:pPr>
        <w:pStyle w:val="aff0"/>
      </w:pPr>
    </w:p>
    <w:p w14:paraId="3AC15525" w14:textId="77777777" w:rsidR="00EB2DBF" w:rsidRPr="005F4D80" w:rsidRDefault="00EB2DBF" w:rsidP="009219B0">
      <w:pPr>
        <w:pStyle w:val="aff0"/>
        <w:ind w:firstLine="0"/>
      </w:pPr>
    </w:p>
    <w:p w14:paraId="44FEEF87" w14:textId="77777777" w:rsidR="00EB2DBF" w:rsidRPr="005F4D80" w:rsidRDefault="00EB2DBF" w:rsidP="00634550">
      <w:pPr>
        <w:pStyle w:val="aff0"/>
        <w:sectPr w:rsidR="00EB2DBF" w:rsidRPr="005F4D80" w:rsidSect="00EB2DBF">
          <w:pgSz w:w="16838" w:h="11906" w:orient="landscape"/>
          <w:pgMar w:top="1701" w:right="567" w:bottom="567" w:left="567" w:header="284" w:footer="425" w:gutter="0"/>
          <w:cols w:space="708"/>
          <w:docGrid w:linePitch="360"/>
        </w:sectPr>
      </w:pPr>
    </w:p>
    <w:p w14:paraId="6657F2F2" w14:textId="46B1470C" w:rsidR="00634550" w:rsidRPr="005F4D80" w:rsidRDefault="00634550" w:rsidP="00636D61">
      <w:pPr>
        <w:pStyle w:val="1"/>
        <w:spacing w:line="276" w:lineRule="auto"/>
      </w:pPr>
      <w:r w:rsidRPr="005F4D80">
        <w:lastRenderedPageBreak/>
        <w:t xml:space="preserve"> </w:t>
      </w:r>
      <w:bookmarkStart w:id="30" w:name="_Toc205194079"/>
      <w:r w:rsidRPr="005F4D80">
        <w:t>Мероприятия, направленные на обеспечение безопасности населения (в случае если в результате аварий на объекте может возникнуть угроза безопасности населения)</w:t>
      </w:r>
      <w:bookmarkEnd w:id="30"/>
    </w:p>
    <w:p w14:paraId="6BAD4C7B" w14:textId="30194FDF" w:rsidR="00AF7C8B" w:rsidRPr="005F4D80" w:rsidRDefault="00AF7C8B" w:rsidP="00636D61">
      <w:pPr>
        <w:pStyle w:val="aff0"/>
        <w:spacing w:line="276" w:lineRule="auto"/>
        <w:rPr>
          <w:sz w:val="26"/>
          <w:szCs w:val="26"/>
        </w:rPr>
      </w:pPr>
      <w:r w:rsidRPr="005F4D80">
        <w:rPr>
          <w:sz w:val="26"/>
          <w:szCs w:val="26"/>
        </w:rPr>
        <w:t>К мероприятиям, направленным на обеспечение безопасности населения (в случае если в результате аварий на объекте может возникнуть угроза безопасности населения), по результатам анализа отнесены:</w:t>
      </w:r>
    </w:p>
    <w:p w14:paraId="5619EDF6" w14:textId="3FD2383C" w:rsidR="00AF7C8B" w:rsidRPr="005F4D80" w:rsidRDefault="00AF7C8B" w:rsidP="00636D61">
      <w:pPr>
        <w:pStyle w:val="aff0"/>
        <w:numPr>
          <w:ilvl w:val="6"/>
          <w:numId w:val="1"/>
        </w:numPr>
        <w:spacing w:line="276" w:lineRule="auto"/>
        <w:rPr>
          <w:sz w:val="26"/>
          <w:szCs w:val="26"/>
        </w:rPr>
      </w:pPr>
      <w:r w:rsidRPr="005F4D80">
        <w:rPr>
          <w:sz w:val="26"/>
          <w:szCs w:val="26"/>
        </w:rPr>
        <w:t xml:space="preserve">Установка резервных индивидуальных </w:t>
      </w:r>
      <w:proofErr w:type="spellStart"/>
      <w:r w:rsidRPr="005F4D80">
        <w:rPr>
          <w:sz w:val="26"/>
          <w:szCs w:val="26"/>
        </w:rPr>
        <w:t>теплогенераторных</w:t>
      </w:r>
      <w:proofErr w:type="spellEnd"/>
      <w:r w:rsidRPr="005F4D80">
        <w:rPr>
          <w:sz w:val="26"/>
          <w:szCs w:val="26"/>
        </w:rPr>
        <w:t xml:space="preserve"> на объектах 1 категории надежности теплоснабжения, теплоснабжение которых не резервируется централизованными системами.</w:t>
      </w:r>
    </w:p>
    <w:p w14:paraId="3CA31F5D" w14:textId="6DC37D7C" w:rsidR="00AF7C8B" w:rsidRPr="005F4D80" w:rsidRDefault="00AF7C8B" w:rsidP="00636D61">
      <w:pPr>
        <w:pStyle w:val="aff0"/>
        <w:numPr>
          <w:ilvl w:val="6"/>
          <w:numId w:val="1"/>
        </w:numPr>
        <w:spacing w:line="276" w:lineRule="auto"/>
        <w:rPr>
          <w:sz w:val="26"/>
          <w:szCs w:val="26"/>
        </w:rPr>
      </w:pPr>
      <w:r w:rsidRPr="005F4D80">
        <w:rPr>
          <w:sz w:val="26"/>
          <w:szCs w:val="26"/>
        </w:rPr>
        <w:t>Замена тепловых сетей, срок эксплуатации которых более 25 лет</w:t>
      </w:r>
      <w:r w:rsidR="00DF2110" w:rsidRPr="005F4D80">
        <w:rPr>
          <w:sz w:val="26"/>
          <w:szCs w:val="26"/>
        </w:rPr>
        <w:t>, а также – признанных ветхими</w:t>
      </w:r>
      <w:r w:rsidRPr="005F4D80">
        <w:rPr>
          <w:sz w:val="26"/>
          <w:szCs w:val="26"/>
        </w:rPr>
        <w:t>.</w:t>
      </w:r>
    </w:p>
    <w:p w14:paraId="7BFE62C4" w14:textId="39C69BFE" w:rsidR="00AF7C8B" w:rsidRPr="005F4D80" w:rsidRDefault="00AF7C8B" w:rsidP="00636D61">
      <w:pPr>
        <w:pStyle w:val="aff0"/>
        <w:spacing w:line="276" w:lineRule="auto"/>
        <w:rPr>
          <w:sz w:val="26"/>
          <w:szCs w:val="26"/>
        </w:rPr>
      </w:pPr>
    </w:p>
    <w:p w14:paraId="135B2E1A" w14:textId="1184B313" w:rsidR="00AF7C8B" w:rsidRPr="005F4D80" w:rsidRDefault="00AF7C8B" w:rsidP="00636D61">
      <w:pPr>
        <w:pStyle w:val="aff0"/>
        <w:spacing w:line="276" w:lineRule="auto"/>
        <w:rPr>
          <w:sz w:val="26"/>
          <w:szCs w:val="26"/>
        </w:rPr>
      </w:pPr>
      <w:r w:rsidRPr="005F4D80">
        <w:rPr>
          <w:sz w:val="26"/>
          <w:szCs w:val="26"/>
        </w:rPr>
        <w:t xml:space="preserve">Подробно мероприятия по обеспечению надежности теплоснабжения с планируемым периодом реализации подлежит рассмотрению в составе схемы теплоснабжения </w:t>
      </w:r>
      <w:r w:rsidR="00DF2110" w:rsidRPr="005F4D80">
        <w:rPr>
          <w:sz w:val="26"/>
          <w:szCs w:val="26"/>
        </w:rPr>
        <w:t>городского округа «</w:t>
      </w:r>
      <w:proofErr w:type="spellStart"/>
      <w:r w:rsidR="00DF2110" w:rsidRPr="005F4D80">
        <w:rPr>
          <w:sz w:val="26"/>
          <w:szCs w:val="26"/>
        </w:rPr>
        <w:t>Жатай</w:t>
      </w:r>
      <w:proofErr w:type="spellEnd"/>
      <w:r w:rsidR="00DF2110" w:rsidRPr="005F4D80">
        <w:rPr>
          <w:sz w:val="26"/>
          <w:szCs w:val="26"/>
        </w:rPr>
        <w:t>»</w:t>
      </w:r>
      <w:r w:rsidR="00636D61" w:rsidRPr="005F4D80">
        <w:rPr>
          <w:sz w:val="26"/>
          <w:szCs w:val="26"/>
        </w:rPr>
        <w:t>.</w:t>
      </w:r>
    </w:p>
    <w:p w14:paraId="06E60E88" w14:textId="77777777" w:rsidR="00636D61" w:rsidRPr="005F4D80" w:rsidRDefault="00636D61" w:rsidP="00636D61">
      <w:pPr>
        <w:pStyle w:val="aff0"/>
        <w:spacing w:line="276" w:lineRule="auto"/>
      </w:pPr>
    </w:p>
    <w:p w14:paraId="380FD9B3" w14:textId="5B8FCCA4" w:rsidR="00634550" w:rsidRPr="005F4D80" w:rsidRDefault="00495E6C" w:rsidP="00495E6C">
      <w:pPr>
        <w:pStyle w:val="1"/>
        <w:spacing w:line="276" w:lineRule="auto"/>
        <w:rPr>
          <w:szCs w:val="26"/>
        </w:rPr>
      </w:pPr>
      <w:bookmarkStart w:id="31" w:name="_Toc205194080"/>
      <w:r w:rsidRPr="005F4D80">
        <w:rPr>
          <w:szCs w:val="26"/>
        </w:rPr>
        <w:t xml:space="preserve">Порядок организации </w:t>
      </w:r>
      <w:r w:rsidR="00634550" w:rsidRPr="005F4D80">
        <w:rPr>
          <w:szCs w:val="26"/>
        </w:rPr>
        <w:t>материально-технического, инженерного и финансового обеспечения операций по локализации и ликвидации аварий на объекте</w:t>
      </w:r>
      <w:r w:rsidRPr="005F4D80">
        <w:rPr>
          <w:szCs w:val="26"/>
        </w:rPr>
        <w:t xml:space="preserve"> теплоснабжения</w:t>
      </w:r>
      <w:bookmarkEnd w:id="31"/>
    </w:p>
    <w:p w14:paraId="3B95F406" w14:textId="6D0C593B" w:rsidR="001F4A50" w:rsidRPr="005F4D80" w:rsidRDefault="00CA3224" w:rsidP="006113DF">
      <w:pPr>
        <w:spacing w:line="276" w:lineRule="auto"/>
        <w:rPr>
          <w:szCs w:val="26"/>
        </w:rPr>
      </w:pPr>
      <w:r w:rsidRPr="005F4D80">
        <w:rPr>
          <w:b/>
          <w:szCs w:val="26"/>
        </w:rPr>
        <w:t>Материально</w:t>
      </w:r>
      <w:r w:rsidR="001F4A50" w:rsidRPr="005F4D80">
        <w:rPr>
          <w:b/>
          <w:szCs w:val="26"/>
        </w:rPr>
        <w:t xml:space="preserve">-техническое </w:t>
      </w:r>
      <w:r w:rsidRPr="005F4D80">
        <w:rPr>
          <w:b/>
          <w:szCs w:val="26"/>
        </w:rPr>
        <w:t>обеспечение</w:t>
      </w:r>
      <w:r w:rsidR="001F4A50" w:rsidRPr="005F4D80">
        <w:rPr>
          <w:szCs w:val="26"/>
        </w:rPr>
        <w:t xml:space="preserve"> мероприятий по локализации и ликвидации аварий на объекте организуют в целях </w:t>
      </w:r>
      <w:r w:rsidRPr="005F4D80">
        <w:rPr>
          <w:szCs w:val="26"/>
        </w:rPr>
        <w:t>своевременного</w:t>
      </w:r>
      <w:r w:rsidR="001F4A50" w:rsidRPr="005F4D80">
        <w:rPr>
          <w:szCs w:val="26"/>
        </w:rPr>
        <w:t xml:space="preserve"> и полного снабжения техникой, </w:t>
      </w:r>
      <w:r w:rsidRPr="005F4D80">
        <w:rPr>
          <w:szCs w:val="26"/>
        </w:rPr>
        <w:t>средствами</w:t>
      </w:r>
      <w:r w:rsidR="001F4A50" w:rsidRPr="005F4D80">
        <w:rPr>
          <w:szCs w:val="26"/>
        </w:rPr>
        <w:t xml:space="preserve"> индивидуальной защиты, связью, медикаментами и другими </w:t>
      </w:r>
      <w:r w:rsidRPr="005F4D80">
        <w:rPr>
          <w:szCs w:val="26"/>
        </w:rPr>
        <w:t>необходимыми</w:t>
      </w:r>
      <w:r w:rsidR="001F4A50" w:rsidRPr="005F4D80">
        <w:rPr>
          <w:szCs w:val="26"/>
        </w:rPr>
        <w:t xml:space="preserve"> </w:t>
      </w:r>
      <w:r w:rsidR="00FE4562" w:rsidRPr="005F4D80">
        <w:rPr>
          <w:szCs w:val="26"/>
        </w:rPr>
        <w:t>средствами</w:t>
      </w:r>
    </w:p>
    <w:p w14:paraId="799E1CEB" w14:textId="1E7F0F45" w:rsidR="00FE4562" w:rsidRPr="005F4D80" w:rsidRDefault="00FE4562" w:rsidP="006113DF">
      <w:pPr>
        <w:spacing w:line="276" w:lineRule="auto"/>
        <w:rPr>
          <w:szCs w:val="26"/>
        </w:rPr>
      </w:pPr>
      <w:r w:rsidRPr="005F4D80">
        <w:rPr>
          <w:b/>
          <w:szCs w:val="26"/>
        </w:rPr>
        <w:t>Техническое обеспечение</w:t>
      </w:r>
      <w:r w:rsidRPr="005F4D80">
        <w:rPr>
          <w:szCs w:val="26"/>
        </w:rPr>
        <w:t xml:space="preserve"> </w:t>
      </w:r>
      <w:r w:rsidR="00CA3224" w:rsidRPr="005F4D80">
        <w:rPr>
          <w:szCs w:val="26"/>
        </w:rPr>
        <w:t>организуется</w:t>
      </w:r>
      <w:r w:rsidRPr="005F4D80">
        <w:rPr>
          <w:szCs w:val="26"/>
        </w:rPr>
        <w:t xml:space="preserve"> в целях поддержания в рабочем состоянии всех видов </w:t>
      </w:r>
      <w:r w:rsidR="00CA3224" w:rsidRPr="005F4D80">
        <w:rPr>
          <w:szCs w:val="26"/>
        </w:rPr>
        <w:t>транспорта</w:t>
      </w:r>
      <w:r w:rsidRPr="005F4D80">
        <w:rPr>
          <w:szCs w:val="26"/>
        </w:rPr>
        <w:t xml:space="preserve">, инженерной и другой специальной техники. Основными задачами технического обеспечения является: техническое обслуживание транспорта и техники, ремонт вышедших из строя </w:t>
      </w:r>
      <w:r w:rsidR="00CA3224" w:rsidRPr="005F4D80">
        <w:rPr>
          <w:szCs w:val="26"/>
        </w:rPr>
        <w:t>средств, снабжение</w:t>
      </w:r>
      <w:r w:rsidRPr="005F4D80">
        <w:rPr>
          <w:szCs w:val="26"/>
        </w:rPr>
        <w:t xml:space="preserve"> транспортных подразделений агрегатами, запасными частями, ремонтными материалами и инструментов, эвакуация неисправного транспорта и техники в ремонтные предприятия; содержание в исправном и готовом к применению состоянии инженерной техники и механизмов. Техническое обеспечение осуществляется </w:t>
      </w:r>
      <w:r w:rsidR="00CA3224" w:rsidRPr="005F4D80">
        <w:rPr>
          <w:szCs w:val="26"/>
        </w:rPr>
        <w:t>силами</w:t>
      </w:r>
      <w:r w:rsidRPr="005F4D80">
        <w:rPr>
          <w:szCs w:val="26"/>
        </w:rPr>
        <w:t xml:space="preserve"> </w:t>
      </w:r>
      <w:r w:rsidR="003A60C2" w:rsidRPr="005F4D80">
        <w:rPr>
          <w:szCs w:val="26"/>
        </w:rPr>
        <w:t>МУП «</w:t>
      </w:r>
      <w:proofErr w:type="spellStart"/>
      <w:r w:rsidR="003A60C2" w:rsidRPr="005F4D80">
        <w:rPr>
          <w:szCs w:val="26"/>
        </w:rPr>
        <w:t>Жатайтеплосеть</w:t>
      </w:r>
      <w:proofErr w:type="spellEnd"/>
      <w:r w:rsidR="003A60C2" w:rsidRPr="005F4D80">
        <w:rPr>
          <w:szCs w:val="26"/>
        </w:rPr>
        <w:t>» и сторонними организациями (при наличии договоров на оказание соответствующих услуг).</w:t>
      </w:r>
    </w:p>
    <w:p w14:paraId="30CDFF2B" w14:textId="673E84F6" w:rsidR="00FE4562" w:rsidRPr="005F4D80" w:rsidRDefault="00FE4562" w:rsidP="006113DF">
      <w:pPr>
        <w:spacing w:line="276" w:lineRule="auto"/>
        <w:rPr>
          <w:szCs w:val="26"/>
        </w:rPr>
      </w:pPr>
      <w:r w:rsidRPr="005F4D80">
        <w:rPr>
          <w:szCs w:val="26"/>
        </w:rPr>
        <w:t xml:space="preserve">Для создания условия </w:t>
      </w:r>
      <w:r w:rsidR="00CA3224" w:rsidRPr="005F4D80">
        <w:rPr>
          <w:szCs w:val="26"/>
        </w:rPr>
        <w:t>успешного выполнения</w:t>
      </w:r>
      <w:r w:rsidRPr="005F4D80">
        <w:rPr>
          <w:szCs w:val="26"/>
        </w:rPr>
        <w:t xml:space="preserve"> задач, привлекаемыми к работам по локализации и </w:t>
      </w:r>
      <w:r w:rsidR="00CA3224" w:rsidRPr="005F4D80">
        <w:rPr>
          <w:szCs w:val="26"/>
        </w:rPr>
        <w:t>ликвидации</w:t>
      </w:r>
      <w:r w:rsidRPr="005F4D80">
        <w:rPr>
          <w:szCs w:val="26"/>
        </w:rPr>
        <w:t xml:space="preserve"> аварий на объекте силам и </w:t>
      </w:r>
      <w:r w:rsidR="00CA3224" w:rsidRPr="005F4D80">
        <w:rPr>
          <w:szCs w:val="26"/>
        </w:rPr>
        <w:t>средствам</w:t>
      </w:r>
      <w:r w:rsidRPr="005F4D80">
        <w:rPr>
          <w:szCs w:val="26"/>
        </w:rPr>
        <w:t>, создаются следующие виды обеспечения:</w:t>
      </w:r>
    </w:p>
    <w:p w14:paraId="188BAD0D" w14:textId="729C8F87" w:rsidR="00FE4562" w:rsidRPr="005F4D80" w:rsidRDefault="00FE4562" w:rsidP="006113DF">
      <w:pPr>
        <w:spacing w:line="276" w:lineRule="auto"/>
        <w:rPr>
          <w:b/>
          <w:szCs w:val="26"/>
        </w:rPr>
      </w:pPr>
      <w:r w:rsidRPr="005F4D80">
        <w:rPr>
          <w:b/>
          <w:szCs w:val="26"/>
        </w:rPr>
        <w:t xml:space="preserve">Инженерное обеспечение: </w:t>
      </w:r>
    </w:p>
    <w:p w14:paraId="7B3B10B8" w14:textId="39FF7E4B" w:rsidR="00FE4562" w:rsidRPr="005F4D80" w:rsidRDefault="00FE4562" w:rsidP="006113DF">
      <w:pPr>
        <w:spacing w:line="276" w:lineRule="auto"/>
        <w:rPr>
          <w:szCs w:val="26"/>
        </w:rPr>
      </w:pPr>
      <w:r w:rsidRPr="005F4D80">
        <w:rPr>
          <w:szCs w:val="26"/>
        </w:rPr>
        <w:t xml:space="preserve">- проведение сезонных </w:t>
      </w:r>
      <w:r w:rsidR="00CA3224" w:rsidRPr="005F4D80">
        <w:rPr>
          <w:szCs w:val="26"/>
        </w:rPr>
        <w:t>профилактических</w:t>
      </w:r>
      <w:r w:rsidRPr="005F4D80">
        <w:rPr>
          <w:szCs w:val="26"/>
        </w:rPr>
        <w:t xml:space="preserve"> работ и нормативного технического обслуживания технологического оборудования;</w:t>
      </w:r>
    </w:p>
    <w:p w14:paraId="6330B222" w14:textId="76C439A1" w:rsidR="00FE4562" w:rsidRPr="005F4D80" w:rsidRDefault="00FE4562" w:rsidP="006113DF">
      <w:pPr>
        <w:spacing w:line="276" w:lineRule="auto"/>
        <w:rPr>
          <w:szCs w:val="26"/>
        </w:rPr>
      </w:pPr>
      <w:r w:rsidRPr="005F4D80">
        <w:rPr>
          <w:szCs w:val="26"/>
        </w:rPr>
        <w:t xml:space="preserve">- содержание в постоянной готовности СИЗ, инструментов, ремонтного материала, </w:t>
      </w:r>
      <w:r w:rsidR="00CA3224" w:rsidRPr="005F4D80">
        <w:rPr>
          <w:szCs w:val="26"/>
        </w:rPr>
        <w:t>средств</w:t>
      </w:r>
      <w:r w:rsidRPr="005F4D80">
        <w:rPr>
          <w:szCs w:val="26"/>
        </w:rPr>
        <w:t xml:space="preserve"> пожаротушения, запасов строительных материалов и других материально-технических средств</w:t>
      </w:r>
    </w:p>
    <w:p w14:paraId="4C61F346" w14:textId="7750E22C" w:rsidR="00FE4562" w:rsidRPr="005F4D80" w:rsidRDefault="00FE4562" w:rsidP="006113DF">
      <w:pPr>
        <w:spacing w:line="276" w:lineRule="auto"/>
        <w:rPr>
          <w:szCs w:val="26"/>
        </w:rPr>
      </w:pPr>
      <w:r w:rsidRPr="005F4D80">
        <w:rPr>
          <w:szCs w:val="26"/>
        </w:rPr>
        <w:lastRenderedPageBreak/>
        <w:t>- обеспечение непрерывного управления технологическими процессами</w:t>
      </w:r>
    </w:p>
    <w:p w14:paraId="75019AA8" w14:textId="6F9AB844" w:rsidR="00FE4562" w:rsidRPr="005F4D80" w:rsidRDefault="00FE4562" w:rsidP="006113DF">
      <w:pPr>
        <w:spacing w:line="276" w:lineRule="auto"/>
        <w:rPr>
          <w:szCs w:val="26"/>
        </w:rPr>
      </w:pPr>
      <w:r w:rsidRPr="005F4D80">
        <w:rPr>
          <w:szCs w:val="26"/>
        </w:rPr>
        <w:t xml:space="preserve">- </w:t>
      </w:r>
      <w:r w:rsidR="00CA3224" w:rsidRPr="005F4D80">
        <w:rPr>
          <w:szCs w:val="26"/>
        </w:rPr>
        <w:t xml:space="preserve">обеспечение </w:t>
      </w:r>
      <w:r w:rsidRPr="005F4D80">
        <w:rPr>
          <w:szCs w:val="26"/>
        </w:rPr>
        <w:t>заземления технологического оборудования</w:t>
      </w:r>
    </w:p>
    <w:p w14:paraId="0A1FCDB9" w14:textId="408BC8AE" w:rsidR="00FE4562" w:rsidRPr="005F4D80" w:rsidRDefault="00FE4562" w:rsidP="006113DF">
      <w:pPr>
        <w:spacing w:line="276" w:lineRule="auto"/>
        <w:rPr>
          <w:szCs w:val="26"/>
        </w:rPr>
      </w:pPr>
      <w:r w:rsidRPr="005F4D80">
        <w:rPr>
          <w:szCs w:val="26"/>
        </w:rPr>
        <w:t>Инженерное обеспечение осуществляется</w:t>
      </w:r>
      <w:r w:rsidR="00636D61" w:rsidRPr="005F4D80">
        <w:rPr>
          <w:szCs w:val="26"/>
        </w:rPr>
        <w:t xml:space="preserve"> силами и средствами</w:t>
      </w:r>
      <w:r w:rsidR="00920185" w:rsidRPr="005F4D80">
        <w:rPr>
          <w:szCs w:val="26"/>
        </w:rPr>
        <w:t xml:space="preserve"> </w:t>
      </w:r>
      <w:r w:rsidR="00920185" w:rsidRPr="005F4D80">
        <w:rPr>
          <w:szCs w:val="26"/>
        </w:rPr>
        <w:br/>
        <w:t>МУП «</w:t>
      </w:r>
      <w:proofErr w:type="spellStart"/>
      <w:r w:rsidR="00920185" w:rsidRPr="005F4D80">
        <w:rPr>
          <w:szCs w:val="26"/>
        </w:rPr>
        <w:t>Жатайтеплосеть</w:t>
      </w:r>
      <w:proofErr w:type="spellEnd"/>
      <w:r w:rsidR="00920185" w:rsidRPr="005F4D80">
        <w:rPr>
          <w:szCs w:val="26"/>
        </w:rPr>
        <w:t>» и сторонними организациями (при наличии договоров на оказание соответствующих услуг)</w:t>
      </w:r>
      <w:r w:rsidR="00636D61" w:rsidRPr="005F4D80">
        <w:rPr>
          <w:szCs w:val="26"/>
        </w:rPr>
        <w:t>.</w:t>
      </w:r>
    </w:p>
    <w:p w14:paraId="2EC51A4B" w14:textId="410A038F" w:rsidR="00FE4562" w:rsidRPr="005F4D80" w:rsidRDefault="00FE4562" w:rsidP="006113DF">
      <w:pPr>
        <w:spacing w:line="276" w:lineRule="auto"/>
        <w:rPr>
          <w:b/>
          <w:szCs w:val="26"/>
        </w:rPr>
      </w:pPr>
      <w:r w:rsidRPr="005F4D80">
        <w:rPr>
          <w:b/>
          <w:szCs w:val="26"/>
        </w:rPr>
        <w:t>Противопожарное обеспечение:</w:t>
      </w:r>
    </w:p>
    <w:p w14:paraId="383759D8" w14:textId="7089D807" w:rsidR="00FE4562" w:rsidRPr="005F4D80" w:rsidRDefault="00FE4562" w:rsidP="006113DF">
      <w:pPr>
        <w:spacing w:line="276" w:lineRule="auto"/>
        <w:rPr>
          <w:szCs w:val="26"/>
        </w:rPr>
      </w:pPr>
      <w:r w:rsidRPr="005F4D80">
        <w:rPr>
          <w:szCs w:val="26"/>
        </w:rPr>
        <w:t>- приведение в готовность в кратчайшие сроки пожарно-спасательные расчеты</w:t>
      </w:r>
      <w:r w:rsidR="00636D61" w:rsidRPr="005F4D80">
        <w:rPr>
          <w:szCs w:val="26"/>
        </w:rPr>
        <w:t>.</w:t>
      </w:r>
    </w:p>
    <w:p w14:paraId="4D82D6CF" w14:textId="17E2E7A9" w:rsidR="00FE4562" w:rsidRPr="005F4D80" w:rsidRDefault="00FE4562" w:rsidP="006113DF">
      <w:pPr>
        <w:spacing w:line="276" w:lineRule="auto"/>
        <w:rPr>
          <w:szCs w:val="26"/>
        </w:rPr>
      </w:pPr>
      <w:r w:rsidRPr="005F4D80">
        <w:rPr>
          <w:szCs w:val="26"/>
        </w:rPr>
        <w:t xml:space="preserve">-проведение неотложных </w:t>
      </w:r>
      <w:r w:rsidR="00CA3224" w:rsidRPr="005F4D80">
        <w:rPr>
          <w:szCs w:val="26"/>
        </w:rPr>
        <w:t>противопожарных</w:t>
      </w:r>
      <w:r w:rsidRPr="005F4D80">
        <w:rPr>
          <w:szCs w:val="26"/>
        </w:rPr>
        <w:t xml:space="preserve"> мероприятий, направленных на снижение возможности возникновения и распространения пожаров</w:t>
      </w:r>
      <w:r w:rsidR="00636D61" w:rsidRPr="005F4D80">
        <w:rPr>
          <w:szCs w:val="26"/>
        </w:rPr>
        <w:t>.</w:t>
      </w:r>
    </w:p>
    <w:p w14:paraId="4DE543C0" w14:textId="7F201E5F" w:rsidR="00FE4562" w:rsidRPr="005F4D80" w:rsidRDefault="00CA3224" w:rsidP="006113DF">
      <w:pPr>
        <w:spacing w:line="276" w:lineRule="auto"/>
        <w:rPr>
          <w:szCs w:val="26"/>
        </w:rPr>
      </w:pPr>
      <w:r w:rsidRPr="005F4D80">
        <w:rPr>
          <w:szCs w:val="26"/>
        </w:rPr>
        <w:t>Противопожарное</w:t>
      </w:r>
      <w:r w:rsidR="00FE4562" w:rsidRPr="005F4D80">
        <w:rPr>
          <w:szCs w:val="26"/>
        </w:rPr>
        <w:t xml:space="preserve"> </w:t>
      </w:r>
      <w:r w:rsidRPr="005F4D80">
        <w:rPr>
          <w:szCs w:val="26"/>
        </w:rPr>
        <w:t>обеспечение</w:t>
      </w:r>
      <w:r w:rsidR="00FE4562" w:rsidRPr="005F4D80">
        <w:rPr>
          <w:szCs w:val="26"/>
        </w:rPr>
        <w:t xml:space="preserve"> осуществляется силами </w:t>
      </w:r>
      <w:r w:rsidRPr="005F4D80">
        <w:rPr>
          <w:szCs w:val="26"/>
        </w:rPr>
        <w:t xml:space="preserve">Федеральной Противопожарной службы МЧС по </w:t>
      </w:r>
      <w:r w:rsidR="00920185" w:rsidRPr="005F4D80">
        <w:rPr>
          <w:szCs w:val="26"/>
        </w:rPr>
        <w:t>Республике Саха (Якутия)</w:t>
      </w:r>
      <w:r w:rsidR="00636D61" w:rsidRPr="005F4D80">
        <w:rPr>
          <w:szCs w:val="26"/>
        </w:rPr>
        <w:t>.</w:t>
      </w:r>
    </w:p>
    <w:p w14:paraId="3859A74A" w14:textId="626D4AEF" w:rsidR="00CA3224" w:rsidRPr="005F4D80" w:rsidRDefault="00CA3224" w:rsidP="006113DF">
      <w:pPr>
        <w:spacing w:line="276" w:lineRule="auto"/>
        <w:rPr>
          <w:szCs w:val="26"/>
        </w:rPr>
      </w:pPr>
      <w:r w:rsidRPr="005F4D80">
        <w:rPr>
          <w:b/>
          <w:szCs w:val="26"/>
        </w:rPr>
        <w:t>Транспортное обеспечение</w:t>
      </w:r>
      <w:r w:rsidRPr="005F4D80">
        <w:rPr>
          <w:szCs w:val="26"/>
        </w:rPr>
        <w:t xml:space="preserve"> организуется в целях своевременного вывоза работников, а в необходимых случаях – населения из зон ЧС, доставки сил и средств к месту аварии и обуславливается содержанием в исправном и готовом к применению состоянии транспортных средств. Осуществляется силами и средствами </w:t>
      </w:r>
      <w:r w:rsidR="00920185" w:rsidRPr="005F4D80">
        <w:rPr>
          <w:szCs w:val="26"/>
        </w:rPr>
        <w:t>МУП «</w:t>
      </w:r>
      <w:proofErr w:type="spellStart"/>
      <w:r w:rsidR="00920185" w:rsidRPr="005F4D80">
        <w:rPr>
          <w:szCs w:val="26"/>
        </w:rPr>
        <w:t>Жатайтеплосеть</w:t>
      </w:r>
      <w:proofErr w:type="spellEnd"/>
      <w:r w:rsidR="00920185" w:rsidRPr="005F4D80">
        <w:rPr>
          <w:szCs w:val="26"/>
        </w:rPr>
        <w:t>» и сторонними организациями (при наличии договоров на оказание соответствующих услуг)</w:t>
      </w:r>
      <w:r w:rsidR="00636D61" w:rsidRPr="005F4D80">
        <w:rPr>
          <w:szCs w:val="26"/>
        </w:rPr>
        <w:t>.</w:t>
      </w:r>
    </w:p>
    <w:p w14:paraId="1EC2CDE3" w14:textId="6BA9F472" w:rsidR="00CA3224" w:rsidRPr="005F4D80" w:rsidRDefault="00CA3224" w:rsidP="006113DF">
      <w:pPr>
        <w:spacing w:line="276" w:lineRule="auto"/>
        <w:rPr>
          <w:szCs w:val="26"/>
        </w:rPr>
      </w:pPr>
      <w:r w:rsidRPr="005F4D80">
        <w:rPr>
          <w:b/>
          <w:szCs w:val="26"/>
        </w:rPr>
        <w:t>Финансовое обеспечение</w:t>
      </w:r>
      <w:r w:rsidRPr="005F4D80">
        <w:rPr>
          <w:szCs w:val="26"/>
        </w:rPr>
        <w:t xml:space="preserve"> мероприятий по ликвидации последствий аварий осуществляется за счет средств </w:t>
      </w:r>
      <w:r w:rsidR="00920185" w:rsidRPr="005F4D80">
        <w:rPr>
          <w:szCs w:val="26"/>
        </w:rPr>
        <w:t>МУП «</w:t>
      </w:r>
      <w:proofErr w:type="spellStart"/>
      <w:r w:rsidR="00920185" w:rsidRPr="005F4D80">
        <w:rPr>
          <w:szCs w:val="26"/>
        </w:rPr>
        <w:t>Жатайтеплосеть</w:t>
      </w:r>
      <w:proofErr w:type="spellEnd"/>
      <w:r w:rsidR="00920185" w:rsidRPr="005F4D80">
        <w:rPr>
          <w:szCs w:val="26"/>
        </w:rPr>
        <w:t>»</w:t>
      </w:r>
      <w:r w:rsidR="00636D61" w:rsidRPr="005F4D80">
        <w:rPr>
          <w:szCs w:val="26"/>
        </w:rPr>
        <w:t>.</w:t>
      </w:r>
    </w:p>
    <w:p w14:paraId="3B05F9F0" w14:textId="19DE2A00" w:rsidR="00CA3224" w:rsidRPr="005F4D80" w:rsidRDefault="00CA3224" w:rsidP="006113DF">
      <w:pPr>
        <w:spacing w:line="276" w:lineRule="auto"/>
        <w:rPr>
          <w:szCs w:val="26"/>
        </w:rPr>
      </w:pPr>
      <w:r w:rsidRPr="005F4D80">
        <w:rPr>
          <w:b/>
          <w:szCs w:val="26"/>
        </w:rPr>
        <w:t>Медицинское обеспечение</w:t>
      </w:r>
      <w:r w:rsidRPr="005F4D80">
        <w:rPr>
          <w:szCs w:val="26"/>
        </w:rPr>
        <w:t xml:space="preserve"> организуется в целях своевременного оказания медицинской помощи рабочим, служащим и населению, а также эвакуации их в лечебные учреждения. Осуществляется Бригадой скорой помощи.</w:t>
      </w:r>
    </w:p>
    <w:p w14:paraId="41FA2266" w14:textId="1BC43040" w:rsidR="00CA3224" w:rsidRPr="005F4D80" w:rsidRDefault="00CA3224" w:rsidP="006113DF">
      <w:pPr>
        <w:spacing w:line="276" w:lineRule="auto"/>
        <w:rPr>
          <w:szCs w:val="26"/>
        </w:rPr>
      </w:pPr>
      <w:r w:rsidRPr="005F4D80">
        <w:rPr>
          <w:szCs w:val="26"/>
        </w:rPr>
        <w:t>Основными задачами медицинского об</w:t>
      </w:r>
      <w:r w:rsidR="00AC271F" w:rsidRPr="005F4D80">
        <w:rPr>
          <w:szCs w:val="26"/>
        </w:rPr>
        <w:t>еспечения в ход</w:t>
      </w:r>
      <w:r w:rsidRPr="005F4D80">
        <w:rPr>
          <w:szCs w:val="26"/>
        </w:rPr>
        <w:t>е ликвидации ЧС являются: оказание первой медицинской помощи пострадавшим и эвакуация их в лече</w:t>
      </w:r>
      <w:r w:rsidR="006F4F3C" w:rsidRPr="005F4D80">
        <w:rPr>
          <w:szCs w:val="26"/>
        </w:rPr>
        <w:t>б</w:t>
      </w:r>
      <w:r w:rsidRPr="005F4D80">
        <w:rPr>
          <w:szCs w:val="26"/>
        </w:rPr>
        <w:t>ные учреждения; снабжение сил ликвидации чрезвычайной ситуации медицинским имуществом и медикаментами.</w:t>
      </w:r>
    </w:p>
    <w:p w14:paraId="7D14BC67" w14:textId="51A46202" w:rsidR="001D18F8" w:rsidRPr="005F4D80" w:rsidRDefault="00CA3224" w:rsidP="006113DF">
      <w:pPr>
        <w:spacing w:line="276" w:lineRule="auto"/>
        <w:rPr>
          <w:szCs w:val="26"/>
        </w:rPr>
      </w:pPr>
      <w:r w:rsidRPr="005F4D80">
        <w:rPr>
          <w:szCs w:val="26"/>
        </w:rPr>
        <w:t>Первая помощь пострадавшим в зоне чрезвычайно ситуации рабочим, служащим и личному составу ликвидации чрезвычайной ситуации оказывается путем само- и взаимопомощи, силами нештатных санитарных постов</w:t>
      </w:r>
      <w:r w:rsidR="00636D61" w:rsidRPr="005F4D80">
        <w:rPr>
          <w:szCs w:val="26"/>
        </w:rPr>
        <w:t>.</w:t>
      </w:r>
    </w:p>
    <w:p w14:paraId="2A50CE47" w14:textId="77777777" w:rsidR="001D18F8" w:rsidRPr="005F4D80" w:rsidRDefault="001D18F8">
      <w:pPr>
        <w:spacing w:after="160" w:line="259" w:lineRule="auto"/>
        <w:ind w:firstLine="0"/>
        <w:jc w:val="left"/>
        <w:rPr>
          <w:szCs w:val="26"/>
        </w:rPr>
      </w:pPr>
      <w:r w:rsidRPr="005F4D80">
        <w:rPr>
          <w:szCs w:val="26"/>
        </w:rPr>
        <w:br w:type="page"/>
      </w:r>
    </w:p>
    <w:p w14:paraId="21531F1F" w14:textId="542B3AD6" w:rsidR="001D18F8" w:rsidRPr="005F4D80" w:rsidRDefault="001D18F8" w:rsidP="001D18F8">
      <w:pPr>
        <w:pStyle w:val="1"/>
        <w:spacing w:line="276" w:lineRule="auto"/>
        <w:rPr>
          <w:szCs w:val="26"/>
        </w:rPr>
      </w:pPr>
      <w:bookmarkStart w:id="32" w:name="_Toc193965527"/>
      <w:r w:rsidRPr="005F4D80">
        <w:rPr>
          <w:szCs w:val="26"/>
        </w:rPr>
        <w:lastRenderedPageBreak/>
        <w:t xml:space="preserve"> </w:t>
      </w:r>
      <w:bookmarkStart w:id="33" w:name="_Toc205194081"/>
      <w:r w:rsidRPr="005F4D80">
        <w:rPr>
          <w:szCs w:val="26"/>
        </w:rPr>
        <w:t>Сценарии аварийного прекращения газоснабжения на сетях газоснабжения</w:t>
      </w:r>
      <w:bookmarkEnd w:id="32"/>
      <w:bookmarkEnd w:id="33"/>
    </w:p>
    <w:p w14:paraId="0CDDAB07" w14:textId="77777777" w:rsidR="001D18F8" w:rsidRPr="005F4D80" w:rsidRDefault="001D18F8" w:rsidP="001D18F8">
      <w:pPr>
        <w:spacing w:line="276" w:lineRule="auto"/>
      </w:pPr>
      <w:r w:rsidRPr="005F4D80">
        <w:t xml:space="preserve">Наиболее опасными по последствиям при работе объекта являются аварии, связанные с разрушением оборудования, трубопроводов и мгновенным выбросом всего содержимого в окружающую среду. В зависимости от варианта аварийной ситуации, наличия источников воспламенения и времени задержки воспламенения авария может развиваться по следующим сценариям: </w:t>
      </w:r>
    </w:p>
    <w:p w14:paraId="2EF6D8F3" w14:textId="77777777" w:rsidR="001D18F8" w:rsidRPr="005F4D80" w:rsidRDefault="001D18F8" w:rsidP="001D18F8">
      <w:pPr>
        <w:spacing w:line="276" w:lineRule="auto"/>
      </w:pPr>
      <w:r w:rsidRPr="005F4D80">
        <w:t xml:space="preserve">- сгорание облака (пожар-вспышка); </w:t>
      </w:r>
    </w:p>
    <w:p w14:paraId="4EEDBEF7" w14:textId="77777777" w:rsidR="001D18F8" w:rsidRPr="005F4D80" w:rsidRDefault="001D18F8" w:rsidP="001D18F8">
      <w:pPr>
        <w:spacing w:line="276" w:lineRule="auto"/>
      </w:pPr>
      <w:r w:rsidRPr="005F4D80">
        <w:t xml:space="preserve">- сгорание с развитием избыточного давления (взрыв облака); </w:t>
      </w:r>
    </w:p>
    <w:p w14:paraId="11C3D7A9" w14:textId="77777777" w:rsidR="001D18F8" w:rsidRPr="005F4D80" w:rsidRDefault="001D18F8" w:rsidP="001D18F8">
      <w:pPr>
        <w:spacing w:line="276" w:lineRule="auto"/>
      </w:pPr>
      <w:r w:rsidRPr="005F4D80">
        <w:t>- тепловое воздействие пламени (факельное горение);</w:t>
      </w:r>
    </w:p>
    <w:p w14:paraId="21351E47" w14:textId="77777777" w:rsidR="001D18F8" w:rsidRPr="005F4D80" w:rsidRDefault="001D18F8" w:rsidP="001D18F8">
      <w:pPr>
        <w:spacing w:line="276" w:lineRule="auto"/>
      </w:pPr>
      <w:r w:rsidRPr="005F4D80">
        <w:t>- рассеивание облака без горения.</w:t>
      </w:r>
    </w:p>
    <w:p w14:paraId="0DD73FE5" w14:textId="77777777" w:rsidR="001D18F8" w:rsidRPr="005F4D80" w:rsidRDefault="001D18F8" w:rsidP="001D18F8">
      <w:pPr>
        <w:spacing w:line="276" w:lineRule="auto"/>
      </w:pPr>
      <w:r w:rsidRPr="005F4D80">
        <w:t>Под сценарием возможных аварий обычно подразумевается последовательность логически связанных между собой отдельных событий (выброс, рассеивание, воспламенение, взрыв, воздействие на людей и соседнее оборудование и т.п.), которые обуславливаются конкретным инициирующим событием.</w:t>
      </w:r>
    </w:p>
    <w:p w14:paraId="15BAED37" w14:textId="77777777" w:rsidR="001D18F8" w:rsidRPr="005F4D80" w:rsidRDefault="001D18F8" w:rsidP="001D18F8">
      <w:pPr>
        <w:spacing w:line="276" w:lineRule="auto"/>
      </w:pPr>
      <w:r w:rsidRPr="005F4D80">
        <w:t>В случае воспламенения облака после некоторой задержки (воспламенение после фазы рассеивания), фронт пламени распространяется через горючую часть облака (область с концентрацией паров выше нижнего концентрационного предела воспламенения (НКПВ), создавая угрозу термического поражения людей (в основном ожог легких при вдыхании горячих продуктов сгорания), находящихся на открытой местности (сценарий сгорания облака, «пожар-вспышка»).</w:t>
      </w:r>
    </w:p>
    <w:p w14:paraId="3F2B1339" w14:textId="77777777" w:rsidR="001D18F8" w:rsidRPr="005F4D80" w:rsidRDefault="001D18F8" w:rsidP="001D18F8">
      <w:pPr>
        <w:spacing w:line="276" w:lineRule="auto"/>
      </w:pPr>
      <w:r w:rsidRPr="005F4D80">
        <w:t>Основными поражающими факторами при сгорании облака являются открытое пламя и тепловое излучение.</w:t>
      </w:r>
    </w:p>
    <w:p w14:paraId="728D4D0B" w14:textId="77777777" w:rsidR="001D18F8" w:rsidRPr="005F4D80" w:rsidRDefault="001D18F8" w:rsidP="001D18F8">
      <w:pPr>
        <w:spacing w:line="276" w:lineRule="auto"/>
      </w:pPr>
      <w:r w:rsidRPr="005F4D80">
        <w:t xml:space="preserve">Наличие в пределах облака компактно расположенного оборудования, зданий и сооружений, может стать причиной ускорения фронта пламени и, как следствие, перехода горения во взрывной </w:t>
      </w:r>
      <w:proofErr w:type="spellStart"/>
      <w:r w:rsidRPr="005F4D80">
        <w:t>дефлаграционный</w:t>
      </w:r>
      <w:proofErr w:type="spellEnd"/>
      <w:r w:rsidRPr="005F4D80">
        <w:t xml:space="preserve"> режим с формированием в окружающем пространстве волны избыточного давления (сценарий сгорания облака с развитием избыточного давления). С точки зрения возможных масштабов поражения людей и разрушения зданий, данный сценарий является наихудшим сценарием аварии. </w:t>
      </w:r>
    </w:p>
    <w:p w14:paraId="31D188F2" w14:textId="77777777" w:rsidR="001D18F8" w:rsidRPr="005F4D80" w:rsidRDefault="001D18F8" w:rsidP="001D18F8">
      <w:pPr>
        <w:spacing w:line="276" w:lineRule="auto"/>
      </w:pPr>
      <w:r w:rsidRPr="005F4D80">
        <w:t xml:space="preserve">Основными поражающими факторами при сгорании облака с развитием избыточного давления являются открытое пламя и волна избыточного давления. </w:t>
      </w:r>
    </w:p>
    <w:p w14:paraId="4E7F7FC2" w14:textId="77777777" w:rsidR="001D18F8" w:rsidRPr="005F4D80" w:rsidRDefault="001D18F8" w:rsidP="001D18F8">
      <w:pPr>
        <w:spacing w:line="276" w:lineRule="auto"/>
      </w:pPr>
      <w:r w:rsidRPr="005F4D80">
        <w:t xml:space="preserve">В случае отсутствия источников воспламенения, облако природного газа рассеивается. Данный сценарий аварии, с точки зрения поражения людей, опасности не представляет. </w:t>
      </w:r>
    </w:p>
    <w:p w14:paraId="0C551922" w14:textId="77777777" w:rsidR="001D18F8" w:rsidRPr="005F4D80" w:rsidRDefault="001D18F8" w:rsidP="001D18F8">
      <w:pPr>
        <w:spacing w:line="276" w:lineRule="auto"/>
      </w:pPr>
      <w:r w:rsidRPr="005F4D80">
        <w:t xml:space="preserve">Асфиксия вследствие недостатка кислорода весьма маловероятна, так как за счет конденсации атмосферной влаги, местонахождение облака легко определяется визуально. </w:t>
      </w:r>
    </w:p>
    <w:p w14:paraId="37B1F728" w14:textId="77777777" w:rsidR="001D18F8" w:rsidRPr="005F4D80" w:rsidRDefault="001D18F8" w:rsidP="001D18F8">
      <w:pPr>
        <w:spacing w:line="276" w:lineRule="auto"/>
      </w:pPr>
      <w:r w:rsidRPr="005F4D80">
        <w:t>По масштабу воздействия возникновение аварийных ситуаций может происходить на 2-х уровнях:</w:t>
      </w:r>
    </w:p>
    <w:p w14:paraId="41639026" w14:textId="77777777" w:rsidR="001D18F8" w:rsidRPr="005F4D80" w:rsidRDefault="001D18F8" w:rsidP="001D18F8">
      <w:pPr>
        <w:spacing w:line="276" w:lineRule="auto"/>
      </w:pPr>
      <w:r w:rsidRPr="005F4D80">
        <w:lastRenderedPageBreak/>
        <w:t>уровень «А» - развитие аварии в пределах одного технологического блока: разгерметизация оборудования своевременно замечена персоналом, аварийное оборудование отсечено от соседнего и освобождено от содержимого.</w:t>
      </w:r>
    </w:p>
    <w:p w14:paraId="239DDABF" w14:textId="77777777" w:rsidR="001D18F8" w:rsidRPr="005F4D80" w:rsidRDefault="001D18F8" w:rsidP="001D18F8">
      <w:pPr>
        <w:spacing w:line="276" w:lineRule="auto"/>
      </w:pPr>
      <w:r w:rsidRPr="005F4D80">
        <w:t>уровень «Б» - выход аварии за пределы одного блока и развитие ее в пределах предприятия: в результате разгерметизации или внезапного разрушения оборудования при возникновении источника зажигания происходит воспламенение облака (взрыв).</w:t>
      </w:r>
    </w:p>
    <w:p w14:paraId="79DD9C29" w14:textId="77777777" w:rsidR="001D18F8" w:rsidRPr="005F4D80" w:rsidRDefault="001D18F8" w:rsidP="001D18F8">
      <w:pPr>
        <w:spacing w:line="276" w:lineRule="auto"/>
      </w:pPr>
      <w:r w:rsidRPr="005F4D80">
        <w:t>В блоках возможен переход аварийных ситуаций с уровня А на последующий уровень Б.</w:t>
      </w:r>
    </w:p>
    <w:p w14:paraId="45BCDBBD" w14:textId="77777777" w:rsidR="001D18F8" w:rsidRPr="005F4D80" w:rsidRDefault="001D18F8" w:rsidP="001D18F8">
      <w:pPr>
        <w:spacing w:line="276" w:lineRule="auto"/>
      </w:pPr>
      <w:r w:rsidRPr="005F4D80">
        <w:t>На рисунке ниже приведены схемы возможных сценариев возникновения и развития аварий в блоках.</w:t>
      </w:r>
    </w:p>
    <w:p w14:paraId="7946AB76" w14:textId="77777777" w:rsidR="001D18F8" w:rsidRPr="005F4D80" w:rsidRDefault="001D18F8" w:rsidP="001D18F8">
      <w:pPr>
        <w:ind w:firstLine="0"/>
        <w:jc w:val="center"/>
      </w:pPr>
      <w:r w:rsidRPr="005F4D80">
        <w:object w:dxaOrig="12592" w:dyaOrig="4536" w14:anchorId="1D8BA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2.5pt" o:ole="">
            <v:imagedata r:id="rId24" o:title=""/>
          </v:shape>
          <o:OLEObject Type="Embed" ProgID="Visio.Drawing.11" ShapeID="_x0000_i1025" DrawAspect="Content" ObjectID="_1838287781" r:id="rId25"/>
        </w:object>
      </w:r>
    </w:p>
    <w:p w14:paraId="272CCAD9" w14:textId="22382F1E" w:rsidR="001D18F8" w:rsidRPr="005F4D80" w:rsidRDefault="001D18F8" w:rsidP="00A10F7D">
      <w:pPr>
        <w:pStyle w:val="5"/>
        <w:rPr>
          <w:szCs w:val="24"/>
        </w:rPr>
      </w:pPr>
      <w:r w:rsidRPr="005F4D80">
        <w:t xml:space="preserve">Схемы возможных сценариев </w:t>
      </w:r>
      <w:r w:rsidR="008A0831" w:rsidRPr="005F4D80">
        <w:t>возникновения и развития аварий</w:t>
      </w:r>
    </w:p>
    <w:p w14:paraId="7C6EBFC5" w14:textId="77777777" w:rsidR="001D18F8" w:rsidRPr="005F4D80" w:rsidRDefault="001D18F8" w:rsidP="001D18F8">
      <w:pPr>
        <w:spacing w:before="240" w:line="276" w:lineRule="auto"/>
      </w:pPr>
      <w:r w:rsidRPr="005F4D80">
        <w:t>Краткое описание развитие аварийных ситуаций представлено в таблице ниже.</w:t>
      </w:r>
    </w:p>
    <w:p w14:paraId="3E0FD962" w14:textId="77777777" w:rsidR="001D18F8" w:rsidRPr="005F4D80" w:rsidRDefault="001D18F8" w:rsidP="001D18F8">
      <w:pPr>
        <w:pStyle w:val="6"/>
        <w:spacing w:line="360" w:lineRule="auto"/>
      </w:pPr>
      <w:r w:rsidRPr="005F4D80">
        <w:tab/>
        <w:t xml:space="preserve">Краткое описание сценариев аварийных ситуаций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4"/>
        <w:gridCol w:w="8151"/>
      </w:tblGrid>
      <w:tr w:rsidR="001D18F8" w:rsidRPr="005F4D80" w14:paraId="281821C5" w14:textId="77777777" w:rsidTr="001D18F8">
        <w:trPr>
          <w:tblHeader/>
          <w:jc w:val="center"/>
        </w:trPr>
        <w:tc>
          <w:tcPr>
            <w:tcW w:w="639" w:type="pct"/>
            <w:vAlign w:val="center"/>
          </w:tcPr>
          <w:p w14:paraId="01135C46" w14:textId="77777777" w:rsidR="001D18F8" w:rsidRPr="005F4D80" w:rsidRDefault="001D18F8" w:rsidP="001D18F8">
            <w:pPr>
              <w:spacing w:line="240" w:lineRule="auto"/>
              <w:ind w:firstLine="0"/>
              <w:jc w:val="center"/>
              <w:rPr>
                <w:b/>
                <w:sz w:val="20"/>
                <w:szCs w:val="20"/>
              </w:rPr>
            </w:pPr>
            <w:bookmarkStart w:id="34" w:name="_Hlk16351197"/>
            <w:r w:rsidRPr="005F4D80">
              <w:rPr>
                <w:b/>
                <w:sz w:val="20"/>
                <w:szCs w:val="20"/>
              </w:rPr>
              <w:t>Сценарий</w:t>
            </w:r>
          </w:p>
        </w:tc>
        <w:tc>
          <w:tcPr>
            <w:tcW w:w="4361" w:type="pct"/>
            <w:vAlign w:val="center"/>
          </w:tcPr>
          <w:p w14:paraId="5EC78A79" w14:textId="77777777" w:rsidR="001D18F8" w:rsidRPr="005F4D80" w:rsidRDefault="001D18F8" w:rsidP="001D18F8">
            <w:pPr>
              <w:spacing w:line="240" w:lineRule="auto"/>
              <w:ind w:firstLine="0"/>
              <w:jc w:val="center"/>
              <w:rPr>
                <w:b/>
                <w:sz w:val="20"/>
                <w:szCs w:val="20"/>
              </w:rPr>
            </w:pPr>
            <w:r w:rsidRPr="005F4D80">
              <w:rPr>
                <w:b/>
                <w:sz w:val="20"/>
                <w:szCs w:val="20"/>
              </w:rPr>
              <w:t>Описание сценария</w:t>
            </w:r>
          </w:p>
        </w:tc>
      </w:tr>
      <w:tr w:rsidR="001D18F8" w:rsidRPr="005F4D80" w14:paraId="2BF3149B" w14:textId="77777777" w:rsidTr="001D18F8">
        <w:trPr>
          <w:cantSplit/>
          <w:trHeight w:val="278"/>
          <w:jc w:val="center"/>
        </w:trPr>
        <w:tc>
          <w:tcPr>
            <w:tcW w:w="5000" w:type="pct"/>
            <w:gridSpan w:val="2"/>
            <w:vAlign w:val="center"/>
          </w:tcPr>
          <w:p w14:paraId="2C434677" w14:textId="6B6C3CE1" w:rsidR="001D18F8" w:rsidRPr="005F4D80" w:rsidRDefault="001D18F8" w:rsidP="008A0831">
            <w:pPr>
              <w:spacing w:line="240" w:lineRule="auto"/>
              <w:ind w:firstLine="0"/>
              <w:rPr>
                <w:sz w:val="20"/>
                <w:szCs w:val="20"/>
              </w:rPr>
            </w:pPr>
            <w:r w:rsidRPr="005F4D80">
              <w:rPr>
                <w:sz w:val="20"/>
                <w:szCs w:val="20"/>
              </w:rPr>
              <w:t xml:space="preserve">С1 – Разгерметизация газопровода низкого давления с природным газом </w:t>
            </w:r>
          </w:p>
        </w:tc>
      </w:tr>
      <w:tr w:rsidR="001D18F8" w:rsidRPr="005F4D80" w14:paraId="79C97609" w14:textId="77777777" w:rsidTr="001D18F8">
        <w:trPr>
          <w:cantSplit/>
          <w:trHeight w:val="278"/>
          <w:jc w:val="center"/>
        </w:trPr>
        <w:tc>
          <w:tcPr>
            <w:tcW w:w="639" w:type="pct"/>
            <w:vAlign w:val="center"/>
          </w:tcPr>
          <w:p w14:paraId="276A3BD4" w14:textId="77777777" w:rsidR="001D18F8" w:rsidRPr="005F4D80" w:rsidRDefault="001D18F8" w:rsidP="001D18F8">
            <w:pPr>
              <w:spacing w:line="240" w:lineRule="auto"/>
              <w:ind w:firstLine="0"/>
              <w:rPr>
                <w:sz w:val="20"/>
                <w:szCs w:val="20"/>
              </w:rPr>
            </w:pPr>
            <w:r w:rsidRPr="005F4D80">
              <w:rPr>
                <w:sz w:val="20"/>
                <w:szCs w:val="20"/>
              </w:rPr>
              <w:t>С11</w:t>
            </w:r>
          </w:p>
        </w:tc>
        <w:tc>
          <w:tcPr>
            <w:tcW w:w="4361" w:type="pct"/>
            <w:vAlign w:val="center"/>
          </w:tcPr>
          <w:p w14:paraId="3185EC5D"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пожар – вспышка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1C666D4B" w14:textId="77777777" w:rsidTr="001D18F8">
        <w:trPr>
          <w:cantSplit/>
          <w:trHeight w:val="278"/>
          <w:jc w:val="center"/>
        </w:trPr>
        <w:tc>
          <w:tcPr>
            <w:tcW w:w="639" w:type="pct"/>
            <w:vAlign w:val="center"/>
          </w:tcPr>
          <w:p w14:paraId="40C237B2" w14:textId="77777777" w:rsidR="001D18F8" w:rsidRPr="005F4D80" w:rsidRDefault="001D18F8" w:rsidP="001D18F8">
            <w:pPr>
              <w:spacing w:line="240" w:lineRule="auto"/>
              <w:ind w:firstLine="0"/>
              <w:rPr>
                <w:sz w:val="20"/>
                <w:szCs w:val="20"/>
              </w:rPr>
            </w:pPr>
            <w:r w:rsidRPr="005F4D80">
              <w:rPr>
                <w:sz w:val="20"/>
                <w:szCs w:val="20"/>
              </w:rPr>
              <w:t>С12</w:t>
            </w:r>
          </w:p>
        </w:tc>
        <w:tc>
          <w:tcPr>
            <w:tcW w:w="4361" w:type="pct"/>
            <w:vAlign w:val="center"/>
          </w:tcPr>
          <w:p w14:paraId="75DF8E63"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под давлением в  окружающее пространство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мгновенное воспламенение </w:t>
            </w:r>
            <w:r w:rsidRPr="005F4D80">
              <w:rPr>
                <w:sz w:val="20"/>
                <w:szCs w:val="20"/>
              </w:rPr>
              <w:sym w:font="Symbol" w:char="F0AE"/>
            </w:r>
            <w:r w:rsidRPr="005F4D80">
              <w:rPr>
                <w:sz w:val="20"/>
                <w:szCs w:val="20"/>
              </w:rPr>
              <w:t xml:space="preserve"> сгорание высокоскоростной струи газа (факельное горение)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22257744" w14:textId="77777777" w:rsidTr="001D18F8">
        <w:trPr>
          <w:cantSplit/>
          <w:trHeight w:val="278"/>
          <w:jc w:val="center"/>
        </w:trPr>
        <w:tc>
          <w:tcPr>
            <w:tcW w:w="639" w:type="pct"/>
            <w:vAlign w:val="center"/>
          </w:tcPr>
          <w:p w14:paraId="207B9D81" w14:textId="77777777" w:rsidR="001D18F8" w:rsidRPr="005F4D80" w:rsidRDefault="001D18F8" w:rsidP="001D18F8">
            <w:pPr>
              <w:spacing w:line="240" w:lineRule="auto"/>
              <w:ind w:firstLine="0"/>
              <w:rPr>
                <w:sz w:val="20"/>
                <w:szCs w:val="20"/>
              </w:rPr>
            </w:pPr>
            <w:r w:rsidRPr="005F4D80">
              <w:rPr>
                <w:sz w:val="20"/>
                <w:szCs w:val="20"/>
              </w:rPr>
              <w:t>С13</w:t>
            </w:r>
          </w:p>
        </w:tc>
        <w:tc>
          <w:tcPr>
            <w:tcW w:w="4361" w:type="pct"/>
            <w:vAlign w:val="center"/>
          </w:tcPr>
          <w:p w14:paraId="41562DBD"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взрывоопасной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сгорание ГВ смеси с развитием избыточного давления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67115093" w14:textId="77777777" w:rsidTr="001D18F8">
        <w:trPr>
          <w:cantSplit/>
          <w:trHeight w:val="278"/>
          <w:jc w:val="center"/>
        </w:trPr>
        <w:tc>
          <w:tcPr>
            <w:tcW w:w="5000" w:type="pct"/>
            <w:gridSpan w:val="2"/>
            <w:vAlign w:val="center"/>
          </w:tcPr>
          <w:p w14:paraId="1B174727" w14:textId="1983501E" w:rsidR="001D18F8" w:rsidRPr="005F4D80" w:rsidRDefault="001D18F8" w:rsidP="001D18F8">
            <w:pPr>
              <w:spacing w:line="240" w:lineRule="auto"/>
              <w:ind w:firstLine="0"/>
              <w:rPr>
                <w:sz w:val="20"/>
                <w:szCs w:val="20"/>
              </w:rPr>
            </w:pPr>
            <w:r w:rsidRPr="005F4D80">
              <w:rPr>
                <w:sz w:val="20"/>
                <w:szCs w:val="20"/>
              </w:rPr>
              <w:lastRenderedPageBreak/>
              <w:t>С2 – Разгерметизация газопровода средн</w:t>
            </w:r>
            <w:r w:rsidR="008A0831" w:rsidRPr="005F4D80">
              <w:rPr>
                <w:sz w:val="20"/>
                <w:szCs w:val="20"/>
              </w:rPr>
              <w:t xml:space="preserve">его давления с природным газом </w:t>
            </w:r>
          </w:p>
        </w:tc>
      </w:tr>
      <w:tr w:rsidR="001D18F8" w:rsidRPr="005F4D80" w14:paraId="000E7467" w14:textId="77777777" w:rsidTr="001D18F8">
        <w:trPr>
          <w:cantSplit/>
          <w:trHeight w:val="278"/>
          <w:jc w:val="center"/>
        </w:trPr>
        <w:tc>
          <w:tcPr>
            <w:tcW w:w="639" w:type="pct"/>
            <w:vAlign w:val="center"/>
          </w:tcPr>
          <w:p w14:paraId="1E4CF417" w14:textId="77777777" w:rsidR="001D18F8" w:rsidRPr="005F4D80" w:rsidRDefault="001D18F8" w:rsidP="001D18F8">
            <w:pPr>
              <w:spacing w:line="240" w:lineRule="auto"/>
              <w:ind w:firstLine="0"/>
              <w:rPr>
                <w:sz w:val="20"/>
                <w:szCs w:val="20"/>
              </w:rPr>
            </w:pPr>
            <w:r w:rsidRPr="005F4D80">
              <w:rPr>
                <w:sz w:val="20"/>
                <w:szCs w:val="20"/>
              </w:rPr>
              <w:t>С21</w:t>
            </w:r>
          </w:p>
        </w:tc>
        <w:tc>
          <w:tcPr>
            <w:tcW w:w="4361" w:type="pct"/>
            <w:vAlign w:val="center"/>
          </w:tcPr>
          <w:p w14:paraId="093CE449"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пожар – вспышка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6112CF7C" w14:textId="77777777" w:rsidTr="001D18F8">
        <w:trPr>
          <w:cantSplit/>
          <w:trHeight w:val="278"/>
          <w:jc w:val="center"/>
        </w:trPr>
        <w:tc>
          <w:tcPr>
            <w:tcW w:w="639" w:type="pct"/>
            <w:vAlign w:val="center"/>
          </w:tcPr>
          <w:p w14:paraId="45944984" w14:textId="77777777" w:rsidR="001D18F8" w:rsidRPr="005F4D80" w:rsidRDefault="001D18F8" w:rsidP="001D18F8">
            <w:pPr>
              <w:spacing w:line="240" w:lineRule="auto"/>
              <w:ind w:firstLine="0"/>
              <w:rPr>
                <w:sz w:val="20"/>
                <w:szCs w:val="20"/>
              </w:rPr>
            </w:pPr>
            <w:r w:rsidRPr="005F4D80">
              <w:rPr>
                <w:sz w:val="20"/>
                <w:szCs w:val="20"/>
              </w:rPr>
              <w:t>С22</w:t>
            </w:r>
          </w:p>
        </w:tc>
        <w:tc>
          <w:tcPr>
            <w:tcW w:w="4361" w:type="pct"/>
            <w:vAlign w:val="center"/>
          </w:tcPr>
          <w:p w14:paraId="64D52C56"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под давлением в  окружающее пространство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мгновенное воспламенение </w:t>
            </w:r>
            <w:r w:rsidRPr="005F4D80">
              <w:rPr>
                <w:sz w:val="20"/>
                <w:szCs w:val="20"/>
              </w:rPr>
              <w:sym w:font="Symbol" w:char="F0AE"/>
            </w:r>
            <w:r w:rsidRPr="005F4D80">
              <w:rPr>
                <w:sz w:val="20"/>
                <w:szCs w:val="20"/>
              </w:rPr>
              <w:t xml:space="preserve"> сгорание высокоскоростной струи газа (факельное горение)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3E93EDA3" w14:textId="77777777" w:rsidTr="001D18F8">
        <w:trPr>
          <w:cantSplit/>
          <w:trHeight w:val="278"/>
          <w:jc w:val="center"/>
        </w:trPr>
        <w:tc>
          <w:tcPr>
            <w:tcW w:w="639" w:type="pct"/>
            <w:vAlign w:val="center"/>
          </w:tcPr>
          <w:p w14:paraId="29AEA5A2" w14:textId="77777777" w:rsidR="001D18F8" w:rsidRPr="005F4D80" w:rsidRDefault="001D18F8" w:rsidP="001D18F8">
            <w:pPr>
              <w:spacing w:line="240" w:lineRule="auto"/>
              <w:ind w:firstLine="0"/>
              <w:rPr>
                <w:sz w:val="20"/>
                <w:szCs w:val="20"/>
              </w:rPr>
            </w:pPr>
            <w:r w:rsidRPr="005F4D80">
              <w:rPr>
                <w:sz w:val="20"/>
                <w:szCs w:val="20"/>
              </w:rPr>
              <w:t>С23</w:t>
            </w:r>
          </w:p>
        </w:tc>
        <w:tc>
          <w:tcPr>
            <w:tcW w:w="4361" w:type="pct"/>
            <w:vAlign w:val="center"/>
          </w:tcPr>
          <w:p w14:paraId="2C150CAC"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взрывоопасной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сгорание ГВ смеси с развитием избыточного давления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022D997C" w14:textId="77777777" w:rsidTr="001D18F8">
        <w:trPr>
          <w:cantSplit/>
          <w:trHeight w:val="278"/>
          <w:jc w:val="center"/>
        </w:trPr>
        <w:tc>
          <w:tcPr>
            <w:tcW w:w="5000" w:type="pct"/>
            <w:gridSpan w:val="2"/>
            <w:vAlign w:val="center"/>
          </w:tcPr>
          <w:p w14:paraId="2C52DE79" w14:textId="233D46BB" w:rsidR="001D18F8" w:rsidRPr="005F4D80" w:rsidRDefault="001D18F8" w:rsidP="001D18F8">
            <w:pPr>
              <w:spacing w:line="240" w:lineRule="auto"/>
              <w:ind w:firstLine="0"/>
              <w:rPr>
                <w:sz w:val="20"/>
                <w:szCs w:val="20"/>
              </w:rPr>
            </w:pPr>
            <w:r w:rsidRPr="005F4D80">
              <w:rPr>
                <w:sz w:val="20"/>
                <w:szCs w:val="20"/>
              </w:rPr>
              <w:t>С3 – Разгерметизация газопровода высокого давления</w:t>
            </w:r>
            <w:r w:rsidR="008A0831" w:rsidRPr="005F4D80">
              <w:rPr>
                <w:sz w:val="20"/>
                <w:szCs w:val="20"/>
              </w:rPr>
              <w:t xml:space="preserve"> II категории с природным газом</w:t>
            </w:r>
          </w:p>
        </w:tc>
      </w:tr>
      <w:tr w:rsidR="001D18F8" w:rsidRPr="005F4D80" w14:paraId="04861516" w14:textId="77777777" w:rsidTr="001D18F8">
        <w:trPr>
          <w:cantSplit/>
          <w:trHeight w:val="278"/>
          <w:jc w:val="center"/>
        </w:trPr>
        <w:tc>
          <w:tcPr>
            <w:tcW w:w="639" w:type="pct"/>
            <w:vAlign w:val="center"/>
          </w:tcPr>
          <w:p w14:paraId="2A65CF23" w14:textId="77777777" w:rsidR="001D18F8" w:rsidRPr="005F4D80" w:rsidRDefault="001D18F8" w:rsidP="001D18F8">
            <w:pPr>
              <w:spacing w:line="240" w:lineRule="auto"/>
              <w:ind w:firstLine="0"/>
              <w:rPr>
                <w:sz w:val="20"/>
                <w:szCs w:val="20"/>
              </w:rPr>
            </w:pPr>
            <w:r w:rsidRPr="005F4D80">
              <w:rPr>
                <w:sz w:val="20"/>
                <w:szCs w:val="20"/>
              </w:rPr>
              <w:t>С31</w:t>
            </w:r>
          </w:p>
        </w:tc>
        <w:tc>
          <w:tcPr>
            <w:tcW w:w="4361" w:type="pct"/>
            <w:vAlign w:val="center"/>
          </w:tcPr>
          <w:p w14:paraId="1EC84830"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пожар – вспышка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2B3E7246" w14:textId="77777777" w:rsidTr="001D18F8">
        <w:trPr>
          <w:cantSplit/>
          <w:trHeight w:val="278"/>
          <w:jc w:val="center"/>
        </w:trPr>
        <w:tc>
          <w:tcPr>
            <w:tcW w:w="639" w:type="pct"/>
            <w:vAlign w:val="center"/>
          </w:tcPr>
          <w:p w14:paraId="26E39096" w14:textId="77777777" w:rsidR="001D18F8" w:rsidRPr="005F4D80" w:rsidRDefault="001D18F8" w:rsidP="001D18F8">
            <w:pPr>
              <w:spacing w:line="240" w:lineRule="auto"/>
              <w:ind w:firstLine="0"/>
              <w:rPr>
                <w:sz w:val="20"/>
                <w:szCs w:val="20"/>
              </w:rPr>
            </w:pPr>
            <w:r w:rsidRPr="005F4D80">
              <w:rPr>
                <w:sz w:val="20"/>
                <w:szCs w:val="20"/>
              </w:rPr>
              <w:t>С32</w:t>
            </w:r>
          </w:p>
        </w:tc>
        <w:tc>
          <w:tcPr>
            <w:tcW w:w="4361" w:type="pct"/>
            <w:vAlign w:val="center"/>
          </w:tcPr>
          <w:p w14:paraId="032E88B0"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под давлением в  окружающее пространство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мгновенное воспламенение </w:t>
            </w:r>
            <w:r w:rsidRPr="005F4D80">
              <w:rPr>
                <w:sz w:val="20"/>
                <w:szCs w:val="20"/>
              </w:rPr>
              <w:sym w:font="Symbol" w:char="F0AE"/>
            </w:r>
            <w:r w:rsidRPr="005F4D80">
              <w:rPr>
                <w:sz w:val="20"/>
                <w:szCs w:val="20"/>
              </w:rPr>
              <w:t xml:space="preserve"> сгорание высокоскоростной струи газа (факельное горение)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2042B43B" w14:textId="77777777" w:rsidTr="001D18F8">
        <w:trPr>
          <w:cantSplit/>
          <w:trHeight w:val="278"/>
          <w:jc w:val="center"/>
        </w:trPr>
        <w:tc>
          <w:tcPr>
            <w:tcW w:w="639" w:type="pct"/>
            <w:vAlign w:val="center"/>
          </w:tcPr>
          <w:p w14:paraId="15B2B2F6" w14:textId="77777777" w:rsidR="001D18F8" w:rsidRPr="005F4D80" w:rsidRDefault="001D18F8" w:rsidP="001D18F8">
            <w:pPr>
              <w:spacing w:line="240" w:lineRule="auto"/>
              <w:ind w:firstLine="0"/>
              <w:rPr>
                <w:sz w:val="20"/>
                <w:szCs w:val="20"/>
              </w:rPr>
            </w:pPr>
            <w:r w:rsidRPr="005F4D80">
              <w:rPr>
                <w:sz w:val="20"/>
                <w:szCs w:val="20"/>
              </w:rPr>
              <w:t>С33</w:t>
            </w:r>
          </w:p>
        </w:tc>
        <w:tc>
          <w:tcPr>
            <w:tcW w:w="4361" w:type="pct"/>
            <w:vAlign w:val="center"/>
          </w:tcPr>
          <w:p w14:paraId="03885572"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взрывоопасной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сгорание ГВ смеси с развитием избыточного давления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0A43E90A" w14:textId="77777777" w:rsidTr="001D18F8">
        <w:trPr>
          <w:cantSplit/>
          <w:trHeight w:val="278"/>
          <w:jc w:val="center"/>
        </w:trPr>
        <w:tc>
          <w:tcPr>
            <w:tcW w:w="5000" w:type="pct"/>
            <w:gridSpan w:val="2"/>
            <w:vAlign w:val="center"/>
          </w:tcPr>
          <w:p w14:paraId="08AA59CE" w14:textId="6F0D47A4" w:rsidR="001D18F8" w:rsidRPr="005F4D80" w:rsidRDefault="001D18F8" w:rsidP="001D18F8">
            <w:pPr>
              <w:spacing w:line="240" w:lineRule="auto"/>
              <w:ind w:firstLine="0"/>
              <w:rPr>
                <w:sz w:val="20"/>
                <w:szCs w:val="20"/>
              </w:rPr>
            </w:pPr>
            <w:r w:rsidRPr="005F4D80">
              <w:rPr>
                <w:sz w:val="20"/>
                <w:szCs w:val="20"/>
              </w:rPr>
              <w:t>С4 – Разгерметизация газопровода высокого давлени</w:t>
            </w:r>
            <w:r w:rsidR="008A0831" w:rsidRPr="005F4D80">
              <w:rPr>
                <w:sz w:val="20"/>
                <w:szCs w:val="20"/>
              </w:rPr>
              <w:t>я I категории с природным газом</w:t>
            </w:r>
          </w:p>
        </w:tc>
      </w:tr>
      <w:tr w:rsidR="001D18F8" w:rsidRPr="005F4D80" w14:paraId="490274D3" w14:textId="77777777" w:rsidTr="001D18F8">
        <w:trPr>
          <w:cantSplit/>
          <w:trHeight w:val="278"/>
          <w:jc w:val="center"/>
        </w:trPr>
        <w:tc>
          <w:tcPr>
            <w:tcW w:w="639" w:type="pct"/>
            <w:vAlign w:val="center"/>
          </w:tcPr>
          <w:p w14:paraId="6A4FD6C2" w14:textId="77777777" w:rsidR="001D18F8" w:rsidRPr="005F4D80" w:rsidRDefault="001D18F8" w:rsidP="001D18F8">
            <w:pPr>
              <w:spacing w:line="240" w:lineRule="auto"/>
              <w:ind w:firstLine="0"/>
              <w:rPr>
                <w:sz w:val="20"/>
                <w:szCs w:val="20"/>
              </w:rPr>
            </w:pPr>
            <w:r w:rsidRPr="005F4D80">
              <w:rPr>
                <w:sz w:val="20"/>
                <w:szCs w:val="20"/>
              </w:rPr>
              <w:t>С41</w:t>
            </w:r>
          </w:p>
        </w:tc>
        <w:tc>
          <w:tcPr>
            <w:tcW w:w="4361" w:type="pct"/>
            <w:vAlign w:val="center"/>
          </w:tcPr>
          <w:p w14:paraId="13EEBE2D"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пожар – вспышка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53D2E2AF" w14:textId="77777777" w:rsidTr="001D18F8">
        <w:trPr>
          <w:cantSplit/>
          <w:trHeight w:val="278"/>
          <w:jc w:val="center"/>
        </w:trPr>
        <w:tc>
          <w:tcPr>
            <w:tcW w:w="639" w:type="pct"/>
            <w:vAlign w:val="center"/>
          </w:tcPr>
          <w:p w14:paraId="7E48B07E" w14:textId="77777777" w:rsidR="001D18F8" w:rsidRPr="005F4D80" w:rsidRDefault="001D18F8" w:rsidP="001D18F8">
            <w:pPr>
              <w:spacing w:line="240" w:lineRule="auto"/>
              <w:ind w:firstLine="0"/>
              <w:rPr>
                <w:sz w:val="20"/>
                <w:szCs w:val="20"/>
              </w:rPr>
            </w:pPr>
            <w:r w:rsidRPr="005F4D80">
              <w:rPr>
                <w:sz w:val="20"/>
                <w:szCs w:val="20"/>
              </w:rPr>
              <w:t>С42</w:t>
            </w:r>
          </w:p>
        </w:tc>
        <w:tc>
          <w:tcPr>
            <w:tcW w:w="4361" w:type="pct"/>
            <w:vAlign w:val="center"/>
          </w:tcPr>
          <w:p w14:paraId="45A7DCEA"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под давлением в  окружающее пространство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мгновенное воспламенение </w:t>
            </w:r>
            <w:r w:rsidRPr="005F4D80">
              <w:rPr>
                <w:sz w:val="20"/>
                <w:szCs w:val="20"/>
              </w:rPr>
              <w:sym w:font="Symbol" w:char="F0AE"/>
            </w:r>
            <w:r w:rsidRPr="005F4D80">
              <w:rPr>
                <w:sz w:val="20"/>
                <w:szCs w:val="20"/>
              </w:rPr>
              <w:t xml:space="preserve"> сгорание высокоскоростной струи газа (факельное горение)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7B1975DF" w14:textId="77777777" w:rsidTr="001D18F8">
        <w:trPr>
          <w:cantSplit/>
          <w:trHeight w:val="278"/>
          <w:jc w:val="center"/>
        </w:trPr>
        <w:tc>
          <w:tcPr>
            <w:tcW w:w="639" w:type="pct"/>
            <w:vAlign w:val="center"/>
          </w:tcPr>
          <w:p w14:paraId="5C4F4012" w14:textId="77777777" w:rsidR="001D18F8" w:rsidRPr="005F4D80" w:rsidRDefault="001D18F8" w:rsidP="001D18F8">
            <w:pPr>
              <w:spacing w:line="240" w:lineRule="auto"/>
              <w:ind w:firstLine="0"/>
              <w:rPr>
                <w:sz w:val="20"/>
                <w:szCs w:val="20"/>
              </w:rPr>
            </w:pPr>
            <w:r w:rsidRPr="005F4D80">
              <w:rPr>
                <w:sz w:val="20"/>
                <w:szCs w:val="20"/>
              </w:rPr>
              <w:lastRenderedPageBreak/>
              <w:t>С43</w:t>
            </w:r>
          </w:p>
        </w:tc>
        <w:tc>
          <w:tcPr>
            <w:tcW w:w="4361" w:type="pct"/>
            <w:vAlign w:val="center"/>
          </w:tcPr>
          <w:p w14:paraId="6759CCFA"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взрывоопасной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сгорание ГВ смеси с развитием избыточного давления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2B88CBB7" w14:textId="77777777" w:rsidTr="001D18F8">
        <w:trPr>
          <w:cantSplit/>
          <w:trHeight w:val="278"/>
          <w:jc w:val="center"/>
        </w:trPr>
        <w:tc>
          <w:tcPr>
            <w:tcW w:w="5000" w:type="pct"/>
            <w:gridSpan w:val="2"/>
            <w:vAlign w:val="center"/>
          </w:tcPr>
          <w:p w14:paraId="1CEF8332" w14:textId="709CA550" w:rsidR="001D18F8" w:rsidRPr="005F4D80" w:rsidRDefault="001D18F8" w:rsidP="001D18F8">
            <w:pPr>
              <w:spacing w:line="240" w:lineRule="auto"/>
              <w:ind w:firstLine="0"/>
              <w:rPr>
                <w:sz w:val="20"/>
                <w:szCs w:val="20"/>
              </w:rPr>
            </w:pPr>
            <w:r w:rsidRPr="005F4D80">
              <w:rPr>
                <w:sz w:val="20"/>
                <w:szCs w:val="20"/>
              </w:rPr>
              <w:t>С5 – Разгерметизация газопровода высокого давления</w:t>
            </w:r>
            <w:r w:rsidR="008A0831" w:rsidRPr="005F4D80">
              <w:rPr>
                <w:sz w:val="20"/>
                <w:szCs w:val="20"/>
              </w:rPr>
              <w:t xml:space="preserve"> Iа категории с природным газом</w:t>
            </w:r>
          </w:p>
        </w:tc>
      </w:tr>
      <w:tr w:rsidR="001D18F8" w:rsidRPr="005F4D80" w14:paraId="22FE1F1E" w14:textId="77777777" w:rsidTr="001D18F8">
        <w:trPr>
          <w:cantSplit/>
          <w:trHeight w:val="278"/>
          <w:jc w:val="center"/>
        </w:trPr>
        <w:tc>
          <w:tcPr>
            <w:tcW w:w="639" w:type="pct"/>
            <w:vAlign w:val="center"/>
          </w:tcPr>
          <w:p w14:paraId="39FBE7F3" w14:textId="77777777" w:rsidR="001D18F8" w:rsidRPr="005F4D80" w:rsidRDefault="001D18F8" w:rsidP="001D18F8">
            <w:pPr>
              <w:spacing w:line="240" w:lineRule="auto"/>
              <w:ind w:firstLine="0"/>
              <w:rPr>
                <w:sz w:val="20"/>
                <w:szCs w:val="20"/>
              </w:rPr>
            </w:pPr>
            <w:r w:rsidRPr="005F4D80">
              <w:rPr>
                <w:sz w:val="20"/>
                <w:szCs w:val="20"/>
              </w:rPr>
              <w:t>С51</w:t>
            </w:r>
          </w:p>
        </w:tc>
        <w:tc>
          <w:tcPr>
            <w:tcW w:w="4361" w:type="pct"/>
            <w:vAlign w:val="center"/>
          </w:tcPr>
          <w:p w14:paraId="0FFE1F29"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пожар – вспышка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32BAA698" w14:textId="77777777" w:rsidTr="001D18F8">
        <w:trPr>
          <w:cantSplit/>
          <w:trHeight w:val="278"/>
          <w:jc w:val="center"/>
        </w:trPr>
        <w:tc>
          <w:tcPr>
            <w:tcW w:w="639" w:type="pct"/>
            <w:vAlign w:val="center"/>
          </w:tcPr>
          <w:p w14:paraId="09FC96B9" w14:textId="77777777" w:rsidR="001D18F8" w:rsidRPr="005F4D80" w:rsidRDefault="001D18F8" w:rsidP="001D18F8">
            <w:pPr>
              <w:spacing w:line="240" w:lineRule="auto"/>
              <w:ind w:firstLine="0"/>
              <w:rPr>
                <w:sz w:val="20"/>
                <w:szCs w:val="20"/>
              </w:rPr>
            </w:pPr>
            <w:r w:rsidRPr="005F4D80">
              <w:rPr>
                <w:sz w:val="20"/>
                <w:szCs w:val="20"/>
              </w:rPr>
              <w:t>С52</w:t>
            </w:r>
          </w:p>
        </w:tc>
        <w:tc>
          <w:tcPr>
            <w:tcW w:w="4361" w:type="pct"/>
            <w:vAlign w:val="center"/>
          </w:tcPr>
          <w:p w14:paraId="3A2EDBFF"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под давлением в  окружающее пространство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мгновенное воспламенение </w:t>
            </w:r>
            <w:r w:rsidRPr="005F4D80">
              <w:rPr>
                <w:sz w:val="20"/>
                <w:szCs w:val="20"/>
              </w:rPr>
              <w:sym w:font="Symbol" w:char="F0AE"/>
            </w:r>
            <w:r w:rsidRPr="005F4D80">
              <w:rPr>
                <w:sz w:val="20"/>
                <w:szCs w:val="20"/>
              </w:rPr>
              <w:t xml:space="preserve"> сгорание высокоскоростной струи газа (факельное горение) </w:t>
            </w:r>
            <w:r w:rsidRPr="005F4D80">
              <w:rPr>
                <w:sz w:val="20"/>
                <w:szCs w:val="20"/>
              </w:rPr>
              <w:sym w:font="Symbol" w:char="F0AE"/>
            </w:r>
            <w:r w:rsidRPr="005F4D80">
              <w:rPr>
                <w:sz w:val="20"/>
                <w:szCs w:val="20"/>
              </w:rPr>
              <w:t xml:space="preserve"> воздействие высокотемпературных продуктов сгорания газопаровоздушного облака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r w:rsidR="001D18F8" w:rsidRPr="005F4D80" w14:paraId="03496C40" w14:textId="77777777" w:rsidTr="001D18F8">
        <w:trPr>
          <w:cantSplit/>
          <w:trHeight w:val="278"/>
          <w:jc w:val="center"/>
        </w:trPr>
        <w:tc>
          <w:tcPr>
            <w:tcW w:w="639" w:type="pct"/>
            <w:vAlign w:val="center"/>
          </w:tcPr>
          <w:p w14:paraId="3D95F0B5" w14:textId="77777777" w:rsidR="001D18F8" w:rsidRPr="005F4D80" w:rsidRDefault="001D18F8" w:rsidP="001D18F8">
            <w:pPr>
              <w:spacing w:line="240" w:lineRule="auto"/>
              <w:ind w:firstLine="0"/>
              <w:rPr>
                <w:sz w:val="20"/>
                <w:szCs w:val="20"/>
              </w:rPr>
            </w:pPr>
            <w:r w:rsidRPr="005F4D80">
              <w:rPr>
                <w:sz w:val="20"/>
                <w:szCs w:val="20"/>
              </w:rPr>
              <w:t>С53</w:t>
            </w:r>
          </w:p>
        </w:tc>
        <w:tc>
          <w:tcPr>
            <w:tcW w:w="4361" w:type="pct"/>
            <w:vAlign w:val="center"/>
          </w:tcPr>
          <w:p w14:paraId="3C402147" w14:textId="77777777" w:rsidR="001D18F8" w:rsidRPr="005F4D80" w:rsidRDefault="001D18F8" w:rsidP="001D18F8">
            <w:pPr>
              <w:spacing w:line="240" w:lineRule="auto"/>
              <w:ind w:firstLine="0"/>
              <w:rPr>
                <w:sz w:val="20"/>
                <w:szCs w:val="20"/>
              </w:rPr>
            </w:pPr>
            <w:r w:rsidRPr="005F4D80">
              <w:rPr>
                <w:sz w:val="20"/>
                <w:szCs w:val="20"/>
              </w:rPr>
              <w:t xml:space="preserve">Разгерметизация газопровода с природным газом </w:t>
            </w:r>
            <w:r w:rsidRPr="005F4D80">
              <w:rPr>
                <w:sz w:val="20"/>
                <w:szCs w:val="20"/>
              </w:rPr>
              <w:sym w:font="Symbol" w:char="F0AE"/>
            </w:r>
            <w:r w:rsidRPr="005F4D80">
              <w:rPr>
                <w:sz w:val="20"/>
                <w:szCs w:val="20"/>
              </w:rPr>
              <w:t xml:space="preserve"> выброс природного газа в окружающее пространство </w:t>
            </w:r>
            <w:r w:rsidRPr="005F4D80">
              <w:rPr>
                <w:sz w:val="20"/>
                <w:szCs w:val="20"/>
              </w:rPr>
              <w:sym w:font="Symbol" w:char="F0AE"/>
            </w:r>
            <w:r w:rsidRPr="005F4D80">
              <w:rPr>
                <w:sz w:val="20"/>
                <w:szCs w:val="20"/>
              </w:rPr>
              <w:t xml:space="preserve"> образование облака взрывоопасной газовоздушной смеси </w:t>
            </w:r>
            <w:r w:rsidRPr="005F4D80">
              <w:rPr>
                <w:sz w:val="20"/>
                <w:szCs w:val="20"/>
              </w:rPr>
              <w:sym w:font="Symbol" w:char="F0AE"/>
            </w:r>
            <w:r w:rsidRPr="005F4D80">
              <w:rPr>
                <w:sz w:val="20"/>
                <w:szCs w:val="20"/>
              </w:rPr>
              <w:t xml:space="preserve"> попадание газового облака в зону нахождения источника зажигания </w:t>
            </w:r>
            <w:r w:rsidRPr="005F4D80">
              <w:rPr>
                <w:sz w:val="20"/>
                <w:szCs w:val="20"/>
              </w:rPr>
              <w:sym w:font="Symbol" w:char="F0AE"/>
            </w:r>
            <w:r w:rsidRPr="005F4D80">
              <w:rPr>
                <w:sz w:val="20"/>
                <w:szCs w:val="20"/>
              </w:rPr>
              <w:t xml:space="preserve"> сгорание ГВ смеси с развитием избыточного давления </w:t>
            </w:r>
            <w:r w:rsidRPr="005F4D80">
              <w:rPr>
                <w:sz w:val="20"/>
                <w:szCs w:val="20"/>
              </w:rPr>
              <w:sym w:font="Symbol" w:char="F0AE"/>
            </w:r>
            <w:r w:rsidRPr="005F4D80">
              <w:rPr>
                <w:sz w:val="20"/>
                <w:szCs w:val="20"/>
              </w:rPr>
              <w:t xml:space="preserve"> попадание в зону возможных поражающих факторов людей и/или оборудования </w:t>
            </w:r>
            <w:r w:rsidRPr="005F4D80">
              <w:rPr>
                <w:sz w:val="20"/>
                <w:szCs w:val="20"/>
              </w:rPr>
              <w:sym w:font="Symbol" w:char="F0AE"/>
            </w:r>
            <w:r w:rsidRPr="005F4D80">
              <w:rPr>
                <w:sz w:val="20"/>
                <w:szCs w:val="20"/>
              </w:rPr>
              <w:t xml:space="preserve"> последующее развитие аварии в случае, если затронутое оборудование содержит опасные вещества.</w:t>
            </w:r>
          </w:p>
        </w:tc>
      </w:tr>
    </w:tbl>
    <w:p w14:paraId="32CA835B" w14:textId="77777777" w:rsidR="001D18F8" w:rsidRPr="005F4D80" w:rsidRDefault="001D18F8" w:rsidP="001D18F8">
      <w:bookmarkStart w:id="35" w:name="_Toc107411380"/>
      <w:bookmarkEnd w:id="34"/>
    </w:p>
    <w:p w14:paraId="1E1E0511" w14:textId="77777777" w:rsidR="001D18F8" w:rsidRPr="005F4D80" w:rsidRDefault="001D18F8" w:rsidP="001D18F8">
      <w:pPr>
        <w:spacing w:line="276" w:lineRule="auto"/>
        <w:rPr>
          <w:b/>
        </w:rPr>
      </w:pPr>
      <w:r w:rsidRPr="005F4D80">
        <w:rPr>
          <w:b/>
        </w:rPr>
        <w:t>Оценка вероятности реализации аварий и сценариев их развития</w:t>
      </w:r>
      <w:bookmarkEnd w:id="35"/>
    </w:p>
    <w:p w14:paraId="00B520D7" w14:textId="77777777" w:rsidR="001D18F8" w:rsidRPr="005F4D80" w:rsidRDefault="001D18F8" w:rsidP="001D18F8">
      <w:pPr>
        <w:spacing w:line="276" w:lineRule="auto"/>
      </w:pPr>
      <w:r w:rsidRPr="005F4D80">
        <w:t>Удельная частота разгерметизации линейной части магистрального трубопровода для j-го типа разгерметизации на участке m трубопровода определяется по формуле:</w:t>
      </w:r>
    </w:p>
    <w:p w14:paraId="3FB98C68" w14:textId="77777777" w:rsidR="001D18F8" w:rsidRPr="005F4D80" w:rsidRDefault="006A5328" w:rsidP="001D18F8">
      <w:pPr>
        <w:spacing w:line="276" w:lineRule="auto"/>
      </w:pPr>
      <m:oMathPara>
        <m:oMath>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n-US"/>
                </w:rPr>
                <m:t>j</m:t>
              </m:r>
            </m:sub>
          </m:sSub>
          <m:d>
            <m:dPr>
              <m:ctrlPr>
                <w:rPr>
                  <w:rFonts w:ascii="Cambria Math" w:hAnsi="Cambria Math"/>
                  <w:i/>
                  <w:szCs w:val="20"/>
                </w:rPr>
              </m:ctrlPr>
            </m:dPr>
            <m:e>
              <m:r>
                <w:rPr>
                  <w:rFonts w:ascii="Cambria Math" w:hAnsi="Cambria Math"/>
                  <w:szCs w:val="20"/>
                </w:rPr>
                <m:t>m</m:t>
              </m:r>
            </m:e>
          </m:d>
          <m:r>
            <w:rPr>
              <w:rFonts w:ascii="Cambria Math" w:hAnsi="Cambria Math"/>
              <w:szCs w:val="20"/>
            </w:rPr>
            <m:t>=</m:t>
          </m:r>
          <m:sSub>
            <m:sSubPr>
              <m:ctrlPr>
                <w:rPr>
                  <w:rFonts w:ascii="Cambria Math" w:hAnsi="Cambria Math"/>
                  <w:i/>
                  <w:szCs w:val="20"/>
                </w:rPr>
              </m:ctrlPr>
            </m:sSubPr>
            <m:e>
              <m:r>
                <w:rPr>
                  <w:rFonts w:ascii="Cambria Math" w:hAnsi="Cambria Math"/>
                  <w:szCs w:val="20"/>
                </w:rPr>
                <m:t>λ</m:t>
              </m:r>
            </m:e>
            <m:sub>
              <m:r>
                <w:rPr>
                  <w:rFonts w:ascii="Cambria Math" w:hAnsi="Cambria Math"/>
                  <w:szCs w:val="20"/>
                </w:rPr>
                <m:t>СР</m:t>
              </m:r>
            </m:sub>
          </m:sSub>
          <m:nary>
            <m:naryPr>
              <m:chr m:val="∑"/>
              <m:limLoc m:val="undOvr"/>
              <m:ctrlPr>
                <w:rPr>
                  <w:rFonts w:ascii="Cambria Math" w:hAnsi="Cambria Math"/>
                  <w:i/>
                  <w:szCs w:val="20"/>
                </w:rPr>
              </m:ctrlPr>
            </m:naryPr>
            <m:sub>
              <m:r>
                <w:rPr>
                  <w:rFonts w:ascii="Cambria Math" w:hAnsi="Cambria Math"/>
                  <w:szCs w:val="20"/>
                  <w:lang w:val="en-US"/>
                </w:rPr>
                <m:t>i=1</m:t>
              </m:r>
            </m:sub>
            <m:sup>
              <m:r>
                <w:rPr>
                  <w:rFonts w:ascii="Cambria Math" w:hAnsi="Cambria Math"/>
                  <w:szCs w:val="20"/>
                </w:rPr>
                <m:t>6</m:t>
              </m:r>
            </m:sup>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ij</m:t>
                  </m:r>
                </m:sub>
              </m:sSub>
              <m:d>
                <m:dPr>
                  <m:ctrlPr>
                    <w:rPr>
                      <w:rFonts w:ascii="Cambria Math" w:hAnsi="Cambria Math"/>
                      <w:i/>
                      <w:szCs w:val="20"/>
                    </w:rPr>
                  </m:ctrlPr>
                </m:dPr>
                <m:e>
                  <m:r>
                    <w:rPr>
                      <w:rFonts w:ascii="Cambria Math" w:hAnsi="Cambria Math"/>
                      <w:szCs w:val="20"/>
                    </w:rPr>
                    <m:t>m</m:t>
                  </m:r>
                </m:e>
              </m:d>
            </m:e>
          </m:nary>
          <m:r>
            <w:rPr>
              <w:rFonts w:ascii="Cambria Math" w:hAnsi="Cambria Math"/>
              <w:szCs w:val="20"/>
            </w:rPr>
            <m:t>/100</m:t>
          </m:r>
        </m:oMath>
      </m:oMathPara>
    </w:p>
    <w:p w14:paraId="4C4C4361" w14:textId="103AA443" w:rsidR="001D18F8" w:rsidRPr="005F4D80" w:rsidRDefault="001D18F8" w:rsidP="001D18F8">
      <w:pPr>
        <w:spacing w:line="276" w:lineRule="auto"/>
      </w:pPr>
      <w:r w:rsidRPr="005F4D80">
        <w:t>Результаты расчета удельной частоты разгерметизации линейной части магистрального трубопровода для i-го диаметра трубопровода представлена в таблице ниже.</w:t>
      </w:r>
    </w:p>
    <w:p w14:paraId="24C1BE20" w14:textId="77777777" w:rsidR="001D18F8" w:rsidRPr="005F4D80" w:rsidRDefault="001D18F8" w:rsidP="001D18F8">
      <w:pPr>
        <w:pStyle w:val="6"/>
        <w:spacing w:line="360" w:lineRule="auto"/>
      </w:pPr>
      <w:r w:rsidRPr="005F4D80">
        <w:tab/>
        <w:t>Частоты разгерметизации трубопроводов</w:t>
      </w:r>
    </w:p>
    <w:tbl>
      <w:tblPr>
        <w:tblW w:w="5000" w:type="pct"/>
        <w:tblCellMar>
          <w:left w:w="0" w:type="dxa"/>
          <w:right w:w="0" w:type="dxa"/>
        </w:tblCellMar>
        <w:tblLook w:val="00A0" w:firstRow="1" w:lastRow="0" w:firstColumn="1" w:lastColumn="0" w:noHBand="0" w:noVBand="0"/>
      </w:tblPr>
      <w:tblGrid>
        <w:gridCol w:w="2135"/>
        <w:gridCol w:w="3069"/>
        <w:gridCol w:w="4135"/>
      </w:tblGrid>
      <w:tr w:rsidR="001D18F8" w:rsidRPr="005F4D80" w14:paraId="67EA68F0" w14:textId="77777777" w:rsidTr="001D18F8">
        <w:trPr>
          <w:trHeight w:val="47"/>
          <w:tblHeader/>
        </w:trPr>
        <w:tc>
          <w:tcPr>
            <w:tcW w:w="1143" w:type="pct"/>
            <w:vMerge w:val="restart"/>
            <w:tcBorders>
              <w:top w:val="single" w:sz="6" w:space="0" w:color="000000"/>
              <w:left w:val="single" w:sz="6" w:space="0" w:color="000000"/>
              <w:right w:val="single" w:sz="6" w:space="0" w:color="000000"/>
            </w:tcBorders>
            <w:shd w:val="clear" w:color="auto" w:fill="FFFFFF"/>
            <w:tcMar>
              <w:top w:w="0" w:type="dxa"/>
              <w:left w:w="74" w:type="dxa"/>
              <w:bottom w:w="0" w:type="dxa"/>
              <w:right w:w="74" w:type="dxa"/>
            </w:tcMar>
            <w:vAlign w:val="center"/>
          </w:tcPr>
          <w:p w14:paraId="37A79BF4" w14:textId="77777777" w:rsidR="001D18F8" w:rsidRPr="005F4D80" w:rsidRDefault="001D18F8" w:rsidP="001D18F8">
            <w:pPr>
              <w:spacing w:line="240" w:lineRule="auto"/>
              <w:ind w:firstLine="0"/>
              <w:jc w:val="center"/>
              <w:rPr>
                <w:sz w:val="20"/>
                <w:szCs w:val="20"/>
              </w:rPr>
            </w:pPr>
            <w:r w:rsidRPr="005F4D80">
              <w:rPr>
                <w:sz w:val="20"/>
                <w:szCs w:val="20"/>
              </w:rPr>
              <w:t>Диаметр трубопровода</w:t>
            </w:r>
          </w:p>
        </w:tc>
        <w:tc>
          <w:tcPr>
            <w:tcW w:w="3857" w:type="pct"/>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3416C0AC" w14:textId="77777777" w:rsidR="001D18F8" w:rsidRPr="005F4D80" w:rsidRDefault="001D18F8" w:rsidP="001D18F8">
            <w:pPr>
              <w:spacing w:line="240" w:lineRule="auto"/>
              <w:ind w:firstLine="0"/>
              <w:jc w:val="center"/>
              <w:rPr>
                <w:sz w:val="20"/>
                <w:szCs w:val="20"/>
              </w:rPr>
            </w:pPr>
            <w:r w:rsidRPr="005F4D80">
              <w:rPr>
                <w:sz w:val="20"/>
                <w:szCs w:val="20"/>
              </w:rPr>
              <w:t>Частота разгерметизации, год-1·км-1</w:t>
            </w:r>
          </w:p>
        </w:tc>
      </w:tr>
      <w:tr w:rsidR="001D18F8" w:rsidRPr="005F4D80" w14:paraId="398F16F8" w14:textId="77777777" w:rsidTr="001D18F8">
        <w:trPr>
          <w:tblHeader/>
        </w:trPr>
        <w:tc>
          <w:tcPr>
            <w:tcW w:w="1143" w:type="pct"/>
            <w:vMerge/>
            <w:tcBorders>
              <w:left w:val="single" w:sz="6" w:space="0" w:color="000000"/>
              <w:right w:val="single" w:sz="6" w:space="0" w:color="000000"/>
            </w:tcBorders>
            <w:shd w:val="clear" w:color="auto" w:fill="FFFFFF"/>
            <w:tcMar>
              <w:top w:w="0" w:type="dxa"/>
              <w:left w:w="74" w:type="dxa"/>
              <w:bottom w:w="0" w:type="dxa"/>
              <w:right w:w="74" w:type="dxa"/>
            </w:tcMar>
            <w:vAlign w:val="center"/>
          </w:tcPr>
          <w:p w14:paraId="26C8B2F4" w14:textId="77777777" w:rsidR="001D18F8" w:rsidRPr="005F4D80" w:rsidRDefault="001D18F8" w:rsidP="001D18F8">
            <w:pPr>
              <w:spacing w:line="240" w:lineRule="auto"/>
              <w:ind w:firstLine="0"/>
              <w:jc w:val="center"/>
              <w:rPr>
                <w:sz w:val="20"/>
                <w:szCs w:val="20"/>
              </w:rPr>
            </w:pPr>
          </w:p>
        </w:tc>
        <w:tc>
          <w:tcPr>
            <w:tcW w:w="1643"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7C860677"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2214"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3CB2FC8A"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r>
      <w:tr w:rsidR="001D18F8" w:rsidRPr="005F4D80" w14:paraId="0BEE72BF" w14:textId="77777777" w:rsidTr="001D18F8">
        <w:tc>
          <w:tcPr>
            <w:tcW w:w="1143"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417103F5" w14:textId="77777777" w:rsidR="001D18F8" w:rsidRPr="005F4D80" w:rsidRDefault="001D18F8" w:rsidP="001D18F8">
            <w:pPr>
              <w:spacing w:line="240" w:lineRule="auto"/>
              <w:ind w:firstLine="0"/>
              <w:jc w:val="center"/>
              <w:rPr>
                <w:sz w:val="20"/>
                <w:szCs w:val="20"/>
              </w:rPr>
            </w:pPr>
            <w:r w:rsidRPr="005F4D80">
              <w:rPr>
                <w:sz w:val="20"/>
                <w:szCs w:val="20"/>
              </w:rPr>
              <w:t>530 мм</w:t>
            </w:r>
          </w:p>
        </w:tc>
        <w:tc>
          <w:tcPr>
            <w:tcW w:w="1643"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27B19C02" w14:textId="77777777" w:rsidR="001D18F8" w:rsidRPr="005F4D80" w:rsidRDefault="001D18F8" w:rsidP="001D18F8">
            <w:pPr>
              <w:spacing w:line="240" w:lineRule="auto"/>
              <w:ind w:firstLine="0"/>
              <w:jc w:val="center"/>
              <w:rPr>
                <w:sz w:val="20"/>
                <w:szCs w:val="20"/>
              </w:rPr>
            </w:pPr>
            <w:r w:rsidRPr="005F4D80">
              <w:rPr>
                <w:sz w:val="20"/>
                <w:szCs w:val="20"/>
              </w:rPr>
              <w:t>1,09·10-7</w:t>
            </w:r>
          </w:p>
        </w:tc>
        <w:tc>
          <w:tcPr>
            <w:tcW w:w="2214"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63BAAF92" w14:textId="77777777" w:rsidR="001D18F8" w:rsidRPr="005F4D80" w:rsidRDefault="001D18F8" w:rsidP="001D18F8">
            <w:pPr>
              <w:spacing w:line="240" w:lineRule="auto"/>
              <w:ind w:firstLine="0"/>
              <w:jc w:val="center"/>
              <w:rPr>
                <w:sz w:val="20"/>
                <w:szCs w:val="20"/>
              </w:rPr>
            </w:pPr>
            <w:r w:rsidRPr="005F4D80">
              <w:rPr>
                <w:sz w:val="20"/>
                <w:szCs w:val="20"/>
              </w:rPr>
              <w:t>4,47·10-8</w:t>
            </w:r>
          </w:p>
        </w:tc>
      </w:tr>
      <w:tr w:rsidR="001D18F8" w:rsidRPr="005F4D80" w14:paraId="40F553EF" w14:textId="77777777" w:rsidTr="001D18F8">
        <w:tc>
          <w:tcPr>
            <w:tcW w:w="1143"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55B4C2C8" w14:textId="77777777" w:rsidR="001D18F8" w:rsidRPr="005F4D80" w:rsidRDefault="001D18F8" w:rsidP="001D18F8">
            <w:pPr>
              <w:spacing w:line="240" w:lineRule="auto"/>
              <w:ind w:firstLine="0"/>
              <w:jc w:val="center"/>
              <w:rPr>
                <w:sz w:val="20"/>
                <w:szCs w:val="20"/>
              </w:rPr>
            </w:pPr>
            <w:r w:rsidRPr="005F4D80">
              <w:rPr>
                <w:sz w:val="20"/>
                <w:szCs w:val="20"/>
              </w:rPr>
              <w:t>720 мм</w:t>
            </w:r>
          </w:p>
        </w:tc>
        <w:tc>
          <w:tcPr>
            <w:tcW w:w="1643"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12A151BE" w14:textId="77777777" w:rsidR="001D18F8" w:rsidRPr="005F4D80" w:rsidRDefault="001D18F8" w:rsidP="001D18F8">
            <w:pPr>
              <w:spacing w:line="240" w:lineRule="auto"/>
              <w:ind w:firstLine="0"/>
              <w:jc w:val="center"/>
              <w:rPr>
                <w:sz w:val="20"/>
                <w:szCs w:val="20"/>
              </w:rPr>
            </w:pPr>
            <w:r w:rsidRPr="005F4D80">
              <w:rPr>
                <w:sz w:val="20"/>
                <w:szCs w:val="20"/>
              </w:rPr>
              <w:t>7,71·10-8</w:t>
            </w:r>
          </w:p>
        </w:tc>
        <w:tc>
          <w:tcPr>
            <w:tcW w:w="2214" w:type="pct"/>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51C9ACC1" w14:textId="77777777" w:rsidR="001D18F8" w:rsidRPr="005F4D80" w:rsidRDefault="001D18F8" w:rsidP="001D18F8">
            <w:pPr>
              <w:spacing w:line="240" w:lineRule="auto"/>
              <w:ind w:firstLine="0"/>
              <w:jc w:val="center"/>
              <w:rPr>
                <w:sz w:val="20"/>
                <w:szCs w:val="20"/>
              </w:rPr>
            </w:pPr>
            <w:r w:rsidRPr="005F4D80">
              <w:rPr>
                <w:sz w:val="20"/>
                <w:szCs w:val="20"/>
              </w:rPr>
              <w:t>3,31·10-8</w:t>
            </w:r>
          </w:p>
        </w:tc>
      </w:tr>
      <w:tr w:rsidR="001D18F8" w:rsidRPr="005F4D80" w14:paraId="448FED71" w14:textId="77777777" w:rsidTr="001D18F8">
        <w:tc>
          <w:tcPr>
            <w:tcW w:w="5000" w:type="pct"/>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tcPr>
          <w:p w14:paraId="1EA1E047" w14:textId="77777777" w:rsidR="001D18F8" w:rsidRPr="005F4D80" w:rsidRDefault="001D18F8" w:rsidP="001D18F8">
            <w:pPr>
              <w:spacing w:line="240" w:lineRule="auto"/>
              <w:ind w:firstLine="0"/>
              <w:jc w:val="left"/>
              <w:rPr>
                <w:sz w:val="20"/>
                <w:szCs w:val="20"/>
              </w:rPr>
            </w:pPr>
            <w:r w:rsidRPr="005F4D80">
              <w:rPr>
                <w:sz w:val="20"/>
                <w:szCs w:val="20"/>
              </w:rPr>
              <w:t>Примечания:</w:t>
            </w:r>
            <w:r w:rsidRPr="005F4D80">
              <w:rPr>
                <w:sz w:val="20"/>
                <w:szCs w:val="20"/>
              </w:rPr>
              <w:br/>
              <w:t>1. Частоты приведены для технологических трубопроводов, не подверженных интенсивной вибрации, не работающих в агрессивной среде, при отсутствии эрозии, не подверженных циклическим тепловым нагрузкам.</w:t>
            </w:r>
          </w:p>
          <w:p w14:paraId="4325BF36" w14:textId="77777777" w:rsidR="001D18F8" w:rsidRPr="005F4D80" w:rsidRDefault="001D18F8" w:rsidP="001D18F8">
            <w:pPr>
              <w:spacing w:line="240" w:lineRule="auto"/>
              <w:ind w:firstLine="0"/>
              <w:jc w:val="left"/>
              <w:rPr>
                <w:sz w:val="20"/>
                <w:szCs w:val="20"/>
              </w:rPr>
            </w:pPr>
            <w:r w:rsidRPr="005F4D80">
              <w:rPr>
                <w:sz w:val="20"/>
                <w:szCs w:val="20"/>
              </w:rPr>
              <w:t>2. При наличии указанных факторов частота повышается в 3-10 раз в зависимости от специфики условий.</w:t>
            </w:r>
          </w:p>
          <w:p w14:paraId="1A255608" w14:textId="77777777" w:rsidR="001D18F8" w:rsidRPr="005F4D80" w:rsidRDefault="001D18F8" w:rsidP="001D18F8">
            <w:pPr>
              <w:spacing w:line="240" w:lineRule="auto"/>
              <w:ind w:firstLine="0"/>
              <w:jc w:val="left"/>
              <w:rPr>
                <w:sz w:val="20"/>
                <w:szCs w:val="20"/>
              </w:rPr>
            </w:pPr>
            <w:r w:rsidRPr="005F4D80">
              <w:rPr>
                <w:sz w:val="20"/>
                <w:szCs w:val="20"/>
              </w:rPr>
              <w:t xml:space="preserve">3. Разгерметизация на фланцевых соединениях добавляется к разгерметизациям на трубопроводах. Одно фланцевое соединение по частоте разгерметизации приравнивается к </w:t>
            </w:r>
            <w:smartTag w:uri="urn:schemas-microsoft-com:office:smarttags" w:element="metricconverter">
              <w:smartTagPr>
                <w:attr w:name="ProductID" w:val="10 м"/>
              </w:smartTagPr>
              <w:r w:rsidRPr="005F4D80">
                <w:rPr>
                  <w:sz w:val="20"/>
                  <w:szCs w:val="20"/>
                </w:rPr>
                <w:t>10 м</w:t>
              </w:r>
            </w:smartTag>
            <w:r w:rsidRPr="005F4D80">
              <w:rPr>
                <w:sz w:val="20"/>
                <w:szCs w:val="20"/>
              </w:rPr>
              <w:t xml:space="preserve"> трубопровода.</w:t>
            </w:r>
          </w:p>
          <w:p w14:paraId="25623B76" w14:textId="77777777" w:rsidR="001D18F8" w:rsidRPr="005F4D80" w:rsidRDefault="001D18F8" w:rsidP="001D18F8">
            <w:pPr>
              <w:spacing w:line="240" w:lineRule="auto"/>
              <w:ind w:firstLine="0"/>
              <w:jc w:val="left"/>
              <w:rPr>
                <w:sz w:val="20"/>
                <w:szCs w:val="20"/>
              </w:rPr>
            </w:pPr>
            <w:r w:rsidRPr="005F4D80">
              <w:rPr>
                <w:sz w:val="20"/>
                <w:szCs w:val="20"/>
              </w:rPr>
              <w:t xml:space="preserve">4. Длина трубопровода не менее </w:t>
            </w:r>
            <w:smartTag w:uri="urn:schemas-microsoft-com:office:smarttags" w:element="metricconverter">
              <w:smartTagPr>
                <w:attr w:name="ProductID" w:val="10 м"/>
              </w:smartTagPr>
              <w:r w:rsidRPr="005F4D80">
                <w:rPr>
                  <w:sz w:val="20"/>
                  <w:szCs w:val="20"/>
                </w:rPr>
                <w:t>10 м</w:t>
              </w:r>
            </w:smartTag>
            <w:r w:rsidRPr="005F4D80">
              <w:rPr>
                <w:sz w:val="20"/>
                <w:szCs w:val="20"/>
              </w:rPr>
              <w:t xml:space="preserve">. При меньшей длине она считается равной </w:t>
            </w:r>
            <w:smartTag w:uri="urn:schemas-microsoft-com:office:smarttags" w:element="metricconverter">
              <w:smartTagPr>
                <w:attr w:name="ProductID" w:val="10 м"/>
              </w:smartTagPr>
              <w:r w:rsidRPr="005F4D80">
                <w:rPr>
                  <w:sz w:val="20"/>
                  <w:szCs w:val="20"/>
                </w:rPr>
                <w:t>10 м</w:t>
              </w:r>
            </w:smartTag>
            <w:r w:rsidRPr="005F4D80">
              <w:rPr>
                <w:sz w:val="20"/>
                <w:szCs w:val="20"/>
              </w:rPr>
              <w:t>.</w:t>
            </w:r>
          </w:p>
        </w:tc>
      </w:tr>
    </w:tbl>
    <w:p w14:paraId="6094DE24" w14:textId="77777777" w:rsidR="001D18F8" w:rsidRPr="005F4D80" w:rsidRDefault="001D18F8" w:rsidP="001D18F8"/>
    <w:p w14:paraId="4A1AFFF7" w14:textId="77777777" w:rsidR="001D18F8" w:rsidRPr="005F4D80" w:rsidRDefault="001D18F8" w:rsidP="001D18F8">
      <w:pPr>
        <w:pStyle w:val="6"/>
        <w:spacing w:line="360" w:lineRule="auto"/>
      </w:pPr>
      <w:r w:rsidRPr="005F4D80">
        <w:lastRenderedPageBreak/>
        <w:tab/>
        <w:t>Результаты расчета частоты выбросов на объекте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895"/>
        <w:gridCol w:w="2938"/>
        <w:gridCol w:w="1469"/>
        <w:gridCol w:w="1602"/>
      </w:tblGrid>
      <w:tr w:rsidR="001D18F8" w:rsidRPr="005F4D80" w14:paraId="04CC4AF5" w14:textId="77777777" w:rsidTr="001D18F8">
        <w:trPr>
          <w:trHeight w:val="181"/>
          <w:tblHeader/>
        </w:trPr>
        <w:tc>
          <w:tcPr>
            <w:tcW w:w="771" w:type="pct"/>
            <w:vAlign w:val="center"/>
          </w:tcPr>
          <w:p w14:paraId="08DA8E5C" w14:textId="77777777" w:rsidR="001D18F8" w:rsidRPr="005F4D80" w:rsidRDefault="001D18F8" w:rsidP="001D18F8">
            <w:pPr>
              <w:spacing w:line="240" w:lineRule="auto"/>
              <w:ind w:firstLine="0"/>
              <w:jc w:val="center"/>
              <w:rPr>
                <w:b/>
                <w:sz w:val="20"/>
                <w:szCs w:val="20"/>
              </w:rPr>
            </w:pPr>
            <w:r w:rsidRPr="005F4D80">
              <w:rPr>
                <w:b/>
                <w:sz w:val="20"/>
                <w:szCs w:val="20"/>
              </w:rPr>
              <w:t>Сценарий</w:t>
            </w:r>
          </w:p>
        </w:tc>
        <w:tc>
          <w:tcPr>
            <w:tcW w:w="1014" w:type="pct"/>
            <w:vAlign w:val="center"/>
          </w:tcPr>
          <w:p w14:paraId="43941AEA" w14:textId="77777777" w:rsidR="001D18F8" w:rsidRPr="005F4D80" w:rsidRDefault="001D18F8" w:rsidP="001D18F8">
            <w:pPr>
              <w:spacing w:line="240" w:lineRule="auto"/>
              <w:ind w:firstLine="0"/>
              <w:jc w:val="center"/>
              <w:rPr>
                <w:b/>
                <w:sz w:val="20"/>
                <w:szCs w:val="20"/>
              </w:rPr>
            </w:pPr>
            <w:r w:rsidRPr="005F4D80">
              <w:rPr>
                <w:b/>
                <w:sz w:val="20"/>
                <w:szCs w:val="20"/>
              </w:rPr>
              <w:t>Степень аварийности</w:t>
            </w:r>
          </w:p>
        </w:tc>
        <w:tc>
          <w:tcPr>
            <w:tcW w:w="1572" w:type="pct"/>
            <w:vAlign w:val="center"/>
          </w:tcPr>
          <w:p w14:paraId="23D96564" w14:textId="77777777" w:rsidR="001D18F8" w:rsidRPr="005F4D80" w:rsidRDefault="001D18F8" w:rsidP="001D18F8">
            <w:pPr>
              <w:spacing w:line="240" w:lineRule="auto"/>
              <w:ind w:firstLine="0"/>
              <w:jc w:val="center"/>
              <w:rPr>
                <w:b/>
                <w:sz w:val="20"/>
                <w:szCs w:val="20"/>
              </w:rPr>
            </w:pPr>
            <w:r w:rsidRPr="005F4D80">
              <w:rPr>
                <w:b/>
                <w:sz w:val="20"/>
                <w:szCs w:val="20"/>
              </w:rPr>
              <w:t>Размер утечки</w:t>
            </w:r>
          </w:p>
        </w:tc>
        <w:tc>
          <w:tcPr>
            <w:tcW w:w="786" w:type="pct"/>
            <w:vAlign w:val="center"/>
          </w:tcPr>
          <w:p w14:paraId="661373C2" w14:textId="77777777" w:rsidR="001D18F8" w:rsidRPr="005F4D80" w:rsidRDefault="001D18F8" w:rsidP="001D18F8">
            <w:pPr>
              <w:spacing w:line="240" w:lineRule="auto"/>
              <w:ind w:firstLine="0"/>
              <w:jc w:val="center"/>
              <w:rPr>
                <w:b/>
                <w:sz w:val="20"/>
                <w:szCs w:val="20"/>
              </w:rPr>
            </w:pPr>
            <w:r w:rsidRPr="005F4D80">
              <w:rPr>
                <w:b/>
                <w:sz w:val="20"/>
                <w:szCs w:val="20"/>
              </w:rPr>
              <w:t>Количество объектов, м (шт.)</w:t>
            </w:r>
          </w:p>
        </w:tc>
        <w:tc>
          <w:tcPr>
            <w:tcW w:w="857" w:type="pct"/>
            <w:vAlign w:val="center"/>
          </w:tcPr>
          <w:p w14:paraId="134CCFCB" w14:textId="77777777" w:rsidR="001D18F8" w:rsidRPr="005F4D80" w:rsidRDefault="001D18F8" w:rsidP="001D18F8">
            <w:pPr>
              <w:spacing w:line="240" w:lineRule="auto"/>
              <w:ind w:firstLine="0"/>
              <w:jc w:val="center"/>
              <w:rPr>
                <w:b/>
                <w:sz w:val="20"/>
                <w:szCs w:val="20"/>
              </w:rPr>
            </w:pPr>
            <w:r w:rsidRPr="005F4D80">
              <w:rPr>
                <w:b/>
                <w:sz w:val="20"/>
                <w:szCs w:val="20"/>
              </w:rPr>
              <w:t>Частота аварии</w:t>
            </w:r>
          </w:p>
        </w:tc>
      </w:tr>
      <w:tr w:rsidR="001D18F8" w:rsidRPr="005F4D80" w14:paraId="275590E8" w14:textId="77777777" w:rsidTr="001D18F8">
        <w:trPr>
          <w:trHeight w:val="121"/>
        </w:trPr>
        <w:tc>
          <w:tcPr>
            <w:tcW w:w="771" w:type="pct"/>
            <w:vAlign w:val="center"/>
          </w:tcPr>
          <w:p w14:paraId="2C6452ED" w14:textId="77777777" w:rsidR="001D18F8" w:rsidRPr="005F4D80" w:rsidRDefault="001D18F8" w:rsidP="001D18F8">
            <w:pPr>
              <w:spacing w:line="240" w:lineRule="auto"/>
              <w:ind w:firstLine="0"/>
              <w:jc w:val="center"/>
              <w:rPr>
                <w:sz w:val="20"/>
                <w:szCs w:val="20"/>
              </w:rPr>
            </w:pPr>
            <w:r w:rsidRPr="005F4D80">
              <w:rPr>
                <w:sz w:val="20"/>
                <w:szCs w:val="20"/>
              </w:rPr>
              <w:t>С11</w:t>
            </w:r>
          </w:p>
        </w:tc>
        <w:tc>
          <w:tcPr>
            <w:tcW w:w="1014" w:type="pct"/>
            <w:vAlign w:val="center"/>
          </w:tcPr>
          <w:p w14:paraId="1FCE113C" w14:textId="77777777" w:rsidR="001D18F8" w:rsidRPr="005F4D80" w:rsidRDefault="001D18F8" w:rsidP="001D18F8">
            <w:pPr>
              <w:spacing w:line="240" w:lineRule="auto"/>
              <w:ind w:firstLine="0"/>
              <w:jc w:val="center"/>
              <w:rPr>
                <w:sz w:val="20"/>
                <w:szCs w:val="20"/>
              </w:rPr>
            </w:pPr>
            <w:r w:rsidRPr="005F4D80">
              <w:rPr>
                <w:sz w:val="20"/>
                <w:szCs w:val="20"/>
              </w:rPr>
              <w:t>1,09·10</w:t>
            </w:r>
            <w:r w:rsidRPr="005F4D80">
              <w:rPr>
                <w:sz w:val="20"/>
                <w:szCs w:val="20"/>
                <w:vertAlign w:val="superscript"/>
              </w:rPr>
              <w:t>-7</w:t>
            </w:r>
          </w:p>
        </w:tc>
        <w:tc>
          <w:tcPr>
            <w:tcW w:w="1572" w:type="pct"/>
            <w:vAlign w:val="center"/>
          </w:tcPr>
          <w:p w14:paraId="3F77FB0C"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786" w:type="pct"/>
            <w:vMerge w:val="restart"/>
            <w:vAlign w:val="center"/>
          </w:tcPr>
          <w:p w14:paraId="78E6C370" w14:textId="77777777" w:rsidR="001D18F8" w:rsidRPr="005F4D80" w:rsidRDefault="001D18F8" w:rsidP="001D18F8">
            <w:pPr>
              <w:spacing w:line="240" w:lineRule="auto"/>
              <w:ind w:firstLine="0"/>
              <w:jc w:val="center"/>
              <w:rPr>
                <w:sz w:val="20"/>
                <w:szCs w:val="20"/>
              </w:rPr>
            </w:pPr>
            <w:r w:rsidRPr="005F4D80">
              <w:rPr>
                <w:sz w:val="20"/>
                <w:szCs w:val="20"/>
              </w:rPr>
              <w:t>4881,41*103</w:t>
            </w:r>
          </w:p>
        </w:tc>
        <w:tc>
          <w:tcPr>
            <w:tcW w:w="857" w:type="pct"/>
            <w:vAlign w:val="center"/>
          </w:tcPr>
          <w:p w14:paraId="47E495D9" w14:textId="77777777" w:rsidR="001D18F8" w:rsidRPr="005F4D80" w:rsidRDefault="001D18F8" w:rsidP="001D18F8">
            <w:pPr>
              <w:spacing w:line="240" w:lineRule="auto"/>
              <w:ind w:firstLine="0"/>
              <w:jc w:val="center"/>
              <w:rPr>
                <w:sz w:val="20"/>
                <w:szCs w:val="20"/>
              </w:rPr>
            </w:pPr>
            <w:r w:rsidRPr="005F4D80">
              <w:rPr>
                <w:sz w:val="20"/>
                <w:szCs w:val="20"/>
              </w:rPr>
              <w:t>5,32E-04</w:t>
            </w:r>
          </w:p>
        </w:tc>
      </w:tr>
      <w:tr w:rsidR="001D18F8" w:rsidRPr="005F4D80" w14:paraId="73E8E391" w14:textId="77777777" w:rsidTr="001D18F8">
        <w:trPr>
          <w:trHeight w:val="121"/>
        </w:trPr>
        <w:tc>
          <w:tcPr>
            <w:tcW w:w="771" w:type="pct"/>
            <w:vAlign w:val="center"/>
          </w:tcPr>
          <w:p w14:paraId="18A4DD6A" w14:textId="77777777" w:rsidR="001D18F8" w:rsidRPr="005F4D80" w:rsidRDefault="001D18F8" w:rsidP="001D18F8">
            <w:pPr>
              <w:spacing w:line="240" w:lineRule="auto"/>
              <w:ind w:firstLine="0"/>
              <w:jc w:val="center"/>
              <w:rPr>
                <w:sz w:val="20"/>
                <w:szCs w:val="20"/>
              </w:rPr>
            </w:pPr>
            <w:r w:rsidRPr="005F4D80">
              <w:rPr>
                <w:sz w:val="20"/>
                <w:szCs w:val="20"/>
              </w:rPr>
              <w:t>С12</w:t>
            </w:r>
          </w:p>
        </w:tc>
        <w:tc>
          <w:tcPr>
            <w:tcW w:w="1014" w:type="pct"/>
            <w:vAlign w:val="center"/>
          </w:tcPr>
          <w:p w14:paraId="07CEE9C7" w14:textId="77777777" w:rsidR="001D18F8" w:rsidRPr="005F4D80" w:rsidRDefault="001D18F8" w:rsidP="001D18F8">
            <w:pPr>
              <w:spacing w:line="240" w:lineRule="auto"/>
              <w:ind w:firstLine="0"/>
              <w:jc w:val="center"/>
              <w:rPr>
                <w:sz w:val="20"/>
                <w:szCs w:val="20"/>
              </w:rPr>
            </w:pPr>
            <w:r w:rsidRPr="005F4D80">
              <w:rPr>
                <w:sz w:val="20"/>
                <w:szCs w:val="20"/>
              </w:rPr>
              <w:t>4,47·10</w:t>
            </w:r>
            <w:r w:rsidRPr="005F4D80">
              <w:rPr>
                <w:sz w:val="20"/>
                <w:szCs w:val="20"/>
                <w:vertAlign w:val="superscript"/>
              </w:rPr>
              <w:t>-8</w:t>
            </w:r>
          </w:p>
        </w:tc>
        <w:tc>
          <w:tcPr>
            <w:tcW w:w="1572" w:type="pct"/>
            <w:vAlign w:val="center"/>
          </w:tcPr>
          <w:p w14:paraId="27EB2899"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c>
          <w:tcPr>
            <w:tcW w:w="786" w:type="pct"/>
            <w:vMerge/>
            <w:vAlign w:val="center"/>
          </w:tcPr>
          <w:p w14:paraId="03813CFE" w14:textId="77777777" w:rsidR="001D18F8" w:rsidRPr="005F4D80" w:rsidRDefault="001D18F8" w:rsidP="001D18F8">
            <w:pPr>
              <w:spacing w:line="240" w:lineRule="auto"/>
              <w:ind w:firstLine="0"/>
              <w:jc w:val="center"/>
              <w:rPr>
                <w:sz w:val="20"/>
                <w:szCs w:val="20"/>
              </w:rPr>
            </w:pPr>
          </w:p>
        </w:tc>
        <w:tc>
          <w:tcPr>
            <w:tcW w:w="857" w:type="pct"/>
            <w:vAlign w:val="center"/>
          </w:tcPr>
          <w:p w14:paraId="100D93B9" w14:textId="77777777" w:rsidR="001D18F8" w:rsidRPr="005F4D80" w:rsidRDefault="001D18F8" w:rsidP="001D18F8">
            <w:pPr>
              <w:spacing w:line="240" w:lineRule="auto"/>
              <w:ind w:firstLine="0"/>
              <w:jc w:val="center"/>
              <w:rPr>
                <w:sz w:val="20"/>
                <w:szCs w:val="20"/>
              </w:rPr>
            </w:pPr>
            <w:r w:rsidRPr="005F4D80">
              <w:rPr>
                <w:sz w:val="20"/>
                <w:szCs w:val="20"/>
              </w:rPr>
              <w:t>2,18E-04</w:t>
            </w:r>
          </w:p>
        </w:tc>
      </w:tr>
      <w:tr w:rsidR="001D18F8" w:rsidRPr="005F4D80" w14:paraId="11E9B3D2" w14:textId="77777777" w:rsidTr="001D18F8">
        <w:trPr>
          <w:trHeight w:val="121"/>
        </w:trPr>
        <w:tc>
          <w:tcPr>
            <w:tcW w:w="771" w:type="pct"/>
            <w:vAlign w:val="center"/>
          </w:tcPr>
          <w:p w14:paraId="486F16D4" w14:textId="77777777" w:rsidR="001D18F8" w:rsidRPr="005F4D80" w:rsidRDefault="001D18F8" w:rsidP="001D18F8">
            <w:pPr>
              <w:spacing w:line="240" w:lineRule="auto"/>
              <w:ind w:firstLine="0"/>
              <w:jc w:val="center"/>
              <w:rPr>
                <w:sz w:val="20"/>
                <w:szCs w:val="20"/>
              </w:rPr>
            </w:pPr>
            <w:r w:rsidRPr="005F4D80">
              <w:rPr>
                <w:sz w:val="20"/>
                <w:szCs w:val="20"/>
              </w:rPr>
              <w:t>С21</w:t>
            </w:r>
          </w:p>
        </w:tc>
        <w:tc>
          <w:tcPr>
            <w:tcW w:w="1014" w:type="pct"/>
            <w:vAlign w:val="center"/>
          </w:tcPr>
          <w:p w14:paraId="68CBA53F" w14:textId="77777777" w:rsidR="001D18F8" w:rsidRPr="005F4D80" w:rsidRDefault="001D18F8" w:rsidP="001D18F8">
            <w:pPr>
              <w:spacing w:line="240" w:lineRule="auto"/>
              <w:ind w:firstLine="0"/>
              <w:jc w:val="center"/>
              <w:rPr>
                <w:sz w:val="20"/>
                <w:szCs w:val="20"/>
              </w:rPr>
            </w:pPr>
            <w:r w:rsidRPr="005F4D80">
              <w:rPr>
                <w:sz w:val="20"/>
                <w:szCs w:val="20"/>
              </w:rPr>
              <w:t>1,09·10</w:t>
            </w:r>
            <w:r w:rsidRPr="005F4D80">
              <w:rPr>
                <w:sz w:val="20"/>
                <w:szCs w:val="20"/>
                <w:vertAlign w:val="superscript"/>
              </w:rPr>
              <w:t>-7</w:t>
            </w:r>
          </w:p>
        </w:tc>
        <w:tc>
          <w:tcPr>
            <w:tcW w:w="1572" w:type="pct"/>
            <w:vAlign w:val="center"/>
          </w:tcPr>
          <w:p w14:paraId="678F40BE"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786" w:type="pct"/>
            <w:vMerge w:val="restart"/>
            <w:vAlign w:val="center"/>
          </w:tcPr>
          <w:p w14:paraId="7DB3B793" w14:textId="77777777" w:rsidR="001D18F8" w:rsidRPr="005F4D80" w:rsidRDefault="001D18F8" w:rsidP="001D18F8">
            <w:pPr>
              <w:spacing w:line="240" w:lineRule="auto"/>
              <w:ind w:firstLine="0"/>
              <w:jc w:val="center"/>
              <w:rPr>
                <w:sz w:val="20"/>
                <w:szCs w:val="20"/>
              </w:rPr>
            </w:pPr>
            <w:r w:rsidRPr="005F4D80">
              <w:rPr>
                <w:sz w:val="20"/>
                <w:szCs w:val="20"/>
              </w:rPr>
              <w:t>2867,69*103</w:t>
            </w:r>
          </w:p>
        </w:tc>
        <w:tc>
          <w:tcPr>
            <w:tcW w:w="857" w:type="pct"/>
            <w:vAlign w:val="center"/>
          </w:tcPr>
          <w:p w14:paraId="72967A96" w14:textId="77777777" w:rsidR="001D18F8" w:rsidRPr="005F4D80" w:rsidRDefault="001D18F8" w:rsidP="001D18F8">
            <w:pPr>
              <w:spacing w:line="240" w:lineRule="auto"/>
              <w:ind w:firstLine="0"/>
              <w:jc w:val="center"/>
              <w:rPr>
                <w:sz w:val="20"/>
                <w:szCs w:val="20"/>
              </w:rPr>
            </w:pPr>
            <w:r w:rsidRPr="005F4D80">
              <w:rPr>
                <w:sz w:val="20"/>
                <w:szCs w:val="20"/>
              </w:rPr>
              <w:t>3,13E-04</w:t>
            </w:r>
          </w:p>
        </w:tc>
      </w:tr>
      <w:tr w:rsidR="001D18F8" w:rsidRPr="005F4D80" w14:paraId="3BEFB541" w14:textId="77777777" w:rsidTr="001D18F8">
        <w:trPr>
          <w:trHeight w:val="121"/>
        </w:trPr>
        <w:tc>
          <w:tcPr>
            <w:tcW w:w="771" w:type="pct"/>
            <w:vAlign w:val="center"/>
          </w:tcPr>
          <w:p w14:paraId="4DA44559" w14:textId="77777777" w:rsidR="001D18F8" w:rsidRPr="005F4D80" w:rsidRDefault="001D18F8" w:rsidP="001D18F8">
            <w:pPr>
              <w:spacing w:line="240" w:lineRule="auto"/>
              <w:ind w:firstLine="0"/>
              <w:jc w:val="center"/>
              <w:rPr>
                <w:sz w:val="20"/>
                <w:szCs w:val="20"/>
              </w:rPr>
            </w:pPr>
            <w:r w:rsidRPr="005F4D80">
              <w:rPr>
                <w:sz w:val="20"/>
                <w:szCs w:val="20"/>
              </w:rPr>
              <w:t>С22</w:t>
            </w:r>
          </w:p>
        </w:tc>
        <w:tc>
          <w:tcPr>
            <w:tcW w:w="1014" w:type="pct"/>
            <w:vAlign w:val="center"/>
          </w:tcPr>
          <w:p w14:paraId="32053ACE" w14:textId="77777777" w:rsidR="001D18F8" w:rsidRPr="005F4D80" w:rsidRDefault="001D18F8" w:rsidP="001D18F8">
            <w:pPr>
              <w:spacing w:line="240" w:lineRule="auto"/>
              <w:ind w:firstLine="0"/>
              <w:jc w:val="center"/>
              <w:rPr>
                <w:sz w:val="20"/>
                <w:szCs w:val="20"/>
              </w:rPr>
            </w:pPr>
            <w:r w:rsidRPr="005F4D80">
              <w:rPr>
                <w:sz w:val="20"/>
                <w:szCs w:val="20"/>
              </w:rPr>
              <w:t>4,47·10</w:t>
            </w:r>
            <w:r w:rsidRPr="005F4D80">
              <w:rPr>
                <w:sz w:val="20"/>
                <w:szCs w:val="20"/>
                <w:vertAlign w:val="superscript"/>
              </w:rPr>
              <w:t>-8</w:t>
            </w:r>
          </w:p>
        </w:tc>
        <w:tc>
          <w:tcPr>
            <w:tcW w:w="1572" w:type="pct"/>
            <w:vAlign w:val="center"/>
          </w:tcPr>
          <w:p w14:paraId="0DADB1A7"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c>
          <w:tcPr>
            <w:tcW w:w="786" w:type="pct"/>
            <w:vMerge/>
            <w:vAlign w:val="center"/>
          </w:tcPr>
          <w:p w14:paraId="5B850BB7" w14:textId="77777777" w:rsidR="001D18F8" w:rsidRPr="005F4D80" w:rsidRDefault="001D18F8" w:rsidP="001D18F8">
            <w:pPr>
              <w:spacing w:line="240" w:lineRule="auto"/>
              <w:ind w:firstLine="0"/>
              <w:jc w:val="center"/>
              <w:rPr>
                <w:sz w:val="20"/>
                <w:szCs w:val="20"/>
              </w:rPr>
            </w:pPr>
          </w:p>
        </w:tc>
        <w:tc>
          <w:tcPr>
            <w:tcW w:w="857" w:type="pct"/>
            <w:vAlign w:val="center"/>
          </w:tcPr>
          <w:p w14:paraId="1A1F403A" w14:textId="77777777" w:rsidR="001D18F8" w:rsidRPr="005F4D80" w:rsidRDefault="001D18F8" w:rsidP="001D18F8">
            <w:pPr>
              <w:spacing w:line="240" w:lineRule="auto"/>
              <w:ind w:firstLine="0"/>
              <w:jc w:val="center"/>
              <w:rPr>
                <w:sz w:val="20"/>
                <w:szCs w:val="20"/>
              </w:rPr>
            </w:pPr>
            <w:r w:rsidRPr="005F4D80">
              <w:rPr>
                <w:sz w:val="20"/>
                <w:szCs w:val="20"/>
              </w:rPr>
              <w:t>1,28E-04</w:t>
            </w:r>
          </w:p>
        </w:tc>
      </w:tr>
      <w:tr w:rsidR="001D18F8" w:rsidRPr="005F4D80" w14:paraId="7FBB3C5C" w14:textId="77777777" w:rsidTr="001D18F8">
        <w:trPr>
          <w:trHeight w:val="121"/>
        </w:trPr>
        <w:tc>
          <w:tcPr>
            <w:tcW w:w="771" w:type="pct"/>
            <w:vAlign w:val="center"/>
          </w:tcPr>
          <w:p w14:paraId="760963B0" w14:textId="77777777" w:rsidR="001D18F8" w:rsidRPr="005F4D80" w:rsidRDefault="001D18F8" w:rsidP="001D18F8">
            <w:pPr>
              <w:spacing w:line="240" w:lineRule="auto"/>
              <w:ind w:firstLine="0"/>
              <w:jc w:val="center"/>
              <w:rPr>
                <w:sz w:val="20"/>
                <w:szCs w:val="20"/>
              </w:rPr>
            </w:pPr>
            <w:r w:rsidRPr="005F4D80">
              <w:rPr>
                <w:sz w:val="20"/>
                <w:szCs w:val="20"/>
              </w:rPr>
              <w:t>С31</w:t>
            </w:r>
          </w:p>
        </w:tc>
        <w:tc>
          <w:tcPr>
            <w:tcW w:w="1014" w:type="pct"/>
            <w:vAlign w:val="center"/>
          </w:tcPr>
          <w:p w14:paraId="61425869" w14:textId="0FD79BB9" w:rsidR="001D18F8" w:rsidRPr="005F4D80" w:rsidRDefault="001D18F8" w:rsidP="001D18F8">
            <w:pPr>
              <w:spacing w:line="240" w:lineRule="auto"/>
              <w:ind w:firstLine="0"/>
              <w:jc w:val="center"/>
              <w:rPr>
                <w:sz w:val="20"/>
                <w:szCs w:val="20"/>
              </w:rPr>
            </w:pPr>
            <w:r w:rsidRPr="005F4D80">
              <w:rPr>
                <w:sz w:val="20"/>
                <w:szCs w:val="20"/>
              </w:rPr>
              <w:t>7,71·</w:t>
            </w:r>
            <w:r w:rsidR="00A10F7D" w:rsidRPr="005F4D80">
              <w:rPr>
                <w:sz w:val="20"/>
                <w:szCs w:val="20"/>
              </w:rPr>
              <w:t>10</w:t>
            </w:r>
            <w:r w:rsidR="00A10F7D" w:rsidRPr="005F4D80">
              <w:rPr>
                <w:sz w:val="20"/>
                <w:szCs w:val="20"/>
                <w:vertAlign w:val="superscript"/>
              </w:rPr>
              <w:t>-8</w:t>
            </w:r>
          </w:p>
        </w:tc>
        <w:tc>
          <w:tcPr>
            <w:tcW w:w="1572" w:type="pct"/>
            <w:vAlign w:val="center"/>
          </w:tcPr>
          <w:p w14:paraId="4946AF8D"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786" w:type="pct"/>
            <w:vMerge w:val="restart"/>
            <w:vAlign w:val="center"/>
          </w:tcPr>
          <w:p w14:paraId="37C99448" w14:textId="77777777" w:rsidR="001D18F8" w:rsidRPr="005F4D80" w:rsidRDefault="001D18F8" w:rsidP="001D18F8">
            <w:pPr>
              <w:spacing w:line="240" w:lineRule="auto"/>
              <w:ind w:firstLine="0"/>
              <w:jc w:val="center"/>
              <w:rPr>
                <w:sz w:val="20"/>
                <w:szCs w:val="20"/>
              </w:rPr>
            </w:pPr>
            <w:r w:rsidRPr="005F4D80">
              <w:rPr>
                <w:sz w:val="20"/>
                <w:szCs w:val="20"/>
              </w:rPr>
              <w:t>2336,35*103</w:t>
            </w:r>
          </w:p>
        </w:tc>
        <w:tc>
          <w:tcPr>
            <w:tcW w:w="857" w:type="pct"/>
            <w:vAlign w:val="center"/>
          </w:tcPr>
          <w:p w14:paraId="4B4A62C0" w14:textId="77777777" w:rsidR="001D18F8" w:rsidRPr="005F4D80" w:rsidRDefault="001D18F8" w:rsidP="001D18F8">
            <w:pPr>
              <w:spacing w:line="240" w:lineRule="auto"/>
              <w:ind w:firstLine="0"/>
              <w:jc w:val="center"/>
              <w:rPr>
                <w:sz w:val="20"/>
                <w:szCs w:val="20"/>
              </w:rPr>
            </w:pPr>
            <w:r w:rsidRPr="005F4D80">
              <w:rPr>
                <w:sz w:val="20"/>
                <w:szCs w:val="20"/>
              </w:rPr>
              <w:t>1,80E-04</w:t>
            </w:r>
          </w:p>
        </w:tc>
      </w:tr>
      <w:tr w:rsidR="001D18F8" w:rsidRPr="005F4D80" w14:paraId="53F9F513" w14:textId="77777777" w:rsidTr="001D18F8">
        <w:trPr>
          <w:trHeight w:val="121"/>
        </w:trPr>
        <w:tc>
          <w:tcPr>
            <w:tcW w:w="771" w:type="pct"/>
            <w:vAlign w:val="center"/>
          </w:tcPr>
          <w:p w14:paraId="4D0782BE" w14:textId="77777777" w:rsidR="001D18F8" w:rsidRPr="005F4D80" w:rsidRDefault="001D18F8" w:rsidP="001D18F8">
            <w:pPr>
              <w:spacing w:line="240" w:lineRule="auto"/>
              <w:ind w:firstLine="0"/>
              <w:jc w:val="center"/>
              <w:rPr>
                <w:sz w:val="20"/>
                <w:szCs w:val="20"/>
              </w:rPr>
            </w:pPr>
            <w:r w:rsidRPr="005F4D80">
              <w:rPr>
                <w:sz w:val="20"/>
                <w:szCs w:val="20"/>
              </w:rPr>
              <w:t>С32</w:t>
            </w:r>
          </w:p>
        </w:tc>
        <w:tc>
          <w:tcPr>
            <w:tcW w:w="1014" w:type="pct"/>
            <w:vAlign w:val="center"/>
          </w:tcPr>
          <w:p w14:paraId="342F8D77" w14:textId="4CCBEE38" w:rsidR="001D18F8" w:rsidRPr="005F4D80" w:rsidRDefault="001D18F8" w:rsidP="001D18F8">
            <w:pPr>
              <w:spacing w:line="240" w:lineRule="auto"/>
              <w:ind w:firstLine="0"/>
              <w:jc w:val="center"/>
              <w:rPr>
                <w:sz w:val="20"/>
                <w:szCs w:val="20"/>
              </w:rPr>
            </w:pPr>
            <w:r w:rsidRPr="005F4D80">
              <w:rPr>
                <w:sz w:val="20"/>
                <w:szCs w:val="20"/>
              </w:rPr>
              <w:t>3,31·</w:t>
            </w:r>
            <w:r w:rsidR="00A10F7D" w:rsidRPr="005F4D80">
              <w:rPr>
                <w:sz w:val="20"/>
                <w:szCs w:val="20"/>
              </w:rPr>
              <w:t>10</w:t>
            </w:r>
            <w:r w:rsidR="00A10F7D" w:rsidRPr="005F4D80">
              <w:rPr>
                <w:sz w:val="20"/>
                <w:szCs w:val="20"/>
                <w:vertAlign w:val="superscript"/>
              </w:rPr>
              <w:t>-8</w:t>
            </w:r>
          </w:p>
        </w:tc>
        <w:tc>
          <w:tcPr>
            <w:tcW w:w="1572" w:type="pct"/>
            <w:vAlign w:val="center"/>
          </w:tcPr>
          <w:p w14:paraId="1F52CAED"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c>
          <w:tcPr>
            <w:tcW w:w="786" w:type="pct"/>
            <w:vMerge/>
            <w:vAlign w:val="center"/>
          </w:tcPr>
          <w:p w14:paraId="463F9E85" w14:textId="77777777" w:rsidR="001D18F8" w:rsidRPr="005F4D80" w:rsidRDefault="001D18F8" w:rsidP="001D18F8">
            <w:pPr>
              <w:spacing w:line="240" w:lineRule="auto"/>
              <w:ind w:firstLine="0"/>
              <w:jc w:val="center"/>
              <w:rPr>
                <w:sz w:val="20"/>
                <w:szCs w:val="20"/>
              </w:rPr>
            </w:pPr>
          </w:p>
        </w:tc>
        <w:tc>
          <w:tcPr>
            <w:tcW w:w="857" w:type="pct"/>
            <w:vAlign w:val="center"/>
          </w:tcPr>
          <w:p w14:paraId="11B1258B" w14:textId="77777777" w:rsidR="001D18F8" w:rsidRPr="005F4D80" w:rsidRDefault="001D18F8" w:rsidP="001D18F8">
            <w:pPr>
              <w:spacing w:line="240" w:lineRule="auto"/>
              <w:ind w:firstLine="0"/>
              <w:jc w:val="center"/>
              <w:rPr>
                <w:sz w:val="20"/>
                <w:szCs w:val="20"/>
              </w:rPr>
            </w:pPr>
            <w:r w:rsidRPr="005F4D80">
              <w:rPr>
                <w:sz w:val="20"/>
                <w:szCs w:val="20"/>
              </w:rPr>
              <w:t>7,73E-05</w:t>
            </w:r>
          </w:p>
        </w:tc>
      </w:tr>
      <w:tr w:rsidR="001D18F8" w:rsidRPr="005F4D80" w14:paraId="3EAF8067" w14:textId="77777777" w:rsidTr="001D18F8">
        <w:trPr>
          <w:trHeight w:val="121"/>
        </w:trPr>
        <w:tc>
          <w:tcPr>
            <w:tcW w:w="771" w:type="pct"/>
            <w:vAlign w:val="center"/>
          </w:tcPr>
          <w:p w14:paraId="373BC0DB" w14:textId="77777777" w:rsidR="001D18F8" w:rsidRPr="005F4D80" w:rsidRDefault="001D18F8" w:rsidP="001D18F8">
            <w:pPr>
              <w:spacing w:line="240" w:lineRule="auto"/>
              <w:ind w:firstLine="0"/>
              <w:jc w:val="center"/>
              <w:rPr>
                <w:sz w:val="20"/>
                <w:szCs w:val="20"/>
              </w:rPr>
            </w:pPr>
            <w:r w:rsidRPr="005F4D80">
              <w:rPr>
                <w:sz w:val="20"/>
                <w:szCs w:val="20"/>
              </w:rPr>
              <w:t>С41</w:t>
            </w:r>
          </w:p>
        </w:tc>
        <w:tc>
          <w:tcPr>
            <w:tcW w:w="1014" w:type="pct"/>
            <w:vAlign w:val="center"/>
          </w:tcPr>
          <w:p w14:paraId="0A625B11" w14:textId="7F0790E2" w:rsidR="001D18F8" w:rsidRPr="005F4D80" w:rsidRDefault="001D18F8" w:rsidP="001D18F8">
            <w:pPr>
              <w:spacing w:line="240" w:lineRule="auto"/>
              <w:ind w:firstLine="0"/>
              <w:jc w:val="center"/>
              <w:rPr>
                <w:sz w:val="20"/>
                <w:szCs w:val="20"/>
              </w:rPr>
            </w:pPr>
            <w:r w:rsidRPr="005F4D80">
              <w:rPr>
                <w:sz w:val="20"/>
                <w:szCs w:val="20"/>
              </w:rPr>
              <w:t>7,71·</w:t>
            </w:r>
            <w:r w:rsidR="00A10F7D" w:rsidRPr="005F4D80">
              <w:rPr>
                <w:sz w:val="20"/>
                <w:szCs w:val="20"/>
              </w:rPr>
              <w:t>10</w:t>
            </w:r>
            <w:r w:rsidR="00A10F7D" w:rsidRPr="005F4D80">
              <w:rPr>
                <w:sz w:val="20"/>
                <w:szCs w:val="20"/>
                <w:vertAlign w:val="superscript"/>
              </w:rPr>
              <w:t>-8</w:t>
            </w:r>
          </w:p>
        </w:tc>
        <w:tc>
          <w:tcPr>
            <w:tcW w:w="1572" w:type="pct"/>
            <w:vAlign w:val="center"/>
          </w:tcPr>
          <w:p w14:paraId="7A4C55EB"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786" w:type="pct"/>
            <w:vMerge w:val="restart"/>
            <w:vAlign w:val="center"/>
          </w:tcPr>
          <w:p w14:paraId="5D8901CB" w14:textId="77777777" w:rsidR="001D18F8" w:rsidRPr="005F4D80" w:rsidRDefault="001D18F8" w:rsidP="001D18F8">
            <w:pPr>
              <w:spacing w:line="240" w:lineRule="auto"/>
              <w:ind w:firstLine="0"/>
              <w:jc w:val="center"/>
              <w:rPr>
                <w:sz w:val="20"/>
                <w:szCs w:val="20"/>
              </w:rPr>
            </w:pPr>
            <w:r w:rsidRPr="005F4D80">
              <w:rPr>
                <w:sz w:val="20"/>
                <w:szCs w:val="20"/>
              </w:rPr>
              <w:t>284,02*103</w:t>
            </w:r>
          </w:p>
        </w:tc>
        <w:tc>
          <w:tcPr>
            <w:tcW w:w="857" w:type="pct"/>
            <w:vAlign w:val="center"/>
          </w:tcPr>
          <w:p w14:paraId="6C16B876" w14:textId="77777777" w:rsidR="001D18F8" w:rsidRPr="005F4D80" w:rsidRDefault="001D18F8" w:rsidP="001D18F8">
            <w:pPr>
              <w:spacing w:line="240" w:lineRule="auto"/>
              <w:ind w:firstLine="0"/>
              <w:jc w:val="center"/>
              <w:rPr>
                <w:sz w:val="20"/>
                <w:szCs w:val="20"/>
              </w:rPr>
            </w:pPr>
            <w:r w:rsidRPr="005F4D80">
              <w:rPr>
                <w:sz w:val="20"/>
                <w:szCs w:val="20"/>
              </w:rPr>
              <w:t>2,19E-05</w:t>
            </w:r>
          </w:p>
        </w:tc>
      </w:tr>
      <w:tr w:rsidR="001D18F8" w:rsidRPr="005F4D80" w14:paraId="28849B5E" w14:textId="77777777" w:rsidTr="001D18F8">
        <w:trPr>
          <w:trHeight w:val="121"/>
        </w:trPr>
        <w:tc>
          <w:tcPr>
            <w:tcW w:w="771" w:type="pct"/>
            <w:vAlign w:val="center"/>
          </w:tcPr>
          <w:p w14:paraId="6DDDBADE" w14:textId="77777777" w:rsidR="001D18F8" w:rsidRPr="005F4D80" w:rsidRDefault="001D18F8" w:rsidP="001D18F8">
            <w:pPr>
              <w:spacing w:line="240" w:lineRule="auto"/>
              <w:ind w:firstLine="0"/>
              <w:jc w:val="center"/>
              <w:rPr>
                <w:sz w:val="20"/>
                <w:szCs w:val="20"/>
              </w:rPr>
            </w:pPr>
            <w:r w:rsidRPr="005F4D80">
              <w:rPr>
                <w:sz w:val="20"/>
                <w:szCs w:val="20"/>
              </w:rPr>
              <w:t>С42</w:t>
            </w:r>
          </w:p>
        </w:tc>
        <w:tc>
          <w:tcPr>
            <w:tcW w:w="1014" w:type="pct"/>
            <w:vAlign w:val="center"/>
          </w:tcPr>
          <w:p w14:paraId="6E56D37A" w14:textId="4BBBA8C6" w:rsidR="001D18F8" w:rsidRPr="005F4D80" w:rsidRDefault="001D18F8" w:rsidP="001D18F8">
            <w:pPr>
              <w:spacing w:line="240" w:lineRule="auto"/>
              <w:ind w:firstLine="0"/>
              <w:jc w:val="center"/>
              <w:rPr>
                <w:sz w:val="20"/>
                <w:szCs w:val="20"/>
              </w:rPr>
            </w:pPr>
            <w:r w:rsidRPr="005F4D80">
              <w:rPr>
                <w:sz w:val="20"/>
                <w:szCs w:val="20"/>
              </w:rPr>
              <w:t>3,31·</w:t>
            </w:r>
            <w:r w:rsidR="00A10F7D" w:rsidRPr="005F4D80">
              <w:rPr>
                <w:sz w:val="20"/>
                <w:szCs w:val="20"/>
              </w:rPr>
              <w:t>10</w:t>
            </w:r>
            <w:r w:rsidR="00A10F7D" w:rsidRPr="005F4D80">
              <w:rPr>
                <w:sz w:val="20"/>
                <w:szCs w:val="20"/>
                <w:vertAlign w:val="superscript"/>
              </w:rPr>
              <w:t>-8</w:t>
            </w:r>
          </w:p>
        </w:tc>
        <w:tc>
          <w:tcPr>
            <w:tcW w:w="1572" w:type="pct"/>
            <w:vAlign w:val="center"/>
          </w:tcPr>
          <w:p w14:paraId="13FBE0D7"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c>
          <w:tcPr>
            <w:tcW w:w="786" w:type="pct"/>
            <w:vMerge/>
            <w:vAlign w:val="center"/>
          </w:tcPr>
          <w:p w14:paraId="40ED52C6" w14:textId="77777777" w:rsidR="001D18F8" w:rsidRPr="005F4D80" w:rsidRDefault="001D18F8" w:rsidP="001D18F8">
            <w:pPr>
              <w:spacing w:line="240" w:lineRule="auto"/>
              <w:ind w:firstLine="0"/>
              <w:jc w:val="center"/>
              <w:rPr>
                <w:sz w:val="20"/>
                <w:szCs w:val="20"/>
              </w:rPr>
            </w:pPr>
          </w:p>
        </w:tc>
        <w:tc>
          <w:tcPr>
            <w:tcW w:w="857" w:type="pct"/>
            <w:vAlign w:val="center"/>
          </w:tcPr>
          <w:p w14:paraId="6B8D5862" w14:textId="77777777" w:rsidR="001D18F8" w:rsidRPr="005F4D80" w:rsidRDefault="001D18F8" w:rsidP="001D18F8">
            <w:pPr>
              <w:spacing w:line="240" w:lineRule="auto"/>
              <w:ind w:firstLine="0"/>
              <w:jc w:val="center"/>
              <w:rPr>
                <w:sz w:val="20"/>
                <w:szCs w:val="20"/>
              </w:rPr>
            </w:pPr>
            <w:r w:rsidRPr="005F4D80">
              <w:rPr>
                <w:sz w:val="20"/>
                <w:szCs w:val="20"/>
              </w:rPr>
              <w:t>9,40E-06</w:t>
            </w:r>
          </w:p>
        </w:tc>
      </w:tr>
      <w:tr w:rsidR="001D18F8" w:rsidRPr="005F4D80" w14:paraId="7687710F" w14:textId="77777777" w:rsidTr="001D18F8">
        <w:trPr>
          <w:trHeight w:val="121"/>
        </w:trPr>
        <w:tc>
          <w:tcPr>
            <w:tcW w:w="771" w:type="pct"/>
            <w:vAlign w:val="center"/>
          </w:tcPr>
          <w:p w14:paraId="0249310E" w14:textId="77777777" w:rsidR="001D18F8" w:rsidRPr="005F4D80" w:rsidRDefault="001D18F8" w:rsidP="001D18F8">
            <w:pPr>
              <w:spacing w:line="240" w:lineRule="auto"/>
              <w:ind w:firstLine="0"/>
              <w:jc w:val="center"/>
              <w:rPr>
                <w:sz w:val="20"/>
                <w:szCs w:val="20"/>
              </w:rPr>
            </w:pPr>
            <w:r w:rsidRPr="005F4D80">
              <w:rPr>
                <w:sz w:val="20"/>
                <w:szCs w:val="20"/>
              </w:rPr>
              <w:t>С51</w:t>
            </w:r>
          </w:p>
        </w:tc>
        <w:tc>
          <w:tcPr>
            <w:tcW w:w="1014" w:type="pct"/>
            <w:vAlign w:val="center"/>
          </w:tcPr>
          <w:p w14:paraId="4CEB99A3" w14:textId="0248D960" w:rsidR="001D18F8" w:rsidRPr="005F4D80" w:rsidRDefault="001D18F8" w:rsidP="001D18F8">
            <w:pPr>
              <w:spacing w:line="240" w:lineRule="auto"/>
              <w:ind w:firstLine="0"/>
              <w:jc w:val="center"/>
              <w:rPr>
                <w:sz w:val="20"/>
                <w:szCs w:val="20"/>
              </w:rPr>
            </w:pPr>
            <w:r w:rsidRPr="005F4D80">
              <w:rPr>
                <w:sz w:val="20"/>
                <w:szCs w:val="20"/>
              </w:rPr>
              <w:t>7,71·</w:t>
            </w:r>
            <w:r w:rsidR="00A10F7D" w:rsidRPr="005F4D80">
              <w:rPr>
                <w:sz w:val="20"/>
                <w:szCs w:val="20"/>
              </w:rPr>
              <w:t>10</w:t>
            </w:r>
            <w:r w:rsidR="00A10F7D" w:rsidRPr="005F4D80">
              <w:rPr>
                <w:sz w:val="20"/>
                <w:szCs w:val="20"/>
                <w:vertAlign w:val="superscript"/>
              </w:rPr>
              <w:t>-8</w:t>
            </w:r>
          </w:p>
        </w:tc>
        <w:tc>
          <w:tcPr>
            <w:tcW w:w="1572" w:type="pct"/>
            <w:vAlign w:val="center"/>
          </w:tcPr>
          <w:p w14:paraId="0571DADC" w14:textId="77777777" w:rsidR="001D18F8" w:rsidRPr="005F4D80" w:rsidRDefault="001D18F8" w:rsidP="001D18F8">
            <w:pPr>
              <w:spacing w:line="240" w:lineRule="auto"/>
              <w:ind w:firstLine="0"/>
              <w:jc w:val="center"/>
              <w:rPr>
                <w:sz w:val="20"/>
                <w:szCs w:val="20"/>
              </w:rPr>
            </w:pPr>
            <w:r w:rsidRPr="005F4D80">
              <w:rPr>
                <w:sz w:val="20"/>
                <w:szCs w:val="20"/>
              </w:rPr>
              <w:t>Разгерметизация трубопровода</w:t>
            </w:r>
          </w:p>
        </w:tc>
        <w:tc>
          <w:tcPr>
            <w:tcW w:w="786" w:type="pct"/>
            <w:vMerge w:val="restart"/>
            <w:vAlign w:val="center"/>
          </w:tcPr>
          <w:p w14:paraId="7BE5EFD4" w14:textId="77777777" w:rsidR="001D18F8" w:rsidRPr="005F4D80" w:rsidRDefault="001D18F8" w:rsidP="001D18F8">
            <w:pPr>
              <w:spacing w:line="240" w:lineRule="auto"/>
              <w:ind w:firstLine="0"/>
              <w:jc w:val="center"/>
              <w:rPr>
                <w:sz w:val="20"/>
                <w:szCs w:val="20"/>
              </w:rPr>
            </w:pPr>
            <w:r w:rsidRPr="005F4D80">
              <w:rPr>
                <w:sz w:val="20"/>
                <w:szCs w:val="20"/>
              </w:rPr>
              <w:t>29,52*103</w:t>
            </w:r>
          </w:p>
        </w:tc>
        <w:tc>
          <w:tcPr>
            <w:tcW w:w="857" w:type="pct"/>
            <w:vAlign w:val="center"/>
          </w:tcPr>
          <w:p w14:paraId="3F2E83EA" w14:textId="77777777" w:rsidR="001D18F8" w:rsidRPr="005F4D80" w:rsidRDefault="001D18F8" w:rsidP="001D18F8">
            <w:pPr>
              <w:spacing w:line="240" w:lineRule="auto"/>
              <w:ind w:firstLine="0"/>
              <w:jc w:val="center"/>
              <w:rPr>
                <w:sz w:val="20"/>
                <w:szCs w:val="20"/>
              </w:rPr>
            </w:pPr>
            <w:r w:rsidRPr="005F4D80">
              <w:rPr>
                <w:sz w:val="20"/>
                <w:szCs w:val="20"/>
              </w:rPr>
              <w:t>2,28E-06</w:t>
            </w:r>
          </w:p>
        </w:tc>
      </w:tr>
      <w:tr w:rsidR="001D18F8" w:rsidRPr="005F4D80" w14:paraId="15659294" w14:textId="77777777" w:rsidTr="001D18F8">
        <w:trPr>
          <w:trHeight w:val="121"/>
        </w:trPr>
        <w:tc>
          <w:tcPr>
            <w:tcW w:w="771" w:type="pct"/>
            <w:vAlign w:val="center"/>
          </w:tcPr>
          <w:p w14:paraId="45095079" w14:textId="77777777" w:rsidR="001D18F8" w:rsidRPr="005F4D80" w:rsidRDefault="001D18F8" w:rsidP="001D18F8">
            <w:pPr>
              <w:spacing w:line="240" w:lineRule="auto"/>
              <w:ind w:firstLine="0"/>
              <w:jc w:val="center"/>
              <w:rPr>
                <w:sz w:val="20"/>
                <w:szCs w:val="20"/>
              </w:rPr>
            </w:pPr>
            <w:r w:rsidRPr="005F4D80">
              <w:rPr>
                <w:sz w:val="20"/>
                <w:szCs w:val="20"/>
              </w:rPr>
              <w:t>С52</w:t>
            </w:r>
          </w:p>
        </w:tc>
        <w:tc>
          <w:tcPr>
            <w:tcW w:w="1014" w:type="pct"/>
            <w:vAlign w:val="center"/>
          </w:tcPr>
          <w:p w14:paraId="11610DE6" w14:textId="18CD6F3D" w:rsidR="001D18F8" w:rsidRPr="005F4D80" w:rsidRDefault="001D18F8" w:rsidP="001D18F8">
            <w:pPr>
              <w:spacing w:line="240" w:lineRule="auto"/>
              <w:ind w:firstLine="0"/>
              <w:jc w:val="center"/>
              <w:rPr>
                <w:sz w:val="20"/>
                <w:szCs w:val="20"/>
              </w:rPr>
            </w:pPr>
            <w:r w:rsidRPr="005F4D80">
              <w:rPr>
                <w:sz w:val="20"/>
                <w:szCs w:val="20"/>
              </w:rPr>
              <w:t>3,31·</w:t>
            </w:r>
            <w:r w:rsidR="00A10F7D" w:rsidRPr="005F4D80">
              <w:rPr>
                <w:sz w:val="20"/>
                <w:szCs w:val="20"/>
              </w:rPr>
              <w:t>10</w:t>
            </w:r>
            <w:r w:rsidR="00A10F7D" w:rsidRPr="005F4D80">
              <w:rPr>
                <w:sz w:val="20"/>
                <w:szCs w:val="20"/>
                <w:vertAlign w:val="superscript"/>
              </w:rPr>
              <w:t>-8</w:t>
            </w:r>
          </w:p>
        </w:tc>
        <w:tc>
          <w:tcPr>
            <w:tcW w:w="1572" w:type="pct"/>
            <w:vAlign w:val="center"/>
          </w:tcPr>
          <w:p w14:paraId="535EDF29" w14:textId="77777777" w:rsidR="001D18F8" w:rsidRPr="005F4D80" w:rsidRDefault="001D18F8" w:rsidP="001D18F8">
            <w:pPr>
              <w:spacing w:line="240" w:lineRule="auto"/>
              <w:ind w:firstLine="0"/>
              <w:jc w:val="center"/>
              <w:rPr>
                <w:sz w:val="20"/>
                <w:szCs w:val="20"/>
              </w:rPr>
            </w:pPr>
            <w:r w:rsidRPr="005F4D80">
              <w:rPr>
                <w:sz w:val="20"/>
                <w:szCs w:val="20"/>
              </w:rPr>
              <w:t>Разрыв трубопровода</w:t>
            </w:r>
          </w:p>
        </w:tc>
        <w:tc>
          <w:tcPr>
            <w:tcW w:w="786" w:type="pct"/>
            <w:vMerge/>
            <w:vAlign w:val="center"/>
          </w:tcPr>
          <w:p w14:paraId="79A400FB" w14:textId="77777777" w:rsidR="001D18F8" w:rsidRPr="005F4D80" w:rsidRDefault="001D18F8" w:rsidP="001D18F8">
            <w:pPr>
              <w:spacing w:line="240" w:lineRule="auto"/>
              <w:ind w:firstLine="0"/>
              <w:jc w:val="center"/>
              <w:rPr>
                <w:sz w:val="20"/>
                <w:szCs w:val="20"/>
              </w:rPr>
            </w:pPr>
          </w:p>
        </w:tc>
        <w:tc>
          <w:tcPr>
            <w:tcW w:w="857" w:type="pct"/>
            <w:vAlign w:val="center"/>
          </w:tcPr>
          <w:p w14:paraId="23C69C44" w14:textId="77777777" w:rsidR="001D18F8" w:rsidRPr="005F4D80" w:rsidRDefault="001D18F8" w:rsidP="001D18F8">
            <w:pPr>
              <w:spacing w:line="240" w:lineRule="auto"/>
              <w:ind w:firstLine="0"/>
              <w:jc w:val="center"/>
              <w:rPr>
                <w:sz w:val="20"/>
                <w:szCs w:val="20"/>
              </w:rPr>
            </w:pPr>
            <w:r w:rsidRPr="005F4D80">
              <w:rPr>
                <w:sz w:val="20"/>
                <w:szCs w:val="20"/>
              </w:rPr>
              <w:t>9,77E-07</w:t>
            </w:r>
          </w:p>
        </w:tc>
      </w:tr>
    </w:tbl>
    <w:p w14:paraId="74B5023E" w14:textId="77777777" w:rsidR="001D18F8" w:rsidRPr="005F4D80" w:rsidRDefault="001D18F8" w:rsidP="001D18F8"/>
    <w:p w14:paraId="5F23F37E" w14:textId="77777777" w:rsidR="001D18F8" w:rsidRPr="005F4D80" w:rsidRDefault="001D18F8" w:rsidP="001D18F8">
      <w:pPr>
        <w:spacing w:line="276" w:lineRule="auto"/>
      </w:pPr>
      <w:r w:rsidRPr="005F4D80">
        <w:t>Анализ развития аварий проводился с помощью «деревьев событий», в которых для рассмотренного инициирующего события определялись возможные последствия в зависимости от срабатывания или отказа средств противоаварийной защиты и локализации аварии, от правильных своевременных действий или бездействия персонала. Для каждого результата определялись возможные условия реализации (например, время истечения, масса выброса), при которых оценивалось опасное для жизни (здоровья) людей, для оборудования и помещений воздействие поражающих факторов аварий. Поскольку опасное вещество может иметь несколько опасных свойств, то при каждом опасном последствии в «дереве событий» могут возникать различные виды аварий (пожар, взрыв, пожар-вспышка).</w:t>
      </w:r>
    </w:p>
    <w:p w14:paraId="6C855383" w14:textId="42EF913A" w:rsidR="008A0831" w:rsidRPr="005F4D80" w:rsidRDefault="001D18F8" w:rsidP="00A10F7D">
      <w:pPr>
        <w:spacing w:line="276" w:lineRule="auto"/>
      </w:pPr>
      <w:r w:rsidRPr="005F4D80">
        <w:t xml:space="preserve">В таблице </w:t>
      </w:r>
      <w:r w:rsidR="00A10F7D" w:rsidRPr="005F4D80">
        <w:t xml:space="preserve">ниже </w:t>
      </w:r>
      <w:r w:rsidRPr="005F4D80">
        <w:t>приведены данные по вероятности возникновения и развития аварий, полученные в результате исследований научно-технических центров. Результаты приведены для аварий, возникающих на единичном оборудовании.</w:t>
      </w:r>
    </w:p>
    <w:p w14:paraId="7BA332F6" w14:textId="77777777" w:rsidR="008A0831" w:rsidRPr="005F4D80" w:rsidRDefault="008A0831">
      <w:pPr>
        <w:spacing w:after="160" w:line="259" w:lineRule="auto"/>
        <w:ind w:firstLine="0"/>
        <w:jc w:val="left"/>
      </w:pPr>
      <w:r w:rsidRPr="005F4D80">
        <w:br w:type="page"/>
      </w:r>
    </w:p>
    <w:p w14:paraId="51E1B190" w14:textId="59815652" w:rsidR="001D18F8" w:rsidRPr="005F4D80" w:rsidRDefault="001D18F8" w:rsidP="00A10F7D">
      <w:pPr>
        <w:pStyle w:val="6"/>
      </w:pPr>
      <w:r w:rsidRPr="005F4D80">
        <w:lastRenderedPageBreak/>
        <w:t>Оценка вероятности реализации различных сценариев на территории предприятия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93"/>
        <w:gridCol w:w="4501"/>
        <w:gridCol w:w="2375"/>
      </w:tblGrid>
      <w:tr w:rsidR="001D18F8" w:rsidRPr="005F4D80" w14:paraId="5A9DBF4F" w14:textId="77777777" w:rsidTr="00A10F7D">
        <w:trPr>
          <w:trHeight w:val="20"/>
          <w:tblHeader/>
        </w:trPr>
        <w:tc>
          <w:tcPr>
            <w:tcW w:w="682" w:type="pct"/>
            <w:vAlign w:val="center"/>
          </w:tcPr>
          <w:p w14:paraId="5A65CD95" w14:textId="77777777" w:rsidR="001D18F8" w:rsidRPr="005F4D80" w:rsidRDefault="001D18F8" w:rsidP="001D18F8">
            <w:pPr>
              <w:spacing w:line="240" w:lineRule="auto"/>
              <w:ind w:firstLine="0"/>
              <w:jc w:val="center"/>
              <w:rPr>
                <w:b/>
                <w:sz w:val="20"/>
                <w:szCs w:val="20"/>
              </w:rPr>
            </w:pPr>
            <w:r w:rsidRPr="005F4D80">
              <w:rPr>
                <w:b/>
                <w:sz w:val="20"/>
                <w:szCs w:val="20"/>
              </w:rPr>
              <w:t>Сценарий</w:t>
            </w:r>
          </w:p>
        </w:tc>
        <w:tc>
          <w:tcPr>
            <w:tcW w:w="638" w:type="pct"/>
            <w:vAlign w:val="center"/>
          </w:tcPr>
          <w:p w14:paraId="0E8CB907" w14:textId="77777777" w:rsidR="001D18F8" w:rsidRPr="005F4D80" w:rsidRDefault="001D18F8" w:rsidP="001D18F8">
            <w:pPr>
              <w:spacing w:line="240" w:lineRule="auto"/>
              <w:ind w:firstLine="0"/>
              <w:jc w:val="center"/>
              <w:rPr>
                <w:b/>
                <w:sz w:val="20"/>
                <w:szCs w:val="20"/>
              </w:rPr>
            </w:pPr>
            <w:r w:rsidRPr="005F4D80">
              <w:rPr>
                <w:b/>
                <w:sz w:val="20"/>
                <w:szCs w:val="20"/>
              </w:rPr>
              <w:t>Частота аварии</w:t>
            </w:r>
          </w:p>
        </w:tc>
        <w:tc>
          <w:tcPr>
            <w:tcW w:w="2408" w:type="pct"/>
            <w:vAlign w:val="center"/>
          </w:tcPr>
          <w:p w14:paraId="47A30A99" w14:textId="77777777" w:rsidR="001D18F8" w:rsidRPr="005F4D80" w:rsidRDefault="001D18F8" w:rsidP="001D18F8">
            <w:pPr>
              <w:spacing w:line="240" w:lineRule="auto"/>
              <w:ind w:firstLine="0"/>
              <w:jc w:val="center"/>
              <w:rPr>
                <w:b/>
                <w:sz w:val="20"/>
                <w:szCs w:val="20"/>
              </w:rPr>
            </w:pPr>
            <w:r w:rsidRPr="005F4D80">
              <w:rPr>
                <w:b/>
                <w:sz w:val="20"/>
                <w:szCs w:val="20"/>
              </w:rPr>
              <w:t>Ветвь дерева событий</w:t>
            </w:r>
          </w:p>
        </w:tc>
        <w:tc>
          <w:tcPr>
            <w:tcW w:w="1271" w:type="pct"/>
            <w:vAlign w:val="center"/>
          </w:tcPr>
          <w:p w14:paraId="54DA6D3E" w14:textId="77777777" w:rsidR="001D18F8" w:rsidRPr="005F4D80" w:rsidRDefault="001D18F8" w:rsidP="001D18F8">
            <w:pPr>
              <w:spacing w:line="240" w:lineRule="auto"/>
              <w:ind w:firstLine="0"/>
              <w:jc w:val="center"/>
              <w:rPr>
                <w:b/>
                <w:sz w:val="20"/>
                <w:szCs w:val="20"/>
              </w:rPr>
            </w:pPr>
            <w:r w:rsidRPr="005F4D80">
              <w:rPr>
                <w:b/>
                <w:sz w:val="20"/>
                <w:szCs w:val="20"/>
              </w:rPr>
              <w:t>Вероятность реализации различных сценариев, Q</w:t>
            </w:r>
          </w:p>
        </w:tc>
      </w:tr>
      <w:tr w:rsidR="001D18F8" w:rsidRPr="005F4D80" w14:paraId="3353C590" w14:textId="77777777" w:rsidTr="00A10F7D">
        <w:trPr>
          <w:trHeight w:val="20"/>
        </w:trPr>
        <w:tc>
          <w:tcPr>
            <w:tcW w:w="682" w:type="pct"/>
            <w:vMerge w:val="restart"/>
            <w:shd w:val="clear" w:color="auto" w:fill="auto"/>
            <w:vAlign w:val="center"/>
          </w:tcPr>
          <w:p w14:paraId="70C12718" w14:textId="77777777" w:rsidR="001D18F8" w:rsidRPr="005F4D80" w:rsidRDefault="001D18F8" w:rsidP="001D18F8">
            <w:pPr>
              <w:spacing w:line="240" w:lineRule="auto"/>
              <w:ind w:firstLine="0"/>
              <w:rPr>
                <w:sz w:val="20"/>
                <w:szCs w:val="20"/>
              </w:rPr>
            </w:pPr>
            <w:r w:rsidRPr="005F4D80">
              <w:rPr>
                <w:sz w:val="20"/>
                <w:szCs w:val="20"/>
              </w:rPr>
              <w:t>С11</w:t>
            </w:r>
          </w:p>
        </w:tc>
        <w:tc>
          <w:tcPr>
            <w:tcW w:w="638" w:type="pct"/>
            <w:vMerge w:val="restart"/>
            <w:vAlign w:val="center"/>
          </w:tcPr>
          <w:p w14:paraId="3D05A50D" w14:textId="77777777" w:rsidR="001D18F8" w:rsidRPr="005F4D80" w:rsidRDefault="001D18F8" w:rsidP="001D18F8">
            <w:pPr>
              <w:spacing w:line="240" w:lineRule="auto"/>
              <w:ind w:firstLine="0"/>
              <w:rPr>
                <w:sz w:val="20"/>
                <w:szCs w:val="20"/>
              </w:rPr>
            </w:pPr>
            <w:r w:rsidRPr="005F4D80">
              <w:rPr>
                <w:sz w:val="20"/>
                <w:szCs w:val="20"/>
              </w:rPr>
              <w:t>5,32E-04</w:t>
            </w:r>
          </w:p>
        </w:tc>
        <w:tc>
          <w:tcPr>
            <w:tcW w:w="2408" w:type="pct"/>
            <w:shd w:val="clear" w:color="auto" w:fill="auto"/>
            <w:vAlign w:val="bottom"/>
          </w:tcPr>
          <w:p w14:paraId="1C99BBC4"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50C51216" w14:textId="77777777" w:rsidR="001D18F8" w:rsidRPr="005F4D80" w:rsidRDefault="001D18F8" w:rsidP="001D18F8">
            <w:pPr>
              <w:spacing w:line="240" w:lineRule="auto"/>
              <w:ind w:firstLine="0"/>
              <w:rPr>
                <w:sz w:val="20"/>
                <w:szCs w:val="20"/>
              </w:rPr>
            </w:pPr>
            <w:r w:rsidRPr="005F4D80">
              <w:rPr>
                <w:sz w:val="20"/>
                <w:szCs w:val="20"/>
              </w:rPr>
              <w:t>8,38E-10</w:t>
            </w:r>
          </w:p>
        </w:tc>
      </w:tr>
      <w:tr w:rsidR="001D18F8" w:rsidRPr="005F4D80" w14:paraId="7293F410" w14:textId="77777777" w:rsidTr="00A10F7D">
        <w:trPr>
          <w:trHeight w:val="20"/>
        </w:trPr>
        <w:tc>
          <w:tcPr>
            <w:tcW w:w="682" w:type="pct"/>
            <w:vMerge/>
            <w:shd w:val="clear" w:color="auto" w:fill="auto"/>
            <w:vAlign w:val="center"/>
          </w:tcPr>
          <w:p w14:paraId="2FCEEA8C" w14:textId="77777777" w:rsidR="001D18F8" w:rsidRPr="005F4D80" w:rsidRDefault="001D18F8" w:rsidP="001D18F8">
            <w:pPr>
              <w:spacing w:line="240" w:lineRule="auto"/>
              <w:ind w:firstLine="0"/>
              <w:rPr>
                <w:sz w:val="20"/>
                <w:szCs w:val="20"/>
              </w:rPr>
            </w:pPr>
          </w:p>
        </w:tc>
        <w:tc>
          <w:tcPr>
            <w:tcW w:w="638" w:type="pct"/>
            <w:vMerge/>
            <w:vAlign w:val="center"/>
          </w:tcPr>
          <w:p w14:paraId="3008D068"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5D2FED90"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12B9879B" w14:textId="77777777" w:rsidR="001D18F8" w:rsidRPr="005F4D80" w:rsidRDefault="001D18F8" w:rsidP="001D18F8">
            <w:pPr>
              <w:spacing w:line="240" w:lineRule="auto"/>
              <w:ind w:firstLine="0"/>
              <w:rPr>
                <w:sz w:val="20"/>
                <w:szCs w:val="20"/>
              </w:rPr>
            </w:pPr>
            <w:r w:rsidRPr="005F4D80">
              <w:rPr>
                <w:sz w:val="20"/>
                <w:szCs w:val="20"/>
              </w:rPr>
              <w:t>1,78E-07</w:t>
            </w:r>
          </w:p>
        </w:tc>
      </w:tr>
      <w:tr w:rsidR="001D18F8" w:rsidRPr="005F4D80" w14:paraId="6ED27BEC" w14:textId="77777777" w:rsidTr="00A10F7D">
        <w:trPr>
          <w:trHeight w:val="20"/>
        </w:trPr>
        <w:tc>
          <w:tcPr>
            <w:tcW w:w="682" w:type="pct"/>
            <w:vMerge/>
            <w:shd w:val="clear" w:color="auto" w:fill="auto"/>
            <w:vAlign w:val="center"/>
          </w:tcPr>
          <w:p w14:paraId="3106F0D7" w14:textId="77777777" w:rsidR="001D18F8" w:rsidRPr="005F4D80" w:rsidRDefault="001D18F8" w:rsidP="001D18F8">
            <w:pPr>
              <w:spacing w:line="240" w:lineRule="auto"/>
              <w:ind w:firstLine="0"/>
              <w:rPr>
                <w:sz w:val="20"/>
                <w:szCs w:val="20"/>
              </w:rPr>
            </w:pPr>
          </w:p>
        </w:tc>
        <w:tc>
          <w:tcPr>
            <w:tcW w:w="638" w:type="pct"/>
            <w:vMerge/>
            <w:vAlign w:val="center"/>
          </w:tcPr>
          <w:p w14:paraId="725238A7"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5754429F"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568CB397" w14:textId="77777777" w:rsidR="001D18F8" w:rsidRPr="005F4D80" w:rsidRDefault="001D18F8" w:rsidP="001D18F8">
            <w:pPr>
              <w:spacing w:line="240" w:lineRule="auto"/>
              <w:ind w:firstLine="0"/>
              <w:rPr>
                <w:sz w:val="20"/>
                <w:szCs w:val="20"/>
              </w:rPr>
            </w:pPr>
            <w:r w:rsidRPr="005F4D80">
              <w:rPr>
                <w:sz w:val="20"/>
                <w:szCs w:val="20"/>
              </w:rPr>
              <w:t>1,92E-08</w:t>
            </w:r>
          </w:p>
        </w:tc>
      </w:tr>
      <w:tr w:rsidR="001D18F8" w:rsidRPr="005F4D80" w14:paraId="2302EF34" w14:textId="77777777" w:rsidTr="00A10F7D">
        <w:trPr>
          <w:trHeight w:val="20"/>
        </w:trPr>
        <w:tc>
          <w:tcPr>
            <w:tcW w:w="682" w:type="pct"/>
            <w:vMerge w:val="restart"/>
            <w:shd w:val="clear" w:color="auto" w:fill="auto"/>
            <w:vAlign w:val="center"/>
          </w:tcPr>
          <w:p w14:paraId="1BE9054C" w14:textId="77777777" w:rsidR="001D18F8" w:rsidRPr="005F4D80" w:rsidRDefault="001D18F8" w:rsidP="001D18F8">
            <w:pPr>
              <w:spacing w:line="240" w:lineRule="auto"/>
              <w:ind w:firstLine="0"/>
              <w:rPr>
                <w:sz w:val="20"/>
                <w:szCs w:val="20"/>
              </w:rPr>
            </w:pPr>
            <w:r w:rsidRPr="005F4D80">
              <w:rPr>
                <w:sz w:val="20"/>
                <w:szCs w:val="20"/>
              </w:rPr>
              <w:t>С12</w:t>
            </w:r>
          </w:p>
        </w:tc>
        <w:tc>
          <w:tcPr>
            <w:tcW w:w="638" w:type="pct"/>
            <w:vMerge w:val="restart"/>
            <w:vAlign w:val="center"/>
          </w:tcPr>
          <w:p w14:paraId="557CF220" w14:textId="77777777" w:rsidR="001D18F8" w:rsidRPr="005F4D80" w:rsidRDefault="001D18F8" w:rsidP="001D18F8">
            <w:pPr>
              <w:spacing w:line="240" w:lineRule="auto"/>
              <w:ind w:firstLine="0"/>
              <w:rPr>
                <w:sz w:val="20"/>
                <w:szCs w:val="20"/>
              </w:rPr>
            </w:pPr>
            <w:r w:rsidRPr="005F4D80">
              <w:rPr>
                <w:sz w:val="20"/>
                <w:szCs w:val="20"/>
              </w:rPr>
              <w:t>2,18E-04</w:t>
            </w:r>
          </w:p>
        </w:tc>
        <w:tc>
          <w:tcPr>
            <w:tcW w:w="2408" w:type="pct"/>
            <w:shd w:val="clear" w:color="auto" w:fill="auto"/>
            <w:vAlign w:val="bottom"/>
          </w:tcPr>
          <w:p w14:paraId="35619456"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7B84717E" w14:textId="77777777" w:rsidR="001D18F8" w:rsidRPr="005F4D80" w:rsidRDefault="001D18F8" w:rsidP="001D18F8">
            <w:pPr>
              <w:spacing w:line="240" w:lineRule="auto"/>
              <w:ind w:firstLine="0"/>
              <w:rPr>
                <w:sz w:val="20"/>
                <w:szCs w:val="20"/>
              </w:rPr>
            </w:pPr>
            <w:r w:rsidRPr="005F4D80">
              <w:rPr>
                <w:sz w:val="20"/>
                <w:szCs w:val="20"/>
              </w:rPr>
              <w:t>7,91E-07</w:t>
            </w:r>
          </w:p>
        </w:tc>
      </w:tr>
      <w:tr w:rsidR="001D18F8" w:rsidRPr="005F4D80" w14:paraId="3CF621C7" w14:textId="77777777" w:rsidTr="00A10F7D">
        <w:trPr>
          <w:trHeight w:val="20"/>
        </w:trPr>
        <w:tc>
          <w:tcPr>
            <w:tcW w:w="682" w:type="pct"/>
            <w:vMerge/>
            <w:shd w:val="clear" w:color="auto" w:fill="auto"/>
            <w:vAlign w:val="center"/>
          </w:tcPr>
          <w:p w14:paraId="429F5E41" w14:textId="77777777" w:rsidR="001D18F8" w:rsidRPr="005F4D80" w:rsidRDefault="001D18F8" w:rsidP="001D18F8">
            <w:pPr>
              <w:spacing w:line="240" w:lineRule="auto"/>
              <w:ind w:firstLine="0"/>
              <w:rPr>
                <w:sz w:val="20"/>
                <w:szCs w:val="20"/>
              </w:rPr>
            </w:pPr>
          </w:p>
        </w:tc>
        <w:tc>
          <w:tcPr>
            <w:tcW w:w="638" w:type="pct"/>
            <w:vMerge/>
            <w:vAlign w:val="center"/>
          </w:tcPr>
          <w:p w14:paraId="76EFBE93"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666EFADF"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4A9B2563" w14:textId="77777777" w:rsidR="001D18F8" w:rsidRPr="005F4D80" w:rsidRDefault="001D18F8" w:rsidP="001D18F8">
            <w:pPr>
              <w:spacing w:line="240" w:lineRule="auto"/>
              <w:ind w:firstLine="0"/>
              <w:rPr>
                <w:sz w:val="20"/>
                <w:szCs w:val="20"/>
              </w:rPr>
            </w:pPr>
            <w:r w:rsidRPr="005F4D80">
              <w:rPr>
                <w:sz w:val="20"/>
                <w:szCs w:val="20"/>
              </w:rPr>
              <w:t>2,92E-06</w:t>
            </w:r>
          </w:p>
        </w:tc>
      </w:tr>
      <w:tr w:rsidR="001D18F8" w:rsidRPr="005F4D80" w14:paraId="54851880" w14:textId="77777777" w:rsidTr="00A10F7D">
        <w:trPr>
          <w:trHeight w:val="20"/>
        </w:trPr>
        <w:tc>
          <w:tcPr>
            <w:tcW w:w="682" w:type="pct"/>
            <w:vMerge/>
            <w:shd w:val="clear" w:color="auto" w:fill="auto"/>
            <w:vAlign w:val="center"/>
          </w:tcPr>
          <w:p w14:paraId="497AAED4" w14:textId="77777777" w:rsidR="001D18F8" w:rsidRPr="005F4D80" w:rsidRDefault="001D18F8" w:rsidP="001D18F8">
            <w:pPr>
              <w:spacing w:line="240" w:lineRule="auto"/>
              <w:ind w:firstLine="0"/>
              <w:rPr>
                <w:sz w:val="20"/>
                <w:szCs w:val="20"/>
              </w:rPr>
            </w:pPr>
          </w:p>
        </w:tc>
        <w:tc>
          <w:tcPr>
            <w:tcW w:w="638" w:type="pct"/>
            <w:vMerge/>
            <w:vAlign w:val="center"/>
          </w:tcPr>
          <w:p w14:paraId="0291C533"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2D46E243"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1362E8AE" w14:textId="77777777" w:rsidR="001D18F8" w:rsidRPr="005F4D80" w:rsidRDefault="001D18F8" w:rsidP="001D18F8">
            <w:pPr>
              <w:spacing w:line="240" w:lineRule="auto"/>
              <w:ind w:firstLine="0"/>
              <w:rPr>
                <w:sz w:val="20"/>
                <w:szCs w:val="20"/>
              </w:rPr>
            </w:pPr>
            <w:r w:rsidRPr="005F4D80">
              <w:rPr>
                <w:sz w:val="20"/>
                <w:szCs w:val="20"/>
              </w:rPr>
              <w:t>2,83E-06</w:t>
            </w:r>
          </w:p>
        </w:tc>
      </w:tr>
      <w:tr w:rsidR="001D18F8" w:rsidRPr="005F4D80" w14:paraId="0B480AD7" w14:textId="77777777" w:rsidTr="00A10F7D">
        <w:trPr>
          <w:trHeight w:val="20"/>
        </w:trPr>
        <w:tc>
          <w:tcPr>
            <w:tcW w:w="682" w:type="pct"/>
            <w:vMerge w:val="restart"/>
            <w:shd w:val="clear" w:color="auto" w:fill="auto"/>
            <w:vAlign w:val="center"/>
          </w:tcPr>
          <w:p w14:paraId="1109D6AC" w14:textId="77777777" w:rsidR="001D18F8" w:rsidRPr="005F4D80" w:rsidRDefault="001D18F8" w:rsidP="001D18F8">
            <w:pPr>
              <w:spacing w:line="240" w:lineRule="auto"/>
              <w:ind w:firstLine="0"/>
              <w:rPr>
                <w:sz w:val="20"/>
                <w:szCs w:val="20"/>
              </w:rPr>
            </w:pPr>
            <w:r w:rsidRPr="005F4D80">
              <w:rPr>
                <w:sz w:val="20"/>
                <w:szCs w:val="20"/>
              </w:rPr>
              <w:t>С21</w:t>
            </w:r>
          </w:p>
        </w:tc>
        <w:tc>
          <w:tcPr>
            <w:tcW w:w="638" w:type="pct"/>
            <w:vMerge w:val="restart"/>
            <w:vAlign w:val="center"/>
          </w:tcPr>
          <w:p w14:paraId="417D34BD" w14:textId="77777777" w:rsidR="001D18F8" w:rsidRPr="005F4D80" w:rsidRDefault="001D18F8" w:rsidP="001D18F8">
            <w:pPr>
              <w:spacing w:line="240" w:lineRule="auto"/>
              <w:ind w:firstLine="0"/>
              <w:rPr>
                <w:sz w:val="20"/>
                <w:szCs w:val="20"/>
              </w:rPr>
            </w:pPr>
            <w:r w:rsidRPr="005F4D80">
              <w:rPr>
                <w:sz w:val="20"/>
                <w:szCs w:val="20"/>
              </w:rPr>
              <w:t>3,13E-04</w:t>
            </w:r>
          </w:p>
        </w:tc>
        <w:tc>
          <w:tcPr>
            <w:tcW w:w="2408" w:type="pct"/>
            <w:shd w:val="clear" w:color="auto" w:fill="auto"/>
            <w:vAlign w:val="bottom"/>
          </w:tcPr>
          <w:p w14:paraId="7B5D0F99"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3C2C51B9" w14:textId="77777777" w:rsidR="001D18F8" w:rsidRPr="005F4D80" w:rsidRDefault="001D18F8" w:rsidP="001D18F8">
            <w:pPr>
              <w:spacing w:line="240" w:lineRule="auto"/>
              <w:ind w:firstLine="0"/>
              <w:rPr>
                <w:sz w:val="20"/>
                <w:szCs w:val="20"/>
              </w:rPr>
            </w:pPr>
            <w:r w:rsidRPr="005F4D80">
              <w:rPr>
                <w:sz w:val="20"/>
                <w:szCs w:val="20"/>
              </w:rPr>
              <w:t>4,93E-10</w:t>
            </w:r>
          </w:p>
        </w:tc>
      </w:tr>
      <w:tr w:rsidR="001D18F8" w:rsidRPr="005F4D80" w14:paraId="7CBA72A3" w14:textId="77777777" w:rsidTr="00A10F7D">
        <w:trPr>
          <w:trHeight w:val="20"/>
        </w:trPr>
        <w:tc>
          <w:tcPr>
            <w:tcW w:w="682" w:type="pct"/>
            <w:vMerge/>
            <w:shd w:val="clear" w:color="auto" w:fill="auto"/>
            <w:vAlign w:val="center"/>
          </w:tcPr>
          <w:p w14:paraId="65D48B68" w14:textId="77777777" w:rsidR="001D18F8" w:rsidRPr="005F4D80" w:rsidRDefault="001D18F8" w:rsidP="001D18F8">
            <w:pPr>
              <w:spacing w:line="240" w:lineRule="auto"/>
              <w:ind w:firstLine="0"/>
              <w:rPr>
                <w:sz w:val="20"/>
                <w:szCs w:val="20"/>
              </w:rPr>
            </w:pPr>
          </w:p>
        </w:tc>
        <w:tc>
          <w:tcPr>
            <w:tcW w:w="638" w:type="pct"/>
            <w:vMerge/>
            <w:vAlign w:val="center"/>
          </w:tcPr>
          <w:p w14:paraId="25F5028E"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436FB908"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301A51A2" w14:textId="77777777" w:rsidR="001D18F8" w:rsidRPr="005F4D80" w:rsidRDefault="001D18F8" w:rsidP="001D18F8">
            <w:pPr>
              <w:spacing w:line="240" w:lineRule="auto"/>
              <w:ind w:firstLine="0"/>
              <w:rPr>
                <w:sz w:val="20"/>
                <w:szCs w:val="20"/>
              </w:rPr>
            </w:pPr>
            <w:r w:rsidRPr="005F4D80">
              <w:rPr>
                <w:sz w:val="20"/>
                <w:szCs w:val="20"/>
              </w:rPr>
              <w:t>1,05E-07</w:t>
            </w:r>
          </w:p>
        </w:tc>
      </w:tr>
      <w:tr w:rsidR="001D18F8" w:rsidRPr="005F4D80" w14:paraId="008514ED" w14:textId="77777777" w:rsidTr="00A10F7D">
        <w:trPr>
          <w:trHeight w:val="20"/>
        </w:trPr>
        <w:tc>
          <w:tcPr>
            <w:tcW w:w="682" w:type="pct"/>
            <w:vMerge/>
            <w:shd w:val="clear" w:color="auto" w:fill="auto"/>
            <w:vAlign w:val="center"/>
          </w:tcPr>
          <w:p w14:paraId="17CCDFA9" w14:textId="77777777" w:rsidR="001D18F8" w:rsidRPr="005F4D80" w:rsidRDefault="001D18F8" w:rsidP="001D18F8">
            <w:pPr>
              <w:spacing w:line="240" w:lineRule="auto"/>
              <w:ind w:firstLine="0"/>
              <w:rPr>
                <w:sz w:val="20"/>
                <w:szCs w:val="20"/>
              </w:rPr>
            </w:pPr>
          </w:p>
        </w:tc>
        <w:tc>
          <w:tcPr>
            <w:tcW w:w="638" w:type="pct"/>
            <w:vMerge/>
            <w:vAlign w:val="center"/>
          </w:tcPr>
          <w:p w14:paraId="29AD2765"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72CD0EBA"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3FBAE8E3" w14:textId="77777777" w:rsidR="001D18F8" w:rsidRPr="005F4D80" w:rsidRDefault="001D18F8" w:rsidP="001D18F8">
            <w:pPr>
              <w:spacing w:line="240" w:lineRule="auto"/>
              <w:ind w:firstLine="0"/>
              <w:rPr>
                <w:sz w:val="20"/>
                <w:szCs w:val="20"/>
              </w:rPr>
            </w:pPr>
            <w:r w:rsidRPr="005F4D80">
              <w:rPr>
                <w:sz w:val="20"/>
                <w:szCs w:val="20"/>
              </w:rPr>
              <w:t>1,13E-08</w:t>
            </w:r>
          </w:p>
        </w:tc>
      </w:tr>
      <w:tr w:rsidR="001D18F8" w:rsidRPr="005F4D80" w14:paraId="7A501F33" w14:textId="77777777" w:rsidTr="00A10F7D">
        <w:trPr>
          <w:trHeight w:val="20"/>
        </w:trPr>
        <w:tc>
          <w:tcPr>
            <w:tcW w:w="682" w:type="pct"/>
            <w:vMerge w:val="restart"/>
            <w:shd w:val="clear" w:color="auto" w:fill="auto"/>
            <w:vAlign w:val="center"/>
          </w:tcPr>
          <w:p w14:paraId="0C806E04" w14:textId="77777777" w:rsidR="001D18F8" w:rsidRPr="005F4D80" w:rsidRDefault="001D18F8" w:rsidP="001D18F8">
            <w:pPr>
              <w:spacing w:line="240" w:lineRule="auto"/>
              <w:ind w:firstLine="0"/>
              <w:rPr>
                <w:sz w:val="20"/>
                <w:szCs w:val="20"/>
              </w:rPr>
            </w:pPr>
            <w:r w:rsidRPr="005F4D80">
              <w:rPr>
                <w:sz w:val="20"/>
                <w:szCs w:val="20"/>
              </w:rPr>
              <w:t>С22</w:t>
            </w:r>
          </w:p>
        </w:tc>
        <w:tc>
          <w:tcPr>
            <w:tcW w:w="638" w:type="pct"/>
            <w:vMerge w:val="restart"/>
            <w:vAlign w:val="center"/>
          </w:tcPr>
          <w:p w14:paraId="36093F7C" w14:textId="77777777" w:rsidR="001D18F8" w:rsidRPr="005F4D80" w:rsidRDefault="001D18F8" w:rsidP="001D18F8">
            <w:pPr>
              <w:spacing w:line="240" w:lineRule="auto"/>
              <w:ind w:firstLine="0"/>
              <w:rPr>
                <w:sz w:val="20"/>
                <w:szCs w:val="20"/>
              </w:rPr>
            </w:pPr>
            <w:r w:rsidRPr="005F4D80">
              <w:rPr>
                <w:sz w:val="20"/>
                <w:szCs w:val="20"/>
              </w:rPr>
              <w:t>1,28E-04</w:t>
            </w:r>
          </w:p>
        </w:tc>
        <w:tc>
          <w:tcPr>
            <w:tcW w:w="2408" w:type="pct"/>
            <w:shd w:val="clear" w:color="auto" w:fill="auto"/>
            <w:vAlign w:val="bottom"/>
          </w:tcPr>
          <w:p w14:paraId="1BD54796"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602804E1" w14:textId="77777777" w:rsidR="001D18F8" w:rsidRPr="005F4D80" w:rsidRDefault="001D18F8" w:rsidP="001D18F8">
            <w:pPr>
              <w:spacing w:line="240" w:lineRule="auto"/>
              <w:ind w:firstLine="0"/>
              <w:rPr>
                <w:sz w:val="20"/>
                <w:szCs w:val="20"/>
              </w:rPr>
            </w:pPr>
            <w:r w:rsidRPr="005F4D80">
              <w:rPr>
                <w:sz w:val="20"/>
                <w:szCs w:val="20"/>
              </w:rPr>
              <w:t>4,64E-07</w:t>
            </w:r>
          </w:p>
        </w:tc>
      </w:tr>
      <w:tr w:rsidR="001D18F8" w:rsidRPr="005F4D80" w14:paraId="63059AE9" w14:textId="77777777" w:rsidTr="00A10F7D">
        <w:trPr>
          <w:trHeight w:val="20"/>
        </w:trPr>
        <w:tc>
          <w:tcPr>
            <w:tcW w:w="682" w:type="pct"/>
            <w:vMerge/>
            <w:shd w:val="clear" w:color="auto" w:fill="auto"/>
            <w:vAlign w:val="center"/>
          </w:tcPr>
          <w:p w14:paraId="6EC9E435" w14:textId="77777777" w:rsidR="001D18F8" w:rsidRPr="005F4D80" w:rsidRDefault="001D18F8" w:rsidP="001D18F8">
            <w:pPr>
              <w:spacing w:line="240" w:lineRule="auto"/>
              <w:ind w:firstLine="0"/>
              <w:rPr>
                <w:sz w:val="20"/>
                <w:szCs w:val="20"/>
              </w:rPr>
            </w:pPr>
          </w:p>
        </w:tc>
        <w:tc>
          <w:tcPr>
            <w:tcW w:w="638" w:type="pct"/>
            <w:vMerge/>
            <w:vAlign w:val="center"/>
          </w:tcPr>
          <w:p w14:paraId="5244A8AF"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2F081CEA"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654A0097" w14:textId="77777777" w:rsidR="001D18F8" w:rsidRPr="005F4D80" w:rsidRDefault="001D18F8" w:rsidP="001D18F8">
            <w:pPr>
              <w:spacing w:line="240" w:lineRule="auto"/>
              <w:ind w:firstLine="0"/>
              <w:rPr>
                <w:sz w:val="20"/>
                <w:szCs w:val="20"/>
              </w:rPr>
            </w:pPr>
            <w:r w:rsidRPr="005F4D80">
              <w:rPr>
                <w:sz w:val="20"/>
                <w:szCs w:val="20"/>
              </w:rPr>
              <w:t>1,72E-06</w:t>
            </w:r>
          </w:p>
        </w:tc>
      </w:tr>
      <w:tr w:rsidR="001D18F8" w:rsidRPr="005F4D80" w14:paraId="4249A590" w14:textId="77777777" w:rsidTr="00A10F7D">
        <w:trPr>
          <w:trHeight w:val="20"/>
        </w:trPr>
        <w:tc>
          <w:tcPr>
            <w:tcW w:w="682" w:type="pct"/>
            <w:vMerge/>
            <w:shd w:val="clear" w:color="auto" w:fill="auto"/>
            <w:vAlign w:val="center"/>
          </w:tcPr>
          <w:p w14:paraId="6914D8B9" w14:textId="77777777" w:rsidR="001D18F8" w:rsidRPr="005F4D80" w:rsidRDefault="001D18F8" w:rsidP="001D18F8">
            <w:pPr>
              <w:spacing w:line="240" w:lineRule="auto"/>
              <w:ind w:firstLine="0"/>
              <w:rPr>
                <w:sz w:val="20"/>
                <w:szCs w:val="20"/>
              </w:rPr>
            </w:pPr>
          </w:p>
        </w:tc>
        <w:tc>
          <w:tcPr>
            <w:tcW w:w="638" w:type="pct"/>
            <w:vMerge/>
            <w:vAlign w:val="center"/>
          </w:tcPr>
          <w:p w14:paraId="5FCB299D"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10086845"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2D94D8B0" w14:textId="77777777" w:rsidR="001D18F8" w:rsidRPr="005F4D80" w:rsidRDefault="001D18F8" w:rsidP="001D18F8">
            <w:pPr>
              <w:spacing w:line="240" w:lineRule="auto"/>
              <w:ind w:firstLine="0"/>
              <w:rPr>
                <w:sz w:val="20"/>
                <w:szCs w:val="20"/>
              </w:rPr>
            </w:pPr>
            <w:r w:rsidRPr="005F4D80">
              <w:rPr>
                <w:sz w:val="20"/>
                <w:szCs w:val="20"/>
              </w:rPr>
              <w:t>1,66E-06</w:t>
            </w:r>
          </w:p>
        </w:tc>
      </w:tr>
      <w:tr w:rsidR="001D18F8" w:rsidRPr="005F4D80" w14:paraId="1D49147D" w14:textId="77777777" w:rsidTr="00A10F7D">
        <w:trPr>
          <w:trHeight w:val="20"/>
        </w:trPr>
        <w:tc>
          <w:tcPr>
            <w:tcW w:w="682" w:type="pct"/>
            <w:vMerge w:val="restart"/>
            <w:shd w:val="clear" w:color="auto" w:fill="auto"/>
            <w:vAlign w:val="center"/>
          </w:tcPr>
          <w:p w14:paraId="1E61660C" w14:textId="77777777" w:rsidR="001D18F8" w:rsidRPr="005F4D80" w:rsidRDefault="001D18F8" w:rsidP="001D18F8">
            <w:pPr>
              <w:spacing w:line="240" w:lineRule="auto"/>
              <w:ind w:firstLine="0"/>
              <w:rPr>
                <w:sz w:val="20"/>
                <w:szCs w:val="20"/>
              </w:rPr>
            </w:pPr>
            <w:r w:rsidRPr="005F4D80">
              <w:rPr>
                <w:sz w:val="20"/>
                <w:szCs w:val="20"/>
              </w:rPr>
              <w:t>С31</w:t>
            </w:r>
          </w:p>
        </w:tc>
        <w:tc>
          <w:tcPr>
            <w:tcW w:w="638" w:type="pct"/>
            <w:vMerge w:val="restart"/>
            <w:vAlign w:val="center"/>
          </w:tcPr>
          <w:p w14:paraId="1994A0F2" w14:textId="77777777" w:rsidR="001D18F8" w:rsidRPr="005F4D80" w:rsidRDefault="001D18F8" w:rsidP="001D18F8">
            <w:pPr>
              <w:spacing w:line="240" w:lineRule="auto"/>
              <w:ind w:firstLine="0"/>
              <w:rPr>
                <w:sz w:val="20"/>
                <w:szCs w:val="20"/>
              </w:rPr>
            </w:pPr>
            <w:r w:rsidRPr="005F4D80">
              <w:rPr>
                <w:sz w:val="20"/>
                <w:szCs w:val="20"/>
              </w:rPr>
              <w:t>1,80E-04</w:t>
            </w:r>
          </w:p>
        </w:tc>
        <w:tc>
          <w:tcPr>
            <w:tcW w:w="2408" w:type="pct"/>
            <w:shd w:val="clear" w:color="auto" w:fill="auto"/>
            <w:vAlign w:val="bottom"/>
          </w:tcPr>
          <w:p w14:paraId="75EF1B6F"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70FC6204" w14:textId="77777777" w:rsidR="001D18F8" w:rsidRPr="005F4D80" w:rsidRDefault="001D18F8" w:rsidP="001D18F8">
            <w:pPr>
              <w:spacing w:line="240" w:lineRule="auto"/>
              <w:ind w:firstLine="0"/>
              <w:rPr>
                <w:sz w:val="20"/>
                <w:szCs w:val="20"/>
              </w:rPr>
            </w:pPr>
            <w:r w:rsidRPr="005F4D80">
              <w:rPr>
                <w:sz w:val="20"/>
                <w:szCs w:val="20"/>
              </w:rPr>
              <w:t>2,84E-10</w:t>
            </w:r>
          </w:p>
        </w:tc>
      </w:tr>
      <w:tr w:rsidR="001D18F8" w:rsidRPr="005F4D80" w14:paraId="60B725B2" w14:textId="77777777" w:rsidTr="00A10F7D">
        <w:trPr>
          <w:trHeight w:val="20"/>
        </w:trPr>
        <w:tc>
          <w:tcPr>
            <w:tcW w:w="682" w:type="pct"/>
            <w:vMerge/>
            <w:shd w:val="clear" w:color="auto" w:fill="auto"/>
            <w:vAlign w:val="center"/>
          </w:tcPr>
          <w:p w14:paraId="17A3BB95" w14:textId="77777777" w:rsidR="001D18F8" w:rsidRPr="005F4D80" w:rsidRDefault="001D18F8" w:rsidP="001D18F8">
            <w:pPr>
              <w:spacing w:line="240" w:lineRule="auto"/>
              <w:ind w:firstLine="0"/>
              <w:rPr>
                <w:sz w:val="20"/>
                <w:szCs w:val="20"/>
              </w:rPr>
            </w:pPr>
          </w:p>
        </w:tc>
        <w:tc>
          <w:tcPr>
            <w:tcW w:w="638" w:type="pct"/>
            <w:vMerge/>
            <w:vAlign w:val="center"/>
          </w:tcPr>
          <w:p w14:paraId="7F5FF122"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1EB2936C"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43CE69A1" w14:textId="77777777" w:rsidR="001D18F8" w:rsidRPr="005F4D80" w:rsidRDefault="001D18F8" w:rsidP="001D18F8">
            <w:pPr>
              <w:spacing w:line="240" w:lineRule="auto"/>
              <w:ind w:firstLine="0"/>
              <w:rPr>
                <w:sz w:val="20"/>
                <w:szCs w:val="20"/>
              </w:rPr>
            </w:pPr>
            <w:r w:rsidRPr="005F4D80">
              <w:rPr>
                <w:sz w:val="20"/>
                <w:szCs w:val="20"/>
              </w:rPr>
              <w:t>6,03E-08</w:t>
            </w:r>
          </w:p>
        </w:tc>
      </w:tr>
      <w:tr w:rsidR="001D18F8" w:rsidRPr="005F4D80" w14:paraId="677EB099" w14:textId="77777777" w:rsidTr="00A10F7D">
        <w:trPr>
          <w:trHeight w:val="20"/>
        </w:trPr>
        <w:tc>
          <w:tcPr>
            <w:tcW w:w="682" w:type="pct"/>
            <w:vMerge/>
            <w:shd w:val="clear" w:color="auto" w:fill="auto"/>
            <w:vAlign w:val="center"/>
          </w:tcPr>
          <w:p w14:paraId="6D2E0031" w14:textId="77777777" w:rsidR="001D18F8" w:rsidRPr="005F4D80" w:rsidRDefault="001D18F8" w:rsidP="001D18F8">
            <w:pPr>
              <w:spacing w:line="240" w:lineRule="auto"/>
              <w:ind w:firstLine="0"/>
              <w:rPr>
                <w:sz w:val="20"/>
                <w:szCs w:val="20"/>
              </w:rPr>
            </w:pPr>
          </w:p>
        </w:tc>
        <w:tc>
          <w:tcPr>
            <w:tcW w:w="638" w:type="pct"/>
            <w:vMerge/>
            <w:vAlign w:val="center"/>
          </w:tcPr>
          <w:p w14:paraId="18CA5289"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24CD19A1"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6B5CF061" w14:textId="77777777" w:rsidR="001D18F8" w:rsidRPr="005F4D80" w:rsidRDefault="001D18F8" w:rsidP="001D18F8">
            <w:pPr>
              <w:spacing w:line="240" w:lineRule="auto"/>
              <w:ind w:firstLine="0"/>
              <w:rPr>
                <w:sz w:val="20"/>
                <w:szCs w:val="20"/>
              </w:rPr>
            </w:pPr>
            <w:r w:rsidRPr="005F4D80">
              <w:rPr>
                <w:sz w:val="20"/>
                <w:szCs w:val="20"/>
              </w:rPr>
              <w:t>6,48E-09</w:t>
            </w:r>
          </w:p>
        </w:tc>
      </w:tr>
      <w:tr w:rsidR="001D18F8" w:rsidRPr="005F4D80" w14:paraId="249B1753" w14:textId="77777777" w:rsidTr="00A10F7D">
        <w:trPr>
          <w:trHeight w:val="20"/>
        </w:trPr>
        <w:tc>
          <w:tcPr>
            <w:tcW w:w="682" w:type="pct"/>
            <w:vMerge w:val="restart"/>
            <w:shd w:val="clear" w:color="auto" w:fill="auto"/>
            <w:vAlign w:val="center"/>
          </w:tcPr>
          <w:p w14:paraId="0249C510" w14:textId="77777777" w:rsidR="001D18F8" w:rsidRPr="005F4D80" w:rsidRDefault="001D18F8" w:rsidP="001D18F8">
            <w:pPr>
              <w:spacing w:line="240" w:lineRule="auto"/>
              <w:ind w:firstLine="0"/>
              <w:rPr>
                <w:sz w:val="20"/>
                <w:szCs w:val="20"/>
              </w:rPr>
            </w:pPr>
            <w:r w:rsidRPr="005F4D80">
              <w:rPr>
                <w:sz w:val="20"/>
                <w:szCs w:val="20"/>
              </w:rPr>
              <w:t>С32</w:t>
            </w:r>
          </w:p>
        </w:tc>
        <w:tc>
          <w:tcPr>
            <w:tcW w:w="638" w:type="pct"/>
            <w:vMerge w:val="restart"/>
            <w:vAlign w:val="center"/>
          </w:tcPr>
          <w:p w14:paraId="6319A45E" w14:textId="77777777" w:rsidR="001D18F8" w:rsidRPr="005F4D80" w:rsidRDefault="001D18F8" w:rsidP="001D18F8">
            <w:pPr>
              <w:spacing w:line="240" w:lineRule="auto"/>
              <w:ind w:firstLine="0"/>
              <w:rPr>
                <w:sz w:val="20"/>
                <w:szCs w:val="20"/>
              </w:rPr>
            </w:pPr>
            <w:r w:rsidRPr="005F4D80">
              <w:rPr>
                <w:sz w:val="20"/>
                <w:szCs w:val="20"/>
              </w:rPr>
              <w:t>7,73E-05</w:t>
            </w:r>
          </w:p>
        </w:tc>
        <w:tc>
          <w:tcPr>
            <w:tcW w:w="2408" w:type="pct"/>
            <w:shd w:val="clear" w:color="auto" w:fill="auto"/>
            <w:vAlign w:val="bottom"/>
          </w:tcPr>
          <w:p w14:paraId="69C394C6"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0F2F4C9F" w14:textId="77777777" w:rsidR="001D18F8" w:rsidRPr="005F4D80" w:rsidRDefault="001D18F8" w:rsidP="001D18F8">
            <w:pPr>
              <w:spacing w:line="240" w:lineRule="auto"/>
              <w:ind w:firstLine="0"/>
              <w:rPr>
                <w:sz w:val="20"/>
                <w:szCs w:val="20"/>
              </w:rPr>
            </w:pPr>
            <w:r w:rsidRPr="005F4D80">
              <w:rPr>
                <w:sz w:val="20"/>
                <w:szCs w:val="20"/>
              </w:rPr>
              <w:t>2,81E-07</w:t>
            </w:r>
          </w:p>
        </w:tc>
      </w:tr>
      <w:tr w:rsidR="001D18F8" w:rsidRPr="005F4D80" w14:paraId="045BA623" w14:textId="77777777" w:rsidTr="00A10F7D">
        <w:trPr>
          <w:trHeight w:val="20"/>
        </w:trPr>
        <w:tc>
          <w:tcPr>
            <w:tcW w:w="682" w:type="pct"/>
            <w:vMerge/>
            <w:shd w:val="clear" w:color="auto" w:fill="auto"/>
            <w:vAlign w:val="center"/>
          </w:tcPr>
          <w:p w14:paraId="6CDAA164" w14:textId="77777777" w:rsidR="001D18F8" w:rsidRPr="005F4D80" w:rsidRDefault="001D18F8" w:rsidP="001D18F8">
            <w:pPr>
              <w:spacing w:line="240" w:lineRule="auto"/>
              <w:ind w:firstLine="0"/>
              <w:rPr>
                <w:sz w:val="20"/>
                <w:szCs w:val="20"/>
              </w:rPr>
            </w:pPr>
          </w:p>
        </w:tc>
        <w:tc>
          <w:tcPr>
            <w:tcW w:w="638" w:type="pct"/>
            <w:vMerge/>
            <w:vAlign w:val="center"/>
          </w:tcPr>
          <w:p w14:paraId="1A6E7C28"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1B9DC3B4"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0E699A93" w14:textId="77777777" w:rsidR="001D18F8" w:rsidRPr="005F4D80" w:rsidRDefault="001D18F8" w:rsidP="001D18F8">
            <w:pPr>
              <w:spacing w:line="240" w:lineRule="auto"/>
              <w:ind w:firstLine="0"/>
              <w:rPr>
                <w:sz w:val="20"/>
                <w:szCs w:val="20"/>
              </w:rPr>
            </w:pPr>
            <w:r w:rsidRPr="005F4D80">
              <w:rPr>
                <w:sz w:val="20"/>
                <w:szCs w:val="20"/>
              </w:rPr>
              <w:t>1,04E-06</w:t>
            </w:r>
          </w:p>
        </w:tc>
      </w:tr>
      <w:tr w:rsidR="001D18F8" w:rsidRPr="005F4D80" w14:paraId="672AB7CC" w14:textId="77777777" w:rsidTr="00A10F7D">
        <w:trPr>
          <w:trHeight w:val="20"/>
        </w:trPr>
        <w:tc>
          <w:tcPr>
            <w:tcW w:w="682" w:type="pct"/>
            <w:vMerge/>
            <w:shd w:val="clear" w:color="auto" w:fill="auto"/>
            <w:vAlign w:val="center"/>
          </w:tcPr>
          <w:p w14:paraId="4B01510D" w14:textId="77777777" w:rsidR="001D18F8" w:rsidRPr="005F4D80" w:rsidRDefault="001D18F8" w:rsidP="001D18F8">
            <w:pPr>
              <w:spacing w:line="240" w:lineRule="auto"/>
              <w:ind w:firstLine="0"/>
              <w:rPr>
                <w:sz w:val="20"/>
                <w:szCs w:val="20"/>
              </w:rPr>
            </w:pPr>
          </w:p>
        </w:tc>
        <w:tc>
          <w:tcPr>
            <w:tcW w:w="638" w:type="pct"/>
            <w:vMerge/>
            <w:vAlign w:val="center"/>
          </w:tcPr>
          <w:p w14:paraId="0C8F2C61"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6BA631BE"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61CF422E" w14:textId="77777777" w:rsidR="001D18F8" w:rsidRPr="005F4D80" w:rsidRDefault="001D18F8" w:rsidP="001D18F8">
            <w:pPr>
              <w:spacing w:line="240" w:lineRule="auto"/>
              <w:ind w:firstLine="0"/>
              <w:rPr>
                <w:sz w:val="20"/>
                <w:szCs w:val="20"/>
              </w:rPr>
            </w:pPr>
            <w:r w:rsidRPr="005F4D80">
              <w:rPr>
                <w:sz w:val="20"/>
                <w:szCs w:val="20"/>
              </w:rPr>
              <w:t>1,00E-06</w:t>
            </w:r>
          </w:p>
        </w:tc>
      </w:tr>
      <w:tr w:rsidR="001D18F8" w:rsidRPr="005F4D80" w14:paraId="168E285E" w14:textId="77777777" w:rsidTr="00A10F7D">
        <w:trPr>
          <w:trHeight w:val="20"/>
        </w:trPr>
        <w:tc>
          <w:tcPr>
            <w:tcW w:w="682" w:type="pct"/>
            <w:vMerge w:val="restart"/>
            <w:shd w:val="clear" w:color="auto" w:fill="auto"/>
            <w:vAlign w:val="center"/>
          </w:tcPr>
          <w:p w14:paraId="6CDA0C2F" w14:textId="77777777" w:rsidR="001D18F8" w:rsidRPr="005F4D80" w:rsidRDefault="001D18F8" w:rsidP="001D18F8">
            <w:pPr>
              <w:spacing w:line="240" w:lineRule="auto"/>
              <w:ind w:firstLine="0"/>
              <w:rPr>
                <w:sz w:val="20"/>
                <w:szCs w:val="20"/>
              </w:rPr>
            </w:pPr>
            <w:r w:rsidRPr="005F4D80">
              <w:rPr>
                <w:sz w:val="20"/>
                <w:szCs w:val="20"/>
              </w:rPr>
              <w:t>С41</w:t>
            </w:r>
          </w:p>
        </w:tc>
        <w:tc>
          <w:tcPr>
            <w:tcW w:w="638" w:type="pct"/>
            <w:vMerge w:val="restart"/>
            <w:vAlign w:val="center"/>
          </w:tcPr>
          <w:p w14:paraId="041269AE" w14:textId="77777777" w:rsidR="001D18F8" w:rsidRPr="005F4D80" w:rsidRDefault="001D18F8" w:rsidP="001D18F8">
            <w:pPr>
              <w:spacing w:line="240" w:lineRule="auto"/>
              <w:ind w:firstLine="0"/>
              <w:rPr>
                <w:sz w:val="20"/>
                <w:szCs w:val="20"/>
              </w:rPr>
            </w:pPr>
            <w:r w:rsidRPr="005F4D80">
              <w:rPr>
                <w:sz w:val="20"/>
                <w:szCs w:val="20"/>
              </w:rPr>
              <w:t>2,19E-05</w:t>
            </w:r>
          </w:p>
        </w:tc>
        <w:tc>
          <w:tcPr>
            <w:tcW w:w="2408" w:type="pct"/>
            <w:shd w:val="clear" w:color="auto" w:fill="auto"/>
            <w:vAlign w:val="bottom"/>
          </w:tcPr>
          <w:p w14:paraId="516CDC67"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58502AFE" w14:textId="77777777" w:rsidR="001D18F8" w:rsidRPr="005F4D80" w:rsidRDefault="001D18F8" w:rsidP="001D18F8">
            <w:pPr>
              <w:spacing w:line="240" w:lineRule="auto"/>
              <w:ind w:firstLine="0"/>
              <w:rPr>
                <w:sz w:val="20"/>
                <w:szCs w:val="20"/>
              </w:rPr>
            </w:pPr>
            <w:r w:rsidRPr="005F4D80">
              <w:rPr>
                <w:sz w:val="20"/>
                <w:szCs w:val="20"/>
              </w:rPr>
              <w:t>3,45E-11</w:t>
            </w:r>
          </w:p>
        </w:tc>
      </w:tr>
      <w:tr w:rsidR="001D18F8" w:rsidRPr="005F4D80" w14:paraId="5C22C658" w14:textId="77777777" w:rsidTr="00A10F7D">
        <w:trPr>
          <w:trHeight w:val="20"/>
        </w:trPr>
        <w:tc>
          <w:tcPr>
            <w:tcW w:w="682" w:type="pct"/>
            <w:vMerge/>
            <w:shd w:val="clear" w:color="auto" w:fill="auto"/>
            <w:vAlign w:val="center"/>
          </w:tcPr>
          <w:p w14:paraId="66AF6CAC" w14:textId="77777777" w:rsidR="001D18F8" w:rsidRPr="005F4D80" w:rsidRDefault="001D18F8" w:rsidP="001D18F8">
            <w:pPr>
              <w:spacing w:line="240" w:lineRule="auto"/>
              <w:ind w:firstLine="0"/>
              <w:rPr>
                <w:sz w:val="20"/>
                <w:szCs w:val="20"/>
              </w:rPr>
            </w:pPr>
          </w:p>
        </w:tc>
        <w:tc>
          <w:tcPr>
            <w:tcW w:w="638" w:type="pct"/>
            <w:vMerge/>
            <w:vAlign w:val="center"/>
          </w:tcPr>
          <w:p w14:paraId="72E8EA1B"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6C6A1607"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3CDBED13" w14:textId="77777777" w:rsidR="001D18F8" w:rsidRPr="005F4D80" w:rsidRDefault="001D18F8" w:rsidP="001D18F8">
            <w:pPr>
              <w:spacing w:line="240" w:lineRule="auto"/>
              <w:ind w:firstLine="0"/>
              <w:rPr>
                <w:sz w:val="20"/>
                <w:szCs w:val="20"/>
              </w:rPr>
            </w:pPr>
            <w:r w:rsidRPr="005F4D80">
              <w:rPr>
                <w:sz w:val="20"/>
                <w:szCs w:val="20"/>
              </w:rPr>
              <w:t>7,34E-09</w:t>
            </w:r>
          </w:p>
        </w:tc>
      </w:tr>
      <w:tr w:rsidR="001D18F8" w:rsidRPr="005F4D80" w14:paraId="13934AA4" w14:textId="77777777" w:rsidTr="00A10F7D">
        <w:trPr>
          <w:trHeight w:val="20"/>
        </w:trPr>
        <w:tc>
          <w:tcPr>
            <w:tcW w:w="682" w:type="pct"/>
            <w:vMerge/>
            <w:shd w:val="clear" w:color="auto" w:fill="auto"/>
            <w:vAlign w:val="center"/>
          </w:tcPr>
          <w:p w14:paraId="3D201302" w14:textId="77777777" w:rsidR="001D18F8" w:rsidRPr="005F4D80" w:rsidRDefault="001D18F8" w:rsidP="001D18F8">
            <w:pPr>
              <w:spacing w:line="240" w:lineRule="auto"/>
              <w:ind w:firstLine="0"/>
              <w:rPr>
                <w:sz w:val="20"/>
                <w:szCs w:val="20"/>
              </w:rPr>
            </w:pPr>
          </w:p>
        </w:tc>
        <w:tc>
          <w:tcPr>
            <w:tcW w:w="638" w:type="pct"/>
            <w:vMerge/>
            <w:vAlign w:val="center"/>
          </w:tcPr>
          <w:p w14:paraId="128602EE"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3A2B17B6"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22398440" w14:textId="77777777" w:rsidR="001D18F8" w:rsidRPr="005F4D80" w:rsidRDefault="001D18F8" w:rsidP="001D18F8">
            <w:pPr>
              <w:spacing w:line="240" w:lineRule="auto"/>
              <w:ind w:firstLine="0"/>
              <w:rPr>
                <w:sz w:val="20"/>
                <w:szCs w:val="20"/>
              </w:rPr>
            </w:pPr>
            <w:r w:rsidRPr="005F4D80">
              <w:rPr>
                <w:sz w:val="20"/>
                <w:szCs w:val="20"/>
              </w:rPr>
              <w:t>7,88E-10</w:t>
            </w:r>
          </w:p>
        </w:tc>
      </w:tr>
      <w:tr w:rsidR="001D18F8" w:rsidRPr="005F4D80" w14:paraId="72AD2D52" w14:textId="77777777" w:rsidTr="00A10F7D">
        <w:trPr>
          <w:trHeight w:val="20"/>
        </w:trPr>
        <w:tc>
          <w:tcPr>
            <w:tcW w:w="682" w:type="pct"/>
            <w:vMerge w:val="restart"/>
            <w:shd w:val="clear" w:color="auto" w:fill="auto"/>
            <w:vAlign w:val="center"/>
          </w:tcPr>
          <w:p w14:paraId="14A342AF" w14:textId="77777777" w:rsidR="001D18F8" w:rsidRPr="005F4D80" w:rsidRDefault="001D18F8" w:rsidP="001D18F8">
            <w:pPr>
              <w:spacing w:line="240" w:lineRule="auto"/>
              <w:ind w:firstLine="0"/>
              <w:rPr>
                <w:sz w:val="20"/>
                <w:szCs w:val="20"/>
              </w:rPr>
            </w:pPr>
            <w:r w:rsidRPr="005F4D80">
              <w:rPr>
                <w:sz w:val="20"/>
                <w:szCs w:val="20"/>
              </w:rPr>
              <w:t>С42</w:t>
            </w:r>
          </w:p>
        </w:tc>
        <w:tc>
          <w:tcPr>
            <w:tcW w:w="638" w:type="pct"/>
            <w:vMerge w:val="restart"/>
            <w:vAlign w:val="center"/>
          </w:tcPr>
          <w:p w14:paraId="5641E387" w14:textId="77777777" w:rsidR="001D18F8" w:rsidRPr="005F4D80" w:rsidRDefault="001D18F8" w:rsidP="001D18F8">
            <w:pPr>
              <w:spacing w:line="240" w:lineRule="auto"/>
              <w:ind w:firstLine="0"/>
              <w:rPr>
                <w:sz w:val="20"/>
                <w:szCs w:val="20"/>
              </w:rPr>
            </w:pPr>
            <w:r w:rsidRPr="005F4D80">
              <w:rPr>
                <w:sz w:val="20"/>
                <w:szCs w:val="20"/>
              </w:rPr>
              <w:t>9,40E-06</w:t>
            </w:r>
          </w:p>
        </w:tc>
        <w:tc>
          <w:tcPr>
            <w:tcW w:w="2408" w:type="pct"/>
            <w:shd w:val="clear" w:color="auto" w:fill="auto"/>
            <w:vAlign w:val="bottom"/>
          </w:tcPr>
          <w:p w14:paraId="38C29579"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1BED1E39" w14:textId="77777777" w:rsidR="001D18F8" w:rsidRPr="005F4D80" w:rsidRDefault="001D18F8" w:rsidP="001D18F8">
            <w:pPr>
              <w:spacing w:line="240" w:lineRule="auto"/>
              <w:ind w:firstLine="0"/>
              <w:rPr>
                <w:sz w:val="20"/>
                <w:szCs w:val="20"/>
              </w:rPr>
            </w:pPr>
            <w:r w:rsidRPr="005F4D80">
              <w:rPr>
                <w:sz w:val="20"/>
                <w:szCs w:val="20"/>
              </w:rPr>
              <w:t>3,41E-08</w:t>
            </w:r>
          </w:p>
        </w:tc>
      </w:tr>
      <w:tr w:rsidR="001D18F8" w:rsidRPr="005F4D80" w14:paraId="242D4525" w14:textId="77777777" w:rsidTr="00A10F7D">
        <w:trPr>
          <w:trHeight w:val="20"/>
        </w:trPr>
        <w:tc>
          <w:tcPr>
            <w:tcW w:w="682" w:type="pct"/>
            <w:vMerge/>
            <w:shd w:val="clear" w:color="auto" w:fill="auto"/>
            <w:vAlign w:val="center"/>
          </w:tcPr>
          <w:p w14:paraId="78B0A0F7" w14:textId="77777777" w:rsidR="001D18F8" w:rsidRPr="005F4D80" w:rsidRDefault="001D18F8" w:rsidP="001D18F8">
            <w:pPr>
              <w:spacing w:line="240" w:lineRule="auto"/>
              <w:ind w:firstLine="0"/>
              <w:rPr>
                <w:sz w:val="20"/>
                <w:szCs w:val="20"/>
              </w:rPr>
            </w:pPr>
          </w:p>
        </w:tc>
        <w:tc>
          <w:tcPr>
            <w:tcW w:w="638" w:type="pct"/>
            <w:vMerge/>
            <w:vAlign w:val="center"/>
          </w:tcPr>
          <w:p w14:paraId="2B1C1F70"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70EEE154"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174744F6" w14:textId="77777777" w:rsidR="001D18F8" w:rsidRPr="005F4D80" w:rsidRDefault="001D18F8" w:rsidP="001D18F8">
            <w:pPr>
              <w:spacing w:line="240" w:lineRule="auto"/>
              <w:ind w:firstLine="0"/>
              <w:rPr>
                <w:sz w:val="20"/>
                <w:szCs w:val="20"/>
              </w:rPr>
            </w:pPr>
            <w:r w:rsidRPr="005F4D80">
              <w:rPr>
                <w:sz w:val="20"/>
                <w:szCs w:val="20"/>
              </w:rPr>
              <w:t>1,26E-07</w:t>
            </w:r>
          </w:p>
        </w:tc>
      </w:tr>
      <w:tr w:rsidR="001D18F8" w:rsidRPr="005F4D80" w14:paraId="4C85A65C" w14:textId="77777777" w:rsidTr="00A10F7D">
        <w:trPr>
          <w:trHeight w:val="20"/>
        </w:trPr>
        <w:tc>
          <w:tcPr>
            <w:tcW w:w="682" w:type="pct"/>
            <w:vMerge/>
            <w:shd w:val="clear" w:color="auto" w:fill="auto"/>
            <w:vAlign w:val="center"/>
          </w:tcPr>
          <w:p w14:paraId="77C2639F" w14:textId="77777777" w:rsidR="001D18F8" w:rsidRPr="005F4D80" w:rsidRDefault="001D18F8" w:rsidP="001D18F8">
            <w:pPr>
              <w:spacing w:line="240" w:lineRule="auto"/>
              <w:ind w:firstLine="0"/>
              <w:rPr>
                <w:sz w:val="20"/>
                <w:szCs w:val="20"/>
              </w:rPr>
            </w:pPr>
          </w:p>
        </w:tc>
        <w:tc>
          <w:tcPr>
            <w:tcW w:w="638" w:type="pct"/>
            <w:vMerge/>
            <w:vAlign w:val="center"/>
          </w:tcPr>
          <w:p w14:paraId="7774BA07"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541194B4"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4182A877" w14:textId="77777777" w:rsidR="001D18F8" w:rsidRPr="005F4D80" w:rsidRDefault="001D18F8" w:rsidP="001D18F8">
            <w:pPr>
              <w:spacing w:line="240" w:lineRule="auto"/>
              <w:ind w:firstLine="0"/>
              <w:rPr>
                <w:sz w:val="20"/>
                <w:szCs w:val="20"/>
              </w:rPr>
            </w:pPr>
            <w:r w:rsidRPr="005F4D80">
              <w:rPr>
                <w:sz w:val="20"/>
                <w:szCs w:val="20"/>
              </w:rPr>
              <w:t>1,22E-07</w:t>
            </w:r>
          </w:p>
        </w:tc>
      </w:tr>
      <w:tr w:rsidR="001D18F8" w:rsidRPr="005F4D80" w14:paraId="56BF6088" w14:textId="77777777" w:rsidTr="00A10F7D">
        <w:trPr>
          <w:trHeight w:val="20"/>
        </w:trPr>
        <w:tc>
          <w:tcPr>
            <w:tcW w:w="682" w:type="pct"/>
            <w:vMerge w:val="restart"/>
            <w:shd w:val="clear" w:color="auto" w:fill="auto"/>
            <w:vAlign w:val="center"/>
          </w:tcPr>
          <w:p w14:paraId="3E4BFC0D" w14:textId="77777777" w:rsidR="001D18F8" w:rsidRPr="005F4D80" w:rsidRDefault="001D18F8" w:rsidP="001D18F8">
            <w:pPr>
              <w:spacing w:line="240" w:lineRule="auto"/>
              <w:ind w:firstLine="0"/>
              <w:rPr>
                <w:sz w:val="20"/>
                <w:szCs w:val="20"/>
              </w:rPr>
            </w:pPr>
            <w:r w:rsidRPr="005F4D80">
              <w:rPr>
                <w:sz w:val="20"/>
                <w:szCs w:val="20"/>
              </w:rPr>
              <w:t>С51</w:t>
            </w:r>
          </w:p>
        </w:tc>
        <w:tc>
          <w:tcPr>
            <w:tcW w:w="638" w:type="pct"/>
            <w:vMerge w:val="restart"/>
            <w:vAlign w:val="center"/>
          </w:tcPr>
          <w:p w14:paraId="04115665" w14:textId="77777777" w:rsidR="001D18F8" w:rsidRPr="005F4D80" w:rsidRDefault="001D18F8" w:rsidP="001D18F8">
            <w:pPr>
              <w:spacing w:line="240" w:lineRule="auto"/>
              <w:ind w:firstLine="0"/>
              <w:rPr>
                <w:sz w:val="20"/>
                <w:szCs w:val="20"/>
              </w:rPr>
            </w:pPr>
            <w:r w:rsidRPr="005F4D80">
              <w:rPr>
                <w:sz w:val="20"/>
                <w:szCs w:val="20"/>
              </w:rPr>
              <w:t>2,28E-06</w:t>
            </w:r>
          </w:p>
        </w:tc>
        <w:tc>
          <w:tcPr>
            <w:tcW w:w="2408" w:type="pct"/>
            <w:shd w:val="clear" w:color="auto" w:fill="auto"/>
            <w:vAlign w:val="bottom"/>
          </w:tcPr>
          <w:p w14:paraId="282C01BD"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3B4B671C" w14:textId="77777777" w:rsidR="001D18F8" w:rsidRPr="005F4D80" w:rsidRDefault="001D18F8" w:rsidP="001D18F8">
            <w:pPr>
              <w:spacing w:line="240" w:lineRule="auto"/>
              <w:ind w:firstLine="0"/>
              <w:rPr>
                <w:sz w:val="20"/>
                <w:szCs w:val="20"/>
              </w:rPr>
            </w:pPr>
            <w:r w:rsidRPr="005F4D80">
              <w:rPr>
                <w:sz w:val="20"/>
                <w:szCs w:val="20"/>
              </w:rPr>
              <w:t>3,59E-12</w:t>
            </w:r>
          </w:p>
        </w:tc>
      </w:tr>
      <w:tr w:rsidR="001D18F8" w:rsidRPr="005F4D80" w14:paraId="1736EEED" w14:textId="77777777" w:rsidTr="00A10F7D">
        <w:trPr>
          <w:trHeight w:val="20"/>
        </w:trPr>
        <w:tc>
          <w:tcPr>
            <w:tcW w:w="682" w:type="pct"/>
            <w:vMerge/>
            <w:shd w:val="clear" w:color="auto" w:fill="auto"/>
            <w:vAlign w:val="center"/>
          </w:tcPr>
          <w:p w14:paraId="06E72690" w14:textId="77777777" w:rsidR="001D18F8" w:rsidRPr="005F4D80" w:rsidRDefault="001D18F8" w:rsidP="001D18F8">
            <w:pPr>
              <w:spacing w:line="240" w:lineRule="auto"/>
              <w:ind w:firstLine="0"/>
              <w:rPr>
                <w:sz w:val="20"/>
                <w:szCs w:val="20"/>
              </w:rPr>
            </w:pPr>
          </w:p>
        </w:tc>
        <w:tc>
          <w:tcPr>
            <w:tcW w:w="638" w:type="pct"/>
            <w:vMerge/>
            <w:vAlign w:val="center"/>
          </w:tcPr>
          <w:p w14:paraId="6CBF1E07"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7AEFE9D3"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60EA4A72" w14:textId="77777777" w:rsidR="001D18F8" w:rsidRPr="005F4D80" w:rsidRDefault="001D18F8" w:rsidP="001D18F8">
            <w:pPr>
              <w:spacing w:line="240" w:lineRule="auto"/>
              <w:ind w:firstLine="0"/>
              <w:rPr>
                <w:sz w:val="20"/>
                <w:szCs w:val="20"/>
              </w:rPr>
            </w:pPr>
            <w:r w:rsidRPr="005F4D80">
              <w:rPr>
                <w:sz w:val="20"/>
                <w:szCs w:val="20"/>
              </w:rPr>
              <w:t>7,64E-10</w:t>
            </w:r>
          </w:p>
        </w:tc>
      </w:tr>
      <w:tr w:rsidR="001D18F8" w:rsidRPr="005F4D80" w14:paraId="56250022" w14:textId="77777777" w:rsidTr="00A10F7D">
        <w:trPr>
          <w:trHeight w:val="20"/>
        </w:trPr>
        <w:tc>
          <w:tcPr>
            <w:tcW w:w="682" w:type="pct"/>
            <w:vMerge/>
            <w:shd w:val="clear" w:color="auto" w:fill="auto"/>
            <w:vAlign w:val="center"/>
          </w:tcPr>
          <w:p w14:paraId="3178C913" w14:textId="77777777" w:rsidR="001D18F8" w:rsidRPr="005F4D80" w:rsidRDefault="001D18F8" w:rsidP="001D18F8">
            <w:pPr>
              <w:spacing w:line="240" w:lineRule="auto"/>
              <w:ind w:firstLine="0"/>
              <w:rPr>
                <w:sz w:val="20"/>
                <w:szCs w:val="20"/>
              </w:rPr>
            </w:pPr>
          </w:p>
        </w:tc>
        <w:tc>
          <w:tcPr>
            <w:tcW w:w="638" w:type="pct"/>
            <w:vMerge/>
            <w:vAlign w:val="center"/>
          </w:tcPr>
          <w:p w14:paraId="01C6A29E"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3C592A2A"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43B371E4" w14:textId="77777777" w:rsidR="001D18F8" w:rsidRPr="005F4D80" w:rsidRDefault="001D18F8" w:rsidP="001D18F8">
            <w:pPr>
              <w:spacing w:line="240" w:lineRule="auto"/>
              <w:ind w:firstLine="0"/>
              <w:rPr>
                <w:sz w:val="20"/>
                <w:szCs w:val="20"/>
              </w:rPr>
            </w:pPr>
            <w:r w:rsidRPr="005F4D80">
              <w:rPr>
                <w:sz w:val="20"/>
                <w:szCs w:val="20"/>
              </w:rPr>
              <w:t>8,21E-11</w:t>
            </w:r>
          </w:p>
        </w:tc>
      </w:tr>
      <w:tr w:rsidR="001D18F8" w:rsidRPr="005F4D80" w14:paraId="1667BC35" w14:textId="77777777" w:rsidTr="00A10F7D">
        <w:trPr>
          <w:trHeight w:val="20"/>
        </w:trPr>
        <w:tc>
          <w:tcPr>
            <w:tcW w:w="682" w:type="pct"/>
            <w:vMerge w:val="restart"/>
            <w:shd w:val="clear" w:color="auto" w:fill="auto"/>
            <w:vAlign w:val="center"/>
          </w:tcPr>
          <w:p w14:paraId="6482FD0E" w14:textId="77777777" w:rsidR="001D18F8" w:rsidRPr="005F4D80" w:rsidRDefault="001D18F8" w:rsidP="001D18F8">
            <w:pPr>
              <w:spacing w:line="240" w:lineRule="auto"/>
              <w:ind w:firstLine="0"/>
              <w:rPr>
                <w:sz w:val="20"/>
                <w:szCs w:val="20"/>
              </w:rPr>
            </w:pPr>
            <w:r w:rsidRPr="005F4D80">
              <w:rPr>
                <w:sz w:val="20"/>
                <w:szCs w:val="20"/>
              </w:rPr>
              <w:t>С52</w:t>
            </w:r>
          </w:p>
        </w:tc>
        <w:tc>
          <w:tcPr>
            <w:tcW w:w="638" w:type="pct"/>
            <w:vMerge w:val="restart"/>
            <w:vAlign w:val="center"/>
          </w:tcPr>
          <w:p w14:paraId="1032E0B9" w14:textId="77777777" w:rsidR="001D18F8" w:rsidRPr="005F4D80" w:rsidRDefault="001D18F8" w:rsidP="001D18F8">
            <w:pPr>
              <w:spacing w:line="240" w:lineRule="auto"/>
              <w:ind w:firstLine="0"/>
              <w:rPr>
                <w:sz w:val="20"/>
                <w:szCs w:val="20"/>
              </w:rPr>
            </w:pPr>
            <w:r w:rsidRPr="005F4D80">
              <w:rPr>
                <w:sz w:val="20"/>
                <w:szCs w:val="20"/>
              </w:rPr>
              <w:t>9,77E-07</w:t>
            </w:r>
          </w:p>
        </w:tc>
        <w:tc>
          <w:tcPr>
            <w:tcW w:w="2408" w:type="pct"/>
            <w:shd w:val="clear" w:color="auto" w:fill="auto"/>
            <w:vAlign w:val="bottom"/>
          </w:tcPr>
          <w:p w14:paraId="0AE3DC7F" w14:textId="77777777" w:rsidR="001D18F8" w:rsidRPr="005F4D80" w:rsidRDefault="001D18F8" w:rsidP="001D18F8">
            <w:pPr>
              <w:spacing w:line="240" w:lineRule="auto"/>
              <w:ind w:firstLine="0"/>
              <w:rPr>
                <w:sz w:val="20"/>
                <w:szCs w:val="20"/>
              </w:rPr>
            </w:pPr>
            <w:r w:rsidRPr="005F4D80">
              <w:rPr>
                <w:sz w:val="20"/>
                <w:szCs w:val="20"/>
              </w:rPr>
              <w:t>Пожар-вспышка</w:t>
            </w:r>
          </w:p>
        </w:tc>
        <w:tc>
          <w:tcPr>
            <w:tcW w:w="1271" w:type="pct"/>
            <w:vAlign w:val="center"/>
          </w:tcPr>
          <w:p w14:paraId="628EABF5" w14:textId="77777777" w:rsidR="001D18F8" w:rsidRPr="005F4D80" w:rsidRDefault="001D18F8" w:rsidP="001D18F8">
            <w:pPr>
              <w:spacing w:line="240" w:lineRule="auto"/>
              <w:ind w:firstLine="0"/>
              <w:rPr>
                <w:sz w:val="20"/>
                <w:szCs w:val="20"/>
              </w:rPr>
            </w:pPr>
            <w:r w:rsidRPr="005F4D80">
              <w:rPr>
                <w:sz w:val="20"/>
                <w:szCs w:val="20"/>
              </w:rPr>
              <w:t>3,55E-09</w:t>
            </w:r>
          </w:p>
        </w:tc>
      </w:tr>
      <w:tr w:rsidR="001D18F8" w:rsidRPr="005F4D80" w14:paraId="47385F7B" w14:textId="77777777" w:rsidTr="00A10F7D">
        <w:trPr>
          <w:trHeight w:val="20"/>
        </w:trPr>
        <w:tc>
          <w:tcPr>
            <w:tcW w:w="682" w:type="pct"/>
            <w:vMerge/>
            <w:shd w:val="clear" w:color="auto" w:fill="auto"/>
            <w:vAlign w:val="center"/>
          </w:tcPr>
          <w:p w14:paraId="24AC0DCE" w14:textId="77777777" w:rsidR="001D18F8" w:rsidRPr="005F4D80" w:rsidRDefault="001D18F8" w:rsidP="001D18F8">
            <w:pPr>
              <w:spacing w:line="240" w:lineRule="auto"/>
              <w:ind w:firstLine="0"/>
              <w:rPr>
                <w:sz w:val="20"/>
                <w:szCs w:val="20"/>
              </w:rPr>
            </w:pPr>
          </w:p>
        </w:tc>
        <w:tc>
          <w:tcPr>
            <w:tcW w:w="638" w:type="pct"/>
            <w:vMerge/>
            <w:vAlign w:val="center"/>
          </w:tcPr>
          <w:p w14:paraId="779A556D"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76CC1C46" w14:textId="77777777" w:rsidR="001D18F8" w:rsidRPr="005F4D80" w:rsidRDefault="001D18F8" w:rsidP="001D18F8">
            <w:pPr>
              <w:spacing w:line="240" w:lineRule="auto"/>
              <w:ind w:firstLine="0"/>
              <w:rPr>
                <w:sz w:val="20"/>
                <w:szCs w:val="20"/>
              </w:rPr>
            </w:pPr>
            <w:r w:rsidRPr="005F4D80">
              <w:rPr>
                <w:sz w:val="20"/>
                <w:szCs w:val="20"/>
              </w:rPr>
              <w:t>Факельное горение</w:t>
            </w:r>
          </w:p>
        </w:tc>
        <w:tc>
          <w:tcPr>
            <w:tcW w:w="1271" w:type="pct"/>
            <w:vAlign w:val="center"/>
          </w:tcPr>
          <w:p w14:paraId="0F659601" w14:textId="77777777" w:rsidR="001D18F8" w:rsidRPr="005F4D80" w:rsidRDefault="001D18F8" w:rsidP="001D18F8">
            <w:pPr>
              <w:spacing w:line="240" w:lineRule="auto"/>
              <w:ind w:firstLine="0"/>
              <w:rPr>
                <w:sz w:val="20"/>
                <w:szCs w:val="20"/>
              </w:rPr>
            </w:pPr>
            <w:r w:rsidRPr="005F4D80">
              <w:rPr>
                <w:sz w:val="20"/>
                <w:szCs w:val="20"/>
              </w:rPr>
              <w:t>1,31E-08</w:t>
            </w:r>
          </w:p>
        </w:tc>
      </w:tr>
      <w:tr w:rsidR="001D18F8" w:rsidRPr="00A25EB8" w14:paraId="50E7D381" w14:textId="77777777" w:rsidTr="00A10F7D">
        <w:trPr>
          <w:trHeight w:val="20"/>
        </w:trPr>
        <w:tc>
          <w:tcPr>
            <w:tcW w:w="682" w:type="pct"/>
            <w:vMerge/>
            <w:shd w:val="clear" w:color="auto" w:fill="auto"/>
            <w:vAlign w:val="center"/>
          </w:tcPr>
          <w:p w14:paraId="58B3D796" w14:textId="77777777" w:rsidR="001D18F8" w:rsidRPr="005F4D80" w:rsidRDefault="001D18F8" w:rsidP="001D18F8">
            <w:pPr>
              <w:spacing w:line="240" w:lineRule="auto"/>
              <w:ind w:firstLine="0"/>
              <w:rPr>
                <w:sz w:val="20"/>
                <w:szCs w:val="20"/>
              </w:rPr>
            </w:pPr>
          </w:p>
        </w:tc>
        <w:tc>
          <w:tcPr>
            <w:tcW w:w="638" w:type="pct"/>
            <w:vMerge/>
            <w:vAlign w:val="center"/>
          </w:tcPr>
          <w:p w14:paraId="06627089" w14:textId="77777777" w:rsidR="001D18F8" w:rsidRPr="005F4D80" w:rsidRDefault="001D18F8" w:rsidP="001D18F8">
            <w:pPr>
              <w:spacing w:line="240" w:lineRule="auto"/>
              <w:ind w:firstLine="0"/>
              <w:rPr>
                <w:sz w:val="20"/>
                <w:szCs w:val="20"/>
              </w:rPr>
            </w:pPr>
          </w:p>
        </w:tc>
        <w:tc>
          <w:tcPr>
            <w:tcW w:w="2408" w:type="pct"/>
            <w:shd w:val="clear" w:color="auto" w:fill="auto"/>
            <w:vAlign w:val="bottom"/>
          </w:tcPr>
          <w:p w14:paraId="0983DF7C" w14:textId="77777777" w:rsidR="001D18F8" w:rsidRPr="005F4D80" w:rsidRDefault="001D18F8" w:rsidP="001D18F8">
            <w:pPr>
              <w:spacing w:line="240" w:lineRule="auto"/>
              <w:ind w:firstLine="0"/>
              <w:rPr>
                <w:sz w:val="20"/>
                <w:szCs w:val="20"/>
              </w:rPr>
            </w:pPr>
            <w:r w:rsidRPr="005F4D80">
              <w:rPr>
                <w:sz w:val="20"/>
                <w:szCs w:val="20"/>
              </w:rPr>
              <w:t>Взрыв парогазового облака</w:t>
            </w:r>
          </w:p>
        </w:tc>
        <w:tc>
          <w:tcPr>
            <w:tcW w:w="1271" w:type="pct"/>
            <w:vAlign w:val="center"/>
          </w:tcPr>
          <w:p w14:paraId="232155DD" w14:textId="77777777" w:rsidR="001D18F8" w:rsidRPr="00A25EB8" w:rsidRDefault="001D18F8" w:rsidP="001D18F8">
            <w:pPr>
              <w:spacing w:line="240" w:lineRule="auto"/>
              <w:ind w:firstLine="0"/>
              <w:rPr>
                <w:sz w:val="20"/>
                <w:szCs w:val="20"/>
              </w:rPr>
            </w:pPr>
            <w:r w:rsidRPr="005F4D80">
              <w:rPr>
                <w:sz w:val="20"/>
                <w:szCs w:val="20"/>
              </w:rPr>
              <w:t>1,27E-08</w:t>
            </w:r>
          </w:p>
        </w:tc>
      </w:tr>
    </w:tbl>
    <w:p w14:paraId="2F750C46" w14:textId="77777777" w:rsidR="00A10F7D" w:rsidRDefault="00A10F7D" w:rsidP="008A0831">
      <w:pPr>
        <w:ind w:firstLine="0"/>
      </w:pPr>
    </w:p>
    <w:sectPr w:rsidR="00A10F7D" w:rsidSect="00A10F7D">
      <w:pgSz w:w="11906" w:h="16838"/>
      <w:pgMar w:top="1134" w:right="850" w:bottom="1134" w:left="1701" w:header="283"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CA57DE" w14:textId="77777777" w:rsidR="003F7F9A" w:rsidRDefault="003F7F9A" w:rsidP="006F7CE0">
      <w:pPr>
        <w:spacing w:line="240" w:lineRule="auto"/>
      </w:pPr>
      <w:r>
        <w:separator/>
      </w:r>
    </w:p>
  </w:endnote>
  <w:endnote w:type="continuationSeparator" w:id="0">
    <w:p w14:paraId="0E08CF97" w14:textId="77777777" w:rsidR="003F7F9A" w:rsidRDefault="003F7F9A"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MS PMincho">
    <w:charset w:val="80"/>
    <w:family w:val="roman"/>
    <w:pitch w:val="variable"/>
    <w:sig w:usb0="E00002FF" w:usb1="6AC7FDFB" w:usb2="08000012" w:usb3="00000000" w:csb0="0002009F" w:csb1="00000000"/>
  </w:font>
  <w:font w:name="Microsoft Sans Serif">
    <w:panose1 w:val="020B0604020202020204"/>
    <w:charset w:val="CC"/>
    <w:family w:val="swiss"/>
    <w:pitch w:val="variable"/>
    <w:sig w:usb0="E5002EFF" w:usb1="C000605B" w:usb2="00000029" w:usb3="00000000" w:csb0="0001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Cs w:val="26"/>
      </w:rPr>
      <w:id w:val="-1034650571"/>
      <w:docPartObj>
        <w:docPartGallery w:val="Page Numbers (Bottom of Page)"/>
        <w:docPartUnique/>
      </w:docPartObj>
    </w:sdtPr>
    <w:sdtContent>
      <w:p w14:paraId="24AADCB1" w14:textId="5BA8CB49" w:rsidR="006A5328" w:rsidRPr="006453E5" w:rsidRDefault="006A5328" w:rsidP="00606442">
        <w:pPr>
          <w:pStyle w:val="ab"/>
          <w:ind w:firstLine="0"/>
          <w:jc w:val="center"/>
          <w:rPr>
            <w:szCs w:val="26"/>
          </w:rPr>
        </w:pPr>
        <w:r w:rsidRPr="006453E5">
          <w:rPr>
            <w:szCs w:val="26"/>
          </w:rPr>
          <w:fldChar w:fldCharType="begin"/>
        </w:r>
        <w:r w:rsidRPr="006453E5">
          <w:rPr>
            <w:szCs w:val="26"/>
          </w:rPr>
          <w:instrText>PAGE   \* MERGEFORMAT</w:instrText>
        </w:r>
        <w:r w:rsidRPr="006453E5">
          <w:rPr>
            <w:szCs w:val="26"/>
          </w:rPr>
          <w:fldChar w:fldCharType="separate"/>
        </w:r>
        <w:r>
          <w:rPr>
            <w:noProof/>
            <w:szCs w:val="26"/>
          </w:rPr>
          <w:t>35</w:t>
        </w:r>
        <w:r w:rsidRPr="006453E5">
          <w:rPr>
            <w:szCs w:val="2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eastAsia="Calibri"/>
        <w:sz w:val="28"/>
      </w:rPr>
      <w:id w:val="1773200714"/>
      <w:docPartObj>
        <w:docPartGallery w:val="Page Numbers (Bottom of Page)"/>
        <w:docPartUnique/>
      </w:docPartObj>
    </w:sdtPr>
    <w:sdtContent>
      <w:p w14:paraId="2FDDAE80" w14:textId="7B424200" w:rsidR="006A5328" w:rsidRPr="00404E3C" w:rsidRDefault="006A5328" w:rsidP="00404E3C">
        <w:pPr>
          <w:tabs>
            <w:tab w:val="center" w:pos="4677"/>
            <w:tab w:val="right" w:pos="9355"/>
          </w:tabs>
          <w:spacing w:line="240" w:lineRule="auto"/>
          <w:ind w:firstLine="0"/>
          <w:jc w:val="center"/>
          <w:rPr>
            <w:rFonts w:eastAsia="Calibri"/>
            <w:sz w:val="22"/>
            <w:szCs w:val="20"/>
          </w:rPr>
        </w:pPr>
        <w:r>
          <w:rPr>
            <w:rFonts w:eastAsia="Calibri"/>
            <w:sz w:val="22"/>
            <w:szCs w:val="20"/>
          </w:rPr>
          <w:t>2026</w:t>
        </w:r>
        <w:r w:rsidRPr="0031754F">
          <w:rPr>
            <w:rFonts w:eastAsia="Calibri"/>
            <w:sz w:val="22"/>
            <w:szCs w:val="20"/>
          </w:rPr>
          <w:t xml:space="preserve"> год</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eastAsia="Calibri"/>
        <w:sz w:val="28"/>
      </w:rPr>
      <w:id w:val="-1228450211"/>
      <w:docPartObj>
        <w:docPartGallery w:val="Page Numbers (Bottom of Page)"/>
        <w:docPartUnique/>
      </w:docPartObj>
    </w:sdtPr>
    <w:sdtContent>
      <w:p w14:paraId="4898DB82" w14:textId="1C91EA4D" w:rsidR="006A5328" w:rsidRPr="0031754F" w:rsidRDefault="006A5328" w:rsidP="00606442">
        <w:pPr>
          <w:tabs>
            <w:tab w:val="center" w:pos="4677"/>
            <w:tab w:val="right" w:pos="9355"/>
          </w:tabs>
          <w:spacing w:line="240" w:lineRule="auto"/>
          <w:ind w:firstLine="0"/>
          <w:jc w:val="center"/>
          <w:rPr>
            <w:rFonts w:eastAsia="Calibri"/>
            <w:sz w:val="22"/>
            <w:szCs w:val="20"/>
          </w:rPr>
        </w:pPr>
        <w:r w:rsidRPr="0031754F">
          <w:rPr>
            <w:rFonts w:eastAsia="Calibri"/>
            <w:sz w:val="22"/>
            <w:szCs w:val="20"/>
          </w:rPr>
          <w:t xml:space="preserve">г. </w:t>
        </w:r>
        <w:r>
          <w:rPr>
            <w:rFonts w:eastAsia="Calibri"/>
            <w:sz w:val="22"/>
            <w:szCs w:val="20"/>
          </w:rPr>
          <w:t>Якутск</w:t>
        </w:r>
      </w:p>
      <w:p w14:paraId="2B29F2FA" w14:textId="49997093" w:rsidR="006A5328" w:rsidRPr="00404E3C" w:rsidRDefault="006A5328" w:rsidP="003E372E">
        <w:pPr>
          <w:tabs>
            <w:tab w:val="center" w:pos="4677"/>
            <w:tab w:val="right" w:pos="9355"/>
          </w:tabs>
          <w:spacing w:line="240" w:lineRule="auto"/>
          <w:ind w:firstLine="0"/>
          <w:jc w:val="center"/>
          <w:rPr>
            <w:rFonts w:eastAsia="Calibri"/>
            <w:sz w:val="22"/>
            <w:szCs w:val="20"/>
          </w:rPr>
        </w:pPr>
        <w:r>
          <w:rPr>
            <w:rFonts w:eastAsia="Calibri"/>
            <w:sz w:val="22"/>
            <w:szCs w:val="20"/>
          </w:rPr>
          <w:t>2026</w:t>
        </w:r>
        <w:r w:rsidRPr="0031754F">
          <w:rPr>
            <w:rFonts w:eastAsia="Calibri"/>
            <w:sz w:val="22"/>
            <w:szCs w:val="20"/>
          </w:rPr>
          <w:t xml:space="preserve"> год</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42D775" w14:textId="77777777" w:rsidR="003F7F9A" w:rsidRDefault="003F7F9A" w:rsidP="006F7CE0">
      <w:pPr>
        <w:spacing w:line="240" w:lineRule="auto"/>
      </w:pPr>
      <w:r>
        <w:separator/>
      </w:r>
    </w:p>
  </w:footnote>
  <w:footnote w:type="continuationSeparator" w:id="0">
    <w:p w14:paraId="77FDC5AF" w14:textId="77777777" w:rsidR="003F7F9A" w:rsidRDefault="003F7F9A" w:rsidP="006F7CE0">
      <w:pPr>
        <w:spacing w:line="240" w:lineRule="auto"/>
      </w:pPr>
      <w:r>
        <w:continuationSeparator/>
      </w:r>
    </w:p>
  </w:footnote>
  <w:footnote w:id="1">
    <w:p w14:paraId="632A3335" w14:textId="77777777" w:rsidR="006A5328" w:rsidRPr="00872179" w:rsidRDefault="006A5328" w:rsidP="000A2AE4">
      <w:pPr>
        <w:pStyle w:val="affa"/>
        <w:rPr>
          <w:rFonts w:ascii="Times New Roman" w:hAnsi="Times New Roman" w:cs="Times New Roman"/>
          <w:sz w:val="16"/>
          <w:szCs w:val="16"/>
        </w:rPr>
      </w:pPr>
      <w:r w:rsidRPr="00872179">
        <w:rPr>
          <w:rStyle w:val="affc"/>
          <w:rFonts w:cs="Times New Roman"/>
          <w:sz w:val="16"/>
          <w:szCs w:val="16"/>
        </w:rPr>
        <w:footnoteRef/>
      </w:r>
      <w:r w:rsidRPr="00872179">
        <w:rPr>
          <w:rFonts w:ascii="Times New Roman" w:hAnsi="Times New Roman" w:cs="Times New Roman"/>
          <w:sz w:val="16"/>
          <w:szCs w:val="16"/>
        </w:rPr>
        <w:t xml:space="preserve">  Местный уровень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r w:rsidRPr="00872179">
        <w:rPr>
          <w:rFonts w:ascii="Times New Roman" w:hAnsi="Times New Roman" w:cs="Times New Roman"/>
          <w:sz w:val="16"/>
          <w:szCs w:val="16"/>
        </w:rPr>
        <w:t>не подконтрольных ресурсоснабжающей организации.</w:t>
      </w:r>
    </w:p>
  </w:footnote>
  <w:footnote w:id="2">
    <w:p w14:paraId="64FB511E" w14:textId="77777777" w:rsidR="006A5328" w:rsidRDefault="006A5328" w:rsidP="000A2AE4">
      <w:pPr>
        <w:pStyle w:val="affa"/>
      </w:pPr>
      <w:r>
        <w:rPr>
          <w:rStyle w:val="affc"/>
        </w:rPr>
        <w:footnoteRef/>
      </w:r>
      <w:r>
        <w:t xml:space="preserve"> </w:t>
      </w:r>
      <w:r>
        <w:rPr>
          <w:rFonts w:ascii="Times New Roman" w:hAnsi="Times New Roman" w:cs="Times New Roman"/>
          <w:sz w:val="16"/>
          <w:szCs w:val="16"/>
        </w:rPr>
        <w:t>Объектовый</w:t>
      </w:r>
      <w:r w:rsidRPr="00872179">
        <w:rPr>
          <w:rFonts w:ascii="Times New Roman" w:hAnsi="Times New Roman" w:cs="Times New Roman"/>
          <w:sz w:val="16"/>
          <w:szCs w:val="16"/>
        </w:rPr>
        <w:t xml:space="preserve"> уровень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r w:rsidRPr="00872179">
        <w:rPr>
          <w:rFonts w:ascii="Times New Roman" w:hAnsi="Times New Roman" w:cs="Times New Roman"/>
          <w:sz w:val="16"/>
          <w:szCs w:val="16"/>
        </w:rPr>
        <w:t>ресурсоснабжающей организации.</w:t>
      </w:r>
    </w:p>
  </w:footnote>
  <w:footnote w:id="3">
    <w:p w14:paraId="4B7B0E8A" w14:textId="77777777" w:rsidR="006A5328" w:rsidRPr="008C15FD" w:rsidRDefault="006A5328" w:rsidP="00E52501">
      <w:pPr>
        <w:rPr>
          <w:sz w:val="16"/>
          <w:szCs w:val="16"/>
        </w:rPr>
      </w:pPr>
      <w:r w:rsidRPr="008C15FD">
        <w:rPr>
          <w:rStyle w:val="affc"/>
          <w:sz w:val="16"/>
          <w:szCs w:val="16"/>
        </w:rPr>
        <w:footnoteRef/>
      </w:r>
      <w:r w:rsidRPr="008C15FD">
        <w:rPr>
          <w:sz w:val="16"/>
          <w:szCs w:val="16"/>
        </w:rPr>
        <w:t xml:space="preserve"> Установленная мощность источников тепловой энергии МУП «Жатайтеплосеть» указана без учета тепловой мощности котельной №2 и модульной котельной, так как котельная №2 находится в резерве, а модульная котельная эксплуатируется только в межотопительный период.</w:t>
      </w:r>
    </w:p>
    <w:p w14:paraId="4AE9AFF4" w14:textId="77777777" w:rsidR="006A5328" w:rsidRDefault="006A5328" w:rsidP="00E52501">
      <w:pPr>
        <w:pStyle w:val="affa"/>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DC070C" w14:textId="2C422E29" w:rsidR="006A5328" w:rsidRDefault="006A5328" w:rsidP="00404E3C">
    <w:pPr>
      <w:pStyle w:val="a9"/>
      <w:ind w:hanging="142"/>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6712F3" w14:textId="5DAD9034" w:rsidR="006A5328" w:rsidRDefault="006A5328" w:rsidP="00154ACE">
    <w:pPr>
      <w:pStyle w:val="a9"/>
      <w:tabs>
        <w:tab w:val="clear" w:pos="4677"/>
        <w:tab w:val="center" w:pos="4253"/>
      </w:tabs>
      <w:ind w:firstLine="0"/>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5F9E49" w14:textId="02C0DFC3" w:rsidR="006A5328" w:rsidRDefault="006A5328" w:rsidP="003E372E">
    <w:pPr>
      <w:pStyle w:val="a9"/>
      <w:tabs>
        <w:tab w:val="clear" w:pos="4677"/>
        <w:tab w:val="clear" w:pos="9355"/>
        <w:tab w:val="center" w:pos="4253"/>
        <w:tab w:val="right" w:pos="8931"/>
      </w:tabs>
      <w:ind w:left="-1701" w:right="-85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0F0A0D"/>
    <w:multiLevelType w:val="hybridMultilevel"/>
    <w:tmpl w:val="86EA5C6A"/>
    <w:lvl w:ilvl="0" w:tplc="27BA75C0">
      <w:start w:val="1"/>
      <w:numFmt w:val="bullet"/>
      <w:lvlText w:val="–"/>
      <w:lvlJc w:val="left"/>
      <w:pPr>
        <w:ind w:left="1996" w:hanging="360"/>
      </w:pPr>
      <w:rPr>
        <w:rFonts w:ascii="Times New Roman" w:hAnsi="Times New Roman" w:cs="Times New Roman"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1" w15:restartNumberingAfterBreak="0">
    <w:nsid w:val="03EC19F6"/>
    <w:multiLevelType w:val="hybridMultilevel"/>
    <w:tmpl w:val="68EEE31C"/>
    <w:lvl w:ilvl="0" w:tplc="521462D0">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3EC8D41A">
      <w:numFmt w:val="bullet"/>
      <w:lvlText w:val="•"/>
      <w:lvlJc w:val="left"/>
      <w:pPr>
        <w:ind w:left="911" w:hanging="152"/>
      </w:pPr>
      <w:rPr>
        <w:rFonts w:hint="default"/>
        <w:lang w:val="ru-RU" w:eastAsia="en-US" w:bidi="ar-SA"/>
      </w:rPr>
    </w:lvl>
    <w:lvl w:ilvl="2" w:tplc="6CCC2556">
      <w:numFmt w:val="bullet"/>
      <w:lvlText w:val="•"/>
      <w:lvlJc w:val="left"/>
      <w:pPr>
        <w:ind w:left="1722" w:hanging="152"/>
      </w:pPr>
      <w:rPr>
        <w:rFonts w:hint="default"/>
        <w:lang w:val="ru-RU" w:eastAsia="en-US" w:bidi="ar-SA"/>
      </w:rPr>
    </w:lvl>
    <w:lvl w:ilvl="3" w:tplc="DECCE0BA">
      <w:numFmt w:val="bullet"/>
      <w:lvlText w:val="•"/>
      <w:lvlJc w:val="left"/>
      <w:pPr>
        <w:ind w:left="2533" w:hanging="152"/>
      </w:pPr>
      <w:rPr>
        <w:rFonts w:hint="default"/>
        <w:lang w:val="ru-RU" w:eastAsia="en-US" w:bidi="ar-SA"/>
      </w:rPr>
    </w:lvl>
    <w:lvl w:ilvl="4" w:tplc="F46C98FA">
      <w:numFmt w:val="bullet"/>
      <w:lvlText w:val="•"/>
      <w:lvlJc w:val="left"/>
      <w:pPr>
        <w:ind w:left="3344" w:hanging="152"/>
      </w:pPr>
      <w:rPr>
        <w:rFonts w:hint="default"/>
        <w:lang w:val="ru-RU" w:eastAsia="en-US" w:bidi="ar-SA"/>
      </w:rPr>
    </w:lvl>
    <w:lvl w:ilvl="5" w:tplc="38125AF0">
      <w:numFmt w:val="bullet"/>
      <w:lvlText w:val="•"/>
      <w:lvlJc w:val="left"/>
      <w:pPr>
        <w:ind w:left="4155" w:hanging="152"/>
      </w:pPr>
      <w:rPr>
        <w:rFonts w:hint="default"/>
        <w:lang w:val="ru-RU" w:eastAsia="en-US" w:bidi="ar-SA"/>
      </w:rPr>
    </w:lvl>
    <w:lvl w:ilvl="6" w:tplc="05E22BBC">
      <w:numFmt w:val="bullet"/>
      <w:lvlText w:val="•"/>
      <w:lvlJc w:val="left"/>
      <w:pPr>
        <w:ind w:left="4966" w:hanging="152"/>
      </w:pPr>
      <w:rPr>
        <w:rFonts w:hint="default"/>
        <w:lang w:val="ru-RU" w:eastAsia="en-US" w:bidi="ar-SA"/>
      </w:rPr>
    </w:lvl>
    <w:lvl w:ilvl="7" w:tplc="30245044">
      <w:numFmt w:val="bullet"/>
      <w:lvlText w:val="•"/>
      <w:lvlJc w:val="left"/>
      <w:pPr>
        <w:ind w:left="5777" w:hanging="152"/>
      </w:pPr>
      <w:rPr>
        <w:rFonts w:hint="default"/>
        <w:lang w:val="ru-RU" w:eastAsia="en-US" w:bidi="ar-SA"/>
      </w:rPr>
    </w:lvl>
    <w:lvl w:ilvl="8" w:tplc="D81E9C04">
      <w:numFmt w:val="bullet"/>
      <w:lvlText w:val="•"/>
      <w:lvlJc w:val="left"/>
      <w:pPr>
        <w:ind w:left="6588" w:hanging="152"/>
      </w:pPr>
      <w:rPr>
        <w:rFonts w:hint="default"/>
        <w:lang w:val="ru-RU" w:eastAsia="en-US" w:bidi="ar-SA"/>
      </w:rPr>
    </w:lvl>
  </w:abstractNum>
  <w:abstractNum w:abstractNumId="2" w15:restartNumberingAfterBreak="0">
    <w:nsid w:val="060222DA"/>
    <w:multiLevelType w:val="hybridMultilevel"/>
    <w:tmpl w:val="647E9D7A"/>
    <w:lvl w:ilvl="0" w:tplc="F962B722">
      <w:numFmt w:val="bullet"/>
      <w:lvlText w:val="-"/>
      <w:lvlJc w:val="left"/>
      <w:pPr>
        <w:ind w:left="256"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41804790">
      <w:numFmt w:val="bullet"/>
      <w:lvlText w:val="•"/>
      <w:lvlJc w:val="left"/>
      <w:pPr>
        <w:ind w:left="1055" w:hanging="152"/>
      </w:pPr>
      <w:rPr>
        <w:rFonts w:hint="default"/>
        <w:lang w:val="ru-RU" w:eastAsia="en-US" w:bidi="ar-SA"/>
      </w:rPr>
    </w:lvl>
    <w:lvl w:ilvl="2" w:tplc="ED3E1DE2">
      <w:numFmt w:val="bullet"/>
      <w:lvlText w:val="•"/>
      <w:lvlJc w:val="left"/>
      <w:pPr>
        <w:ind w:left="1850" w:hanging="152"/>
      </w:pPr>
      <w:rPr>
        <w:rFonts w:hint="default"/>
        <w:lang w:val="ru-RU" w:eastAsia="en-US" w:bidi="ar-SA"/>
      </w:rPr>
    </w:lvl>
    <w:lvl w:ilvl="3" w:tplc="C36CAFB4">
      <w:numFmt w:val="bullet"/>
      <w:lvlText w:val="•"/>
      <w:lvlJc w:val="left"/>
      <w:pPr>
        <w:ind w:left="2645" w:hanging="152"/>
      </w:pPr>
      <w:rPr>
        <w:rFonts w:hint="default"/>
        <w:lang w:val="ru-RU" w:eastAsia="en-US" w:bidi="ar-SA"/>
      </w:rPr>
    </w:lvl>
    <w:lvl w:ilvl="4" w:tplc="319CADD4">
      <w:numFmt w:val="bullet"/>
      <w:lvlText w:val="•"/>
      <w:lvlJc w:val="left"/>
      <w:pPr>
        <w:ind w:left="3440" w:hanging="152"/>
      </w:pPr>
      <w:rPr>
        <w:rFonts w:hint="default"/>
        <w:lang w:val="ru-RU" w:eastAsia="en-US" w:bidi="ar-SA"/>
      </w:rPr>
    </w:lvl>
    <w:lvl w:ilvl="5" w:tplc="1684383E">
      <w:numFmt w:val="bullet"/>
      <w:lvlText w:val="•"/>
      <w:lvlJc w:val="left"/>
      <w:pPr>
        <w:ind w:left="4235" w:hanging="152"/>
      </w:pPr>
      <w:rPr>
        <w:rFonts w:hint="default"/>
        <w:lang w:val="ru-RU" w:eastAsia="en-US" w:bidi="ar-SA"/>
      </w:rPr>
    </w:lvl>
    <w:lvl w:ilvl="6" w:tplc="00E00220">
      <w:numFmt w:val="bullet"/>
      <w:lvlText w:val="•"/>
      <w:lvlJc w:val="left"/>
      <w:pPr>
        <w:ind w:left="5030" w:hanging="152"/>
      </w:pPr>
      <w:rPr>
        <w:rFonts w:hint="default"/>
        <w:lang w:val="ru-RU" w:eastAsia="en-US" w:bidi="ar-SA"/>
      </w:rPr>
    </w:lvl>
    <w:lvl w:ilvl="7" w:tplc="CC44D4CE">
      <w:numFmt w:val="bullet"/>
      <w:lvlText w:val="•"/>
      <w:lvlJc w:val="left"/>
      <w:pPr>
        <w:ind w:left="5825" w:hanging="152"/>
      </w:pPr>
      <w:rPr>
        <w:rFonts w:hint="default"/>
        <w:lang w:val="ru-RU" w:eastAsia="en-US" w:bidi="ar-SA"/>
      </w:rPr>
    </w:lvl>
    <w:lvl w:ilvl="8" w:tplc="5C86FB50">
      <w:numFmt w:val="bullet"/>
      <w:lvlText w:val="•"/>
      <w:lvlJc w:val="left"/>
      <w:pPr>
        <w:ind w:left="6620" w:hanging="152"/>
      </w:pPr>
      <w:rPr>
        <w:rFonts w:hint="default"/>
        <w:lang w:val="ru-RU" w:eastAsia="en-US" w:bidi="ar-SA"/>
      </w:rPr>
    </w:lvl>
  </w:abstractNum>
  <w:abstractNum w:abstractNumId="3" w15:restartNumberingAfterBreak="0">
    <w:nsid w:val="0BAD1DE7"/>
    <w:multiLevelType w:val="hybridMultilevel"/>
    <w:tmpl w:val="2FE824D8"/>
    <w:lvl w:ilvl="0" w:tplc="F8B4BA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C2A521D"/>
    <w:multiLevelType w:val="hybridMultilevel"/>
    <w:tmpl w:val="AE6A9484"/>
    <w:lvl w:ilvl="0" w:tplc="DE2E42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5051434"/>
    <w:multiLevelType w:val="multilevel"/>
    <w:tmpl w:val="8DC2B572"/>
    <w:styleLink w:val="a"/>
    <w:lvl w:ilvl="0">
      <w:start w:val="1"/>
      <w:numFmt w:val="decimal"/>
      <w:lvlText w:val="%1."/>
      <w:lvlJc w:val="left"/>
      <w:pPr>
        <w:ind w:left="0" w:firstLine="0"/>
      </w:pPr>
      <w:rPr>
        <w:rFonts w:hint="default"/>
      </w:rPr>
    </w:lvl>
    <w:lvl w:ilvl="1">
      <w:start w:val="1"/>
      <w:numFmt w:val="decimal"/>
      <w:lvlText w:val="%1.%2."/>
      <w:lvlJc w:val="left"/>
      <w:pPr>
        <w:ind w:left="795" w:hanging="369"/>
      </w:pPr>
      <w:rPr>
        <w:rFonts w:ascii="Times New Roman" w:hAnsi="Times New Roman" w:cs="Times New Roman" w:hint="default"/>
        <w:b/>
      </w:rPr>
    </w:lvl>
    <w:lvl w:ilvl="2">
      <w:start w:val="1"/>
      <w:numFmt w:val="decimal"/>
      <w:lvlText w:val="%1.%2.%3."/>
      <w:lvlJc w:val="left"/>
      <w:pPr>
        <w:ind w:left="737" w:hanging="737"/>
      </w:pPr>
      <w:rPr>
        <w:rFonts w:hint="default"/>
      </w:rPr>
    </w:lvl>
    <w:lvl w:ilvl="3">
      <w:start w:val="1"/>
      <w:numFmt w:val="decimal"/>
      <w:lvlText w:val="%1.%2.%3.%4."/>
      <w:lvlJc w:val="left"/>
      <w:pPr>
        <w:ind w:left="0" w:firstLine="0"/>
      </w:pPr>
      <w:rPr>
        <w:rFonts w:hint="default"/>
      </w:rPr>
    </w:lvl>
    <w:lvl w:ilvl="4">
      <w:start w:val="1"/>
      <w:numFmt w:val="decimal"/>
      <w:lvlRestart w:val="2"/>
      <w:pStyle w:val="-"/>
      <w:lvlText w:val="Рисунок %1.%2.%5."/>
      <w:lvlJc w:val="left"/>
      <w:pPr>
        <w:ind w:left="2232" w:hanging="792"/>
      </w:pPr>
      <w:rPr>
        <w:rFonts w:hint="default"/>
      </w:rPr>
    </w:lvl>
    <w:lvl w:ilvl="5">
      <w:start w:val="1"/>
      <w:numFmt w:val="decimal"/>
      <w:lvlRestart w:val="2"/>
      <w:pStyle w:val="a0"/>
      <w:lvlText w:val="Таблица %1.%2.%6."/>
      <w:lvlJc w:val="left"/>
      <w:pPr>
        <w:ind w:left="2778"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12025F"/>
    <w:multiLevelType w:val="hybridMultilevel"/>
    <w:tmpl w:val="CAE43D8A"/>
    <w:lvl w:ilvl="0" w:tplc="7646B9D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6196C93"/>
    <w:multiLevelType w:val="hybridMultilevel"/>
    <w:tmpl w:val="AE882C8A"/>
    <w:lvl w:ilvl="0" w:tplc="0F929C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8164C22"/>
    <w:multiLevelType w:val="hybridMultilevel"/>
    <w:tmpl w:val="993629F0"/>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310" w:hanging="360"/>
      </w:pPr>
      <w:rPr>
        <w:rFonts w:ascii="Courier New" w:hAnsi="Courier New" w:cs="Courier New" w:hint="default"/>
      </w:rPr>
    </w:lvl>
    <w:lvl w:ilvl="2" w:tplc="04190005" w:tentative="1">
      <w:start w:val="1"/>
      <w:numFmt w:val="bullet"/>
      <w:lvlText w:val=""/>
      <w:lvlJc w:val="left"/>
      <w:pPr>
        <w:ind w:left="2030" w:hanging="360"/>
      </w:pPr>
      <w:rPr>
        <w:rFonts w:ascii="Wingdings" w:hAnsi="Wingdings" w:hint="default"/>
      </w:rPr>
    </w:lvl>
    <w:lvl w:ilvl="3" w:tplc="04190001" w:tentative="1">
      <w:start w:val="1"/>
      <w:numFmt w:val="bullet"/>
      <w:lvlText w:val=""/>
      <w:lvlJc w:val="left"/>
      <w:pPr>
        <w:ind w:left="2750" w:hanging="360"/>
      </w:pPr>
      <w:rPr>
        <w:rFonts w:ascii="Symbol" w:hAnsi="Symbol" w:hint="default"/>
      </w:rPr>
    </w:lvl>
    <w:lvl w:ilvl="4" w:tplc="04190003" w:tentative="1">
      <w:start w:val="1"/>
      <w:numFmt w:val="bullet"/>
      <w:lvlText w:val="o"/>
      <w:lvlJc w:val="left"/>
      <w:pPr>
        <w:ind w:left="3470" w:hanging="360"/>
      </w:pPr>
      <w:rPr>
        <w:rFonts w:ascii="Courier New" w:hAnsi="Courier New" w:cs="Courier New" w:hint="default"/>
      </w:rPr>
    </w:lvl>
    <w:lvl w:ilvl="5" w:tplc="04190005" w:tentative="1">
      <w:start w:val="1"/>
      <w:numFmt w:val="bullet"/>
      <w:lvlText w:val=""/>
      <w:lvlJc w:val="left"/>
      <w:pPr>
        <w:ind w:left="4190" w:hanging="360"/>
      </w:pPr>
      <w:rPr>
        <w:rFonts w:ascii="Wingdings" w:hAnsi="Wingdings" w:hint="default"/>
      </w:rPr>
    </w:lvl>
    <w:lvl w:ilvl="6" w:tplc="04190001" w:tentative="1">
      <w:start w:val="1"/>
      <w:numFmt w:val="bullet"/>
      <w:lvlText w:val=""/>
      <w:lvlJc w:val="left"/>
      <w:pPr>
        <w:ind w:left="4910" w:hanging="360"/>
      </w:pPr>
      <w:rPr>
        <w:rFonts w:ascii="Symbol" w:hAnsi="Symbol" w:hint="default"/>
      </w:rPr>
    </w:lvl>
    <w:lvl w:ilvl="7" w:tplc="04190003" w:tentative="1">
      <w:start w:val="1"/>
      <w:numFmt w:val="bullet"/>
      <w:lvlText w:val="o"/>
      <w:lvlJc w:val="left"/>
      <w:pPr>
        <w:ind w:left="5630" w:hanging="360"/>
      </w:pPr>
      <w:rPr>
        <w:rFonts w:ascii="Courier New" w:hAnsi="Courier New" w:cs="Courier New" w:hint="default"/>
      </w:rPr>
    </w:lvl>
    <w:lvl w:ilvl="8" w:tplc="04190005" w:tentative="1">
      <w:start w:val="1"/>
      <w:numFmt w:val="bullet"/>
      <w:lvlText w:val=""/>
      <w:lvlJc w:val="left"/>
      <w:pPr>
        <w:ind w:left="6350" w:hanging="360"/>
      </w:pPr>
      <w:rPr>
        <w:rFonts w:ascii="Wingdings" w:hAnsi="Wingdings" w:hint="default"/>
      </w:rPr>
    </w:lvl>
  </w:abstractNum>
  <w:abstractNum w:abstractNumId="9" w15:restartNumberingAfterBreak="0">
    <w:nsid w:val="18EB2119"/>
    <w:multiLevelType w:val="hybridMultilevel"/>
    <w:tmpl w:val="D23499BE"/>
    <w:lvl w:ilvl="0" w:tplc="7646B9D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AEF7D51"/>
    <w:multiLevelType w:val="hybridMultilevel"/>
    <w:tmpl w:val="24E4A4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0C6733A"/>
    <w:multiLevelType w:val="hybridMultilevel"/>
    <w:tmpl w:val="778A8218"/>
    <w:lvl w:ilvl="0" w:tplc="EA94E3A0">
      <w:numFmt w:val="bullet"/>
      <w:lvlText w:val="•"/>
      <w:lvlJc w:val="left"/>
      <w:pPr>
        <w:ind w:left="1429" w:hanging="360"/>
      </w:pPr>
      <w:rPr>
        <w:rFonts w:ascii="Times New Roman" w:eastAsia="Times New Roman" w:hAnsi="Times New Roman" w:hint="default"/>
        <w:b w:val="0"/>
        <w:i w:val="0"/>
        <w:w w:val="10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23D3C27"/>
    <w:multiLevelType w:val="hybridMultilevel"/>
    <w:tmpl w:val="FA88C1E0"/>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59C17EA"/>
    <w:multiLevelType w:val="hybridMultilevel"/>
    <w:tmpl w:val="454E175C"/>
    <w:lvl w:ilvl="0" w:tplc="27BA75C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5D631D7"/>
    <w:multiLevelType w:val="hybridMultilevel"/>
    <w:tmpl w:val="9AC062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9C104B5"/>
    <w:multiLevelType w:val="hybridMultilevel"/>
    <w:tmpl w:val="D1B2306C"/>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CF97EF3"/>
    <w:multiLevelType w:val="hybridMultilevel"/>
    <w:tmpl w:val="CD12A306"/>
    <w:lvl w:ilvl="0" w:tplc="484E6E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2E3A1C4D"/>
    <w:multiLevelType w:val="hybridMultilevel"/>
    <w:tmpl w:val="E5F23828"/>
    <w:lvl w:ilvl="0" w:tplc="27BA75C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6A216B3"/>
    <w:multiLevelType w:val="multilevel"/>
    <w:tmpl w:val="D5407802"/>
    <w:lvl w:ilvl="0">
      <w:start w:val="1"/>
      <w:numFmt w:val="decimal"/>
      <w:pStyle w:val="1"/>
      <w:lvlText w:val="Глава %1."/>
      <w:lvlJc w:val="left"/>
      <w:pPr>
        <w:ind w:left="0" w:firstLine="709"/>
      </w:pPr>
      <w:rPr>
        <w:rFonts w:hint="default"/>
        <w:b/>
      </w:rPr>
    </w:lvl>
    <w:lvl w:ilvl="1">
      <w:start w:val="1"/>
      <w:numFmt w:val="decimal"/>
      <w:pStyle w:val="2"/>
      <w:suff w:val="space"/>
      <w:lvlText w:val="%1.%2."/>
      <w:lvlJc w:val="left"/>
      <w:pPr>
        <w:ind w:left="0" w:firstLine="709"/>
      </w:pPr>
      <w:rPr>
        <w:rFonts w:hint="default"/>
      </w:rPr>
    </w:lvl>
    <w:lvl w:ilvl="2">
      <w:start w:val="1"/>
      <w:numFmt w:val="decimal"/>
      <w:pStyle w:val="3"/>
      <w:suff w:val="space"/>
      <w:lvlText w:val="%1.%2.%3."/>
      <w:lvlJc w:val="left"/>
      <w:pPr>
        <w:ind w:left="0" w:firstLine="709"/>
      </w:pPr>
      <w:rPr>
        <w:rFonts w:hint="default"/>
      </w:rPr>
    </w:lvl>
    <w:lvl w:ilvl="3">
      <w:start w:val="1"/>
      <w:numFmt w:val="decimal"/>
      <w:lvlRestart w:val="2"/>
      <w:pStyle w:val="4"/>
      <w:suff w:val="space"/>
      <w:lvlText w:val="%1.%2.%3.%4."/>
      <w:lvlJc w:val="left"/>
      <w:pPr>
        <w:ind w:left="0" w:firstLine="709"/>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284" w:firstLine="0"/>
      </w:pPr>
      <w:rPr>
        <w:rFonts w:hint="default"/>
        <w:sz w:val="26"/>
        <w:szCs w:val="26"/>
      </w:rPr>
    </w:lvl>
    <w:lvl w:ilvl="5">
      <w:start w:val="1"/>
      <w:numFmt w:val="decimal"/>
      <w:lvlRestart w:val="2"/>
      <w:pStyle w:val="6"/>
      <w:suff w:val="space"/>
      <w:lvlText w:val="Таблица %1.%2.%6."/>
      <w:lvlJc w:val="left"/>
      <w:pPr>
        <w:ind w:left="0" w:firstLine="0"/>
      </w:pPr>
      <w:rPr>
        <w:rFonts w:hint="default"/>
      </w:rPr>
    </w:lvl>
    <w:lvl w:ilvl="6">
      <w:start w:val="1"/>
      <w:numFmt w:val="decimal"/>
      <w:lvlText w:val="%7."/>
      <w:lvlJc w:val="left"/>
      <w:pPr>
        <w:ind w:left="0" w:firstLine="709"/>
      </w:pPr>
      <w:rPr>
        <w:rFonts w:hint="default"/>
      </w:rPr>
    </w:lvl>
    <w:lvl w:ilvl="7">
      <w:start w:val="1"/>
      <w:numFmt w:val="lowerLetter"/>
      <w:lvlText w:val="%8."/>
      <w:lvlJc w:val="left"/>
      <w:pPr>
        <w:ind w:left="0" w:firstLine="709"/>
      </w:pPr>
      <w:rPr>
        <w:rFonts w:hint="default"/>
      </w:rPr>
    </w:lvl>
    <w:lvl w:ilvl="8">
      <w:start w:val="1"/>
      <w:numFmt w:val="lowerRoman"/>
      <w:lvlText w:val="%9."/>
      <w:lvlJc w:val="left"/>
      <w:pPr>
        <w:ind w:left="0" w:firstLine="709"/>
      </w:pPr>
      <w:rPr>
        <w:rFonts w:hint="default"/>
      </w:rPr>
    </w:lvl>
  </w:abstractNum>
  <w:abstractNum w:abstractNumId="19" w15:restartNumberingAfterBreak="0">
    <w:nsid w:val="3ADA0255"/>
    <w:multiLevelType w:val="hybridMultilevel"/>
    <w:tmpl w:val="CE460096"/>
    <w:lvl w:ilvl="0" w:tplc="24E847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42032B4C"/>
    <w:multiLevelType w:val="multilevel"/>
    <w:tmpl w:val="8DC2B572"/>
    <w:numStyleLink w:val="a"/>
  </w:abstractNum>
  <w:abstractNum w:abstractNumId="21" w15:restartNumberingAfterBreak="0">
    <w:nsid w:val="4B745973"/>
    <w:multiLevelType w:val="hybridMultilevel"/>
    <w:tmpl w:val="B1B4C02C"/>
    <w:lvl w:ilvl="0" w:tplc="27BA75C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DD108E7"/>
    <w:multiLevelType w:val="hybridMultilevel"/>
    <w:tmpl w:val="9356C5F8"/>
    <w:lvl w:ilvl="0" w:tplc="2CC25420">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CAC0B0A8">
      <w:numFmt w:val="bullet"/>
      <w:lvlText w:val="•"/>
      <w:lvlJc w:val="left"/>
      <w:pPr>
        <w:ind w:left="911" w:hanging="152"/>
      </w:pPr>
      <w:rPr>
        <w:rFonts w:hint="default"/>
        <w:lang w:val="ru-RU" w:eastAsia="en-US" w:bidi="ar-SA"/>
      </w:rPr>
    </w:lvl>
    <w:lvl w:ilvl="2" w:tplc="9C828E42">
      <w:numFmt w:val="bullet"/>
      <w:lvlText w:val="•"/>
      <w:lvlJc w:val="left"/>
      <w:pPr>
        <w:ind w:left="1722" w:hanging="152"/>
      </w:pPr>
      <w:rPr>
        <w:rFonts w:hint="default"/>
        <w:lang w:val="ru-RU" w:eastAsia="en-US" w:bidi="ar-SA"/>
      </w:rPr>
    </w:lvl>
    <w:lvl w:ilvl="3" w:tplc="03A299AC">
      <w:numFmt w:val="bullet"/>
      <w:lvlText w:val="•"/>
      <w:lvlJc w:val="left"/>
      <w:pPr>
        <w:ind w:left="2533" w:hanging="152"/>
      </w:pPr>
      <w:rPr>
        <w:rFonts w:hint="default"/>
        <w:lang w:val="ru-RU" w:eastAsia="en-US" w:bidi="ar-SA"/>
      </w:rPr>
    </w:lvl>
    <w:lvl w:ilvl="4" w:tplc="D1F685A6">
      <w:numFmt w:val="bullet"/>
      <w:lvlText w:val="•"/>
      <w:lvlJc w:val="left"/>
      <w:pPr>
        <w:ind w:left="3344" w:hanging="152"/>
      </w:pPr>
      <w:rPr>
        <w:rFonts w:hint="default"/>
        <w:lang w:val="ru-RU" w:eastAsia="en-US" w:bidi="ar-SA"/>
      </w:rPr>
    </w:lvl>
    <w:lvl w:ilvl="5" w:tplc="BE1E0756">
      <w:numFmt w:val="bullet"/>
      <w:lvlText w:val="•"/>
      <w:lvlJc w:val="left"/>
      <w:pPr>
        <w:ind w:left="4155" w:hanging="152"/>
      </w:pPr>
      <w:rPr>
        <w:rFonts w:hint="default"/>
        <w:lang w:val="ru-RU" w:eastAsia="en-US" w:bidi="ar-SA"/>
      </w:rPr>
    </w:lvl>
    <w:lvl w:ilvl="6" w:tplc="D0584672">
      <w:numFmt w:val="bullet"/>
      <w:lvlText w:val="•"/>
      <w:lvlJc w:val="left"/>
      <w:pPr>
        <w:ind w:left="4966" w:hanging="152"/>
      </w:pPr>
      <w:rPr>
        <w:rFonts w:hint="default"/>
        <w:lang w:val="ru-RU" w:eastAsia="en-US" w:bidi="ar-SA"/>
      </w:rPr>
    </w:lvl>
    <w:lvl w:ilvl="7" w:tplc="1958917E">
      <w:numFmt w:val="bullet"/>
      <w:lvlText w:val="•"/>
      <w:lvlJc w:val="left"/>
      <w:pPr>
        <w:ind w:left="5777" w:hanging="152"/>
      </w:pPr>
      <w:rPr>
        <w:rFonts w:hint="default"/>
        <w:lang w:val="ru-RU" w:eastAsia="en-US" w:bidi="ar-SA"/>
      </w:rPr>
    </w:lvl>
    <w:lvl w:ilvl="8" w:tplc="156AF878">
      <w:numFmt w:val="bullet"/>
      <w:lvlText w:val="•"/>
      <w:lvlJc w:val="left"/>
      <w:pPr>
        <w:ind w:left="6588" w:hanging="152"/>
      </w:pPr>
      <w:rPr>
        <w:rFonts w:hint="default"/>
        <w:lang w:val="ru-RU" w:eastAsia="en-US" w:bidi="ar-SA"/>
      </w:rPr>
    </w:lvl>
  </w:abstractNum>
  <w:abstractNum w:abstractNumId="23" w15:restartNumberingAfterBreak="0">
    <w:nsid w:val="526D5533"/>
    <w:multiLevelType w:val="hybridMultilevel"/>
    <w:tmpl w:val="B2FCF708"/>
    <w:lvl w:ilvl="0" w:tplc="27BA75C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551E29E5"/>
    <w:multiLevelType w:val="hybridMultilevel"/>
    <w:tmpl w:val="D95AF0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A443E7F"/>
    <w:multiLevelType w:val="hybridMultilevel"/>
    <w:tmpl w:val="B380EAAE"/>
    <w:lvl w:ilvl="0" w:tplc="A5DC7818">
      <w:start w:val="1"/>
      <w:numFmt w:val="decimal"/>
      <w:lvlText w:val="%1."/>
      <w:lvlJc w:val="left"/>
      <w:pPr>
        <w:ind w:left="940" w:hanging="356"/>
      </w:pPr>
      <w:rPr>
        <w:rFonts w:ascii="Times New Roman" w:eastAsia="Times New Roman" w:hAnsi="Times New Roman" w:cs="Times New Roman" w:hint="default"/>
        <w:b w:val="0"/>
        <w:bCs w:val="0"/>
        <w:i w:val="0"/>
        <w:iCs w:val="0"/>
        <w:spacing w:val="0"/>
        <w:w w:val="99"/>
        <w:sz w:val="26"/>
        <w:szCs w:val="26"/>
        <w:lang w:val="ru-RU" w:eastAsia="en-US" w:bidi="ar-SA"/>
      </w:rPr>
    </w:lvl>
    <w:lvl w:ilvl="1" w:tplc="B930E470">
      <w:numFmt w:val="bullet"/>
      <w:lvlText w:val="•"/>
      <w:lvlJc w:val="left"/>
      <w:pPr>
        <w:ind w:left="1929" w:hanging="356"/>
      </w:pPr>
      <w:rPr>
        <w:rFonts w:hint="default"/>
        <w:lang w:val="ru-RU" w:eastAsia="en-US" w:bidi="ar-SA"/>
      </w:rPr>
    </w:lvl>
    <w:lvl w:ilvl="2" w:tplc="5558613C">
      <w:numFmt w:val="bullet"/>
      <w:lvlText w:val="•"/>
      <w:lvlJc w:val="left"/>
      <w:pPr>
        <w:ind w:left="2919" w:hanging="356"/>
      </w:pPr>
      <w:rPr>
        <w:rFonts w:hint="default"/>
        <w:lang w:val="ru-RU" w:eastAsia="en-US" w:bidi="ar-SA"/>
      </w:rPr>
    </w:lvl>
    <w:lvl w:ilvl="3" w:tplc="9A7CFBF8">
      <w:numFmt w:val="bullet"/>
      <w:lvlText w:val="•"/>
      <w:lvlJc w:val="left"/>
      <w:pPr>
        <w:ind w:left="3909" w:hanging="356"/>
      </w:pPr>
      <w:rPr>
        <w:rFonts w:hint="default"/>
        <w:lang w:val="ru-RU" w:eastAsia="en-US" w:bidi="ar-SA"/>
      </w:rPr>
    </w:lvl>
    <w:lvl w:ilvl="4" w:tplc="1D3C04F4">
      <w:numFmt w:val="bullet"/>
      <w:lvlText w:val="•"/>
      <w:lvlJc w:val="left"/>
      <w:pPr>
        <w:ind w:left="4899" w:hanging="356"/>
      </w:pPr>
      <w:rPr>
        <w:rFonts w:hint="default"/>
        <w:lang w:val="ru-RU" w:eastAsia="en-US" w:bidi="ar-SA"/>
      </w:rPr>
    </w:lvl>
    <w:lvl w:ilvl="5" w:tplc="64A20F86">
      <w:numFmt w:val="bullet"/>
      <w:lvlText w:val="•"/>
      <w:lvlJc w:val="left"/>
      <w:pPr>
        <w:ind w:left="5889" w:hanging="356"/>
      </w:pPr>
      <w:rPr>
        <w:rFonts w:hint="default"/>
        <w:lang w:val="ru-RU" w:eastAsia="en-US" w:bidi="ar-SA"/>
      </w:rPr>
    </w:lvl>
    <w:lvl w:ilvl="6" w:tplc="0DD4C00C">
      <w:numFmt w:val="bullet"/>
      <w:lvlText w:val="•"/>
      <w:lvlJc w:val="left"/>
      <w:pPr>
        <w:ind w:left="6879" w:hanging="356"/>
      </w:pPr>
      <w:rPr>
        <w:rFonts w:hint="default"/>
        <w:lang w:val="ru-RU" w:eastAsia="en-US" w:bidi="ar-SA"/>
      </w:rPr>
    </w:lvl>
    <w:lvl w:ilvl="7" w:tplc="FF8E8202">
      <w:numFmt w:val="bullet"/>
      <w:lvlText w:val="•"/>
      <w:lvlJc w:val="left"/>
      <w:pPr>
        <w:ind w:left="7869" w:hanging="356"/>
      </w:pPr>
      <w:rPr>
        <w:rFonts w:hint="default"/>
        <w:lang w:val="ru-RU" w:eastAsia="en-US" w:bidi="ar-SA"/>
      </w:rPr>
    </w:lvl>
    <w:lvl w:ilvl="8" w:tplc="011E49D8">
      <w:numFmt w:val="bullet"/>
      <w:lvlText w:val="•"/>
      <w:lvlJc w:val="left"/>
      <w:pPr>
        <w:ind w:left="8859" w:hanging="356"/>
      </w:pPr>
      <w:rPr>
        <w:rFonts w:hint="default"/>
        <w:lang w:val="ru-RU" w:eastAsia="en-US" w:bidi="ar-SA"/>
      </w:rPr>
    </w:lvl>
  </w:abstractNum>
  <w:abstractNum w:abstractNumId="26" w15:restartNumberingAfterBreak="0">
    <w:nsid w:val="5AF3639B"/>
    <w:multiLevelType w:val="hybridMultilevel"/>
    <w:tmpl w:val="DCB475C0"/>
    <w:lvl w:ilvl="0" w:tplc="2AB4ABAE">
      <w:start w:val="1"/>
      <w:numFmt w:val="bullet"/>
      <w:pStyle w:val="a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15:restartNumberingAfterBreak="0">
    <w:nsid w:val="5AF36C73"/>
    <w:multiLevelType w:val="hybridMultilevel"/>
    <w:tmpl w:val="A8ECE69A"/>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B4E09FD"/>
    <w:multiLevelType w:val="multilevel"/>
    <w:tmpl w:val="0C602E18"/>
    <w:lvl w:ilvl="0">
      <w:start w:val="1"/>
      <w:numFmt w:val="decimal"/>
      <w:lvlText w:val="%1."/>
      <w:lvlJc w:val="left"/>
      <w:pPr>
        <w:ind w:left="0" w:firstLine="0"/>
      </w:pPr>
      <w:rPr>
        <w:rFonts w:ascii="Times New Roman" w:eastAsia="Arial" w:hAnsi="Times New Roman" w:cs="Times New Roman" w:hint="default"/>
        <w:b w:val="0"/>
        <w:bCs w:val="0"/>
        <w:i w:val="0"/>
        <w:iCs w:val="0"/>
        <w:smallCaps w:val="0"/>
        <w:strike w:val="0"/>
        <w:color w:val="000000"/>
        <w:spacing w:val="0"/>
        <w:w w:val="100"/>
        <w:position w:val="0"/>
        <w:sz w:val="22"/>
        <w:szCs w:val="20"/>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9" w15:restartNumberingAfterBreak="0">
    <w:nsid w:val="5BAF0A91"/>
    <w:multiLevelType w:val="hybridMultilevel"/>
    <w:tmpl w:val="182E0C4C"/>
    <w:lvl w:ilvl="0" w:tplc="35789D46">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F0DCE520">
      <w:numFmt w:val="bullet"/>
      <w:lvlText w:val="•"/>
      <w:lvlJc w:val="left"/>
      <w:pPr>
        <w:ind w:left="911" w:hanging="152"/>
      </w:pPr>
      <w:rPr>
        <w:rFonts w:hint="default"/>
        <w:lang w:val="ru-RU" w:eastAsia="en-US" w:bidi="ar-SA"/>
      </w:rPr>
    </w:lvl>
    <w:lvl w:ilvl="2" w:tplc="A46A0644">
      <w:numFmt w:val="bullet"/>
      <w:lvlText w:val="•"/>
      <w:lvlJc w:val="left"/>
      <w:pPr>
        <w:ind w:left="1722" w:hanging="152"/>
      </w:pPr>
      <w:rPr>
        <w:rFonts w:hint="default"/>
        <w:lang w:val="ru-RU" w:eastAsia="en-US" w:bidi="ar-SA"/>
      </w:rPr>
    </w:lvl>
    <w:lvl w:ilvl="3" w:tplc="A1420ECA">
      <w:numFmt w:val="bullet"/>
      <w:lvlText w:val="•"/>
      <w:lvlJc w:val="left"/>
      <w:pPr>
        <w:ind w:left="2533" w:hanging="152"/>
      </w:pPr>
      <w:rPr>
        <w:rFonts w:hint="default"/>
        <w:lang w:val="ru-RU" w:eastAsia="en-US" w:bidi="ar-SA"/>
      </w:rPr>
    </w:lvl>
    <w:lvl w:ilvl="4" w:tplc="95F6684E">
      <w:numFmt w:val="bullet"/>
      <w:lvlText w:val="•"/>
      <w:lvlJc w:val="left"/>
      <w:pPr>
        <w:ind w:left="3344" w:hanging="152"/>
      </w:pPr>
      <w:rPr>
        <w:rFonts w:hint="default"/>
        <w:lang w:val="ru-RU" w:eastAsia="en-US" w:bidi="ar-SA"/>
      </w:rPr>
    </w:lvl>
    <w:lvl w:ilvl="5" w:tplc="0A9A33D2">
      <w:numFmt w:val="bullet"/>
      <w:lvlText w:val="•"/>
      <w:lvlJc w:val="left"/>
      <w:pPr>
        <w:ind w:left="4155" w:hanging="152"/>
      </w:pPr>
      <w:rPr>
        <w:rFonts w:hint="default"/>
        <w:lang w:val="ru-RU" w:eastAsia="en-US" w:bidi="ar-SA"/>
      </w:rPr>
    </w:lvl>
    <w:lvl w:ilvl="6" w:tplc="7CD80CDA">
      <w:numFmt w:val="bullet"/>
      <w:lvlText w:val="•"/>
      <w:lvlJc w:val="left"/>
      <w:pPr>
        <w:ind w:left="4966" w:hanging="152"/>
      </w:pPr>
      <w:rPr>
        <w:rFonts w:hint="default"/>
        <w:lang w:val="ru-RU" w:eastAsia="en-US" w:bidi="ar-SA"/>
      </w:rPr>
    </w:lvl>
    <w:lvl w:ilvl="7" w:tplc="61A4702C">
      <w:numFmt w:val="bullet"/>
      <w:lvlText w:val="•"/>
      <w:lvlJc w:val="left"/>
      <w:pPr>
        <w:ind w:left="5777" w:hanging="152"/>
      </w:pPr>
      <w:rPr>
        <w:rFonts w:hint="default"/>
        <w:lang w:val="ru-RU" w:eastAsia="en-US" w:bidi="ar-SA"/>
      </w:rPr>
    </w:lvl>
    <w:lvl w:ilvl="8" w:tplc="C3DA2F7C">
      <w:numFmt w:val="bullet"/>
      <w:lvlText w:val="•"/>
      <w:lvlJc w:val="left"/>
      <w:pPr>
        <w:ind w:left="6588" w:hanging="152"/>
      </w:pPr>
      <w:rPr>
        <w:rFonts w:hint="default"/>
        <w:lang w:val="ru-RU" w:eastAsia="en-US" w:bidi="ar-SA"/>
      </w:rPr>
    </w:lvl>
  </w:abstractNum>
  <w:abstractNum w:abstractNumId="30" w15:restartNumberingAfterBreak="0">
    <w:nsid w:val="64A27966"/>
    <w:multiLevelType w:val="hybridMultilevel"/>
    <w:tmpl w:val="15DAC734"/>
    <w:lvl w:ilvl="0" w:tplc="B3184A06">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578CEAAC">
      <w:numFmt w:val="bullet"/>
      <w:lvlText w:val="•"/>
      <w:lvlJc w:val="left"/>
      <w:pPr>
        <w:ind w:left="911" w:hanging="152"/>
      </w:pPr>
      <w:rPr>
        <w:rFonts w:hint="default"/>
        <w:lang w:val="ru-RU" w:eastAsia="en-US" w:bidi="ar-SA"/>
      </w:rPr>
    </w:lvl>
    <w:lvl w:ilvl="2" w:tplc="775ED496">
      <w:numFmt w:val="bullet"/>
      <w:lvlText w:val="•"/>
      <w:lvlJc w:val="left"/>
      <w:pPr>
        <w:ind w:left="1722" w:hanging="152"/>
      </w:pPr>
      <w:rPr>
        <w:rFonts w:hint="default"/>
        <w:lang w:val="ru-RU" w:eastAsia="en-US" w:bidi="ar-SA"/>
      </w:rPr>
    </w:lvl>
    <w:lvl w:ilvl="3" w:tplc="30300D9E">
      <w:numFmt w:val="bullet"/>
      <w:lvlText w:val="•"/>
      <w:lvlJc w:val="left"/>
      <w:pPr>
        <w:ind w:left="2533" w:hanging="152"/>
      </w:pPr>
      <w:rPr>
        <w:rFonts w:hint="default"/>
        <w:lang w:val="ru-RU" w:eastAsia="en-US" w:bidi="ar-SA"/>
      </w:rPr>
    </w:lvl>
    <w:lvl w:ilvl="4" w:tplc="B1A0CD9E">
      <w:numFmt w:val="bullet"/>
      <w:lvlText w:val="•"/>
      <w:lvlJc w:val="left"/>
      <w:pPr>
        <w:ind w:left="3344" w:hanging="152"/>
      </w:pPr>
      <w:rPr>
        <w:rFonts w:hint="default"/>
        <w:lang w:val="ru-RU" w:eastAsia="en-US" w:bidi="ar-SA"/>
      </w:rPr>
    </w:lvl>
    <w:lvl w:ilvl="5" w:tplc="D652A7CC">
      <w:numFmt w:val="bullet"/>
      <w:lvlText w:val="•"/>
      <w:lvlJc w:val="left"/>
      <w:pPr>
        <w:ind w:left="4155" w:hanging="152"/>
      </w:pPr>
      <w:rPr>
        <w:rFonts w:hint="default"/>
        <w:lang w:val="ru-RU" w:eastAsia="en-US" w:bidi="ar-SA"/>
      </w:rPr>
    </w:lvl>
    <w:lvl w:ilvl="6" w:tplc="DF68356E">
      <w:numFmt w:val="bullet"/>
      <w:lvlText w:val="•"/>
      <w:lvlJc w:val="left"/>
      <w:pPr>
        <w:ind w:left="4966" w:hanging="152"/>
      </w:pPr>
      <w:rPr>
        <w:rFonts w:hint="default"/>
        <w:lang w:val="ru-RU" w:eastAsia="en-US" w:bidi="ar-SA"/>
      </w:rPr>
    </w:lvl>
    <w:lvl w:ilvl="7" w:tplc="060095C2">
      <w:numFmt w:val="bullet"/>
      <w:lvlText w:val="•"/>
      <w:lvlJc w:val="left"/>
      <w:pPr>
        <w:ind w:left="5777" w:hanging="152"/>
      </w:pPr>
      <w:rPr>
        <w:rFonts w:hint="default"/>
        <w:lang w:val="ru-RU" w:eastAsia="en-US" w:bidi="ar-SA"/>
      </w:rPr>
    </w:lvl>
    <w:lvl w:ilvl="8" w:tplc="9DFC3330">
      <w:numFmt w:val="bullet"/>
      <w:lvlText w:val="•"/>
      <w:lvlJc w:val="left"/>
      <w:pPr>
        <w:ind w:left="6588" w:hanging="152"/>
      </w:pPr>
      <w:rPr>
        <w:rFonts w:hint="default"/>
        <w:lang w:val="ru-RU" w:eastAsia="en-US" w:bidi="ar-SA"/>
      </w:rPr>
    </w:lvl>
  </w:abstractNum>
  <w:abstractNum w:abstractNumId="31" w15:restartNumberingAfterBreak="0">
    <w:nsid w:val="65A40115"/>
    <w:multiLevelType w:val="hybridMultilevel"/>
    <w:tmpl w:val="8DD21B24"/>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6FC3023"/>
    <w:multiLevelType w:val="hybridMultilevel"/>
    <w:tmpl w:val="27A2C790"/>
    <w:lvl w:ilvl="0" w:tplc="D10AFECA">
      <w:start w:val="1"/>
      <w:numFmt w:val="decimal"/>
      <w:pStyle w:val="a2"/>
      <w:suff w:val="space"/>
      <w:lvlText w:val="Таблица 2.%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67CA7A28"/>
    <w:multiLevelType w:val="hybridMultilevel"/>
    <w:tmpl w:val="33B29AF0"/>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B8F1985"/>
    <w:multiLevelType w:val="hybridMultilevel"/>
    <w:tmpl w:val="B0E8599E"/>
    <w:lvl w:ilvl="0" w:tplc="01D22392">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4654AA"/>
    <w:multiLevelType w:val="hybridMultilevel"/>
    <w:tmpl w:val="C182264E"/>
    <w:lvl w:ilvl="0" w:tplc="FFFFFFFF">
      <w:start w:val="1"/>
      <w:numFmt w:val="bullet"/>
      <w:lvlText w:val=""/>
      <w:lvlJc w:val="left"/>
      <w:pPr>
        <w:ind w:left="720" w:hanging="360"/>
      </w:pPr>
      <w:rPr>
        <w:rFonts w:ascii="Symbol" w:hAnsi="Symbol" w:hint="default"/>
      </w:rPr>
    </w:lvl>
    <w:lvl w:ilvl="1" w:tplc="FC04CA22">
      <w:start w:val="1"/>
      <w:numFmt w:val="bullet"/>
      <w:lvlText w:val=""/>
      <w:lvlJc w:val="left"/>
      <w:pPr>
        <w:ind w:left="1701"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5AA5420"/>
    <w:multiLevelType w:val="hybridMultilevel"/>
    <w:tmpl w:val="3EA22E6E"/>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694591E"/>
    <w:multiLevelType w:val="multilevel"/>
    <w:tmpl w:val="84EAAE9C"/>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9C37FCC"/>
    <w:multiLevelType w:val="hybridMultilevel"/>
    <w:tmpl w:val="73C85860"/>
    <w:lvl w:ilvl="0" w:tplc="1390FF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7EE318FC"/>
    <w:multiLevelType w:val="hybridMultilevel"/>
    <w:tmpl w:val="4C26A69E"/>
    <w:lvl w:ilvl="0" w:tplc="8CAC3F5C">
      <w:numFmt w:val="bullet"/>
      <w:lvlText w:val=""/>
      <w:lvlJc w:val="left"/>
      <w:pPr>
        <w:ind w:left="100" w:hanging="588"/>
      </w:pPr>
      <w:rPr>
        <w:rFonts w:ascii="Symbol" w:eastAsia="Symbol" w:hAnsi="Symbol" w:cs="Symbol" w:hint="default"/>
        <w:b w:val="0"/>
        <w:bCs w:val="0"/>
        <w:i w:val="0"/>
        <w:iCs w:val="0"/>
        <w:spacing w:val="0"/>
        <w:w w:val="99"/>
        <w:sz w:val="26"/>
        <w:szCs w:val="26"/>
        <w:lang w:val="ru-RU" w:eastAsia="en-US" w:bidi="ar-SA"/>
      </w:rPr>
    </w:lvl>
    <w:lvl w:ilvl="1" w:tplc="03F06C02">
      <w:numFmt w:val="bullet"/>
      <w:lvlText w:val="•"/>
      <w:lvlJc w:val="left"/>
      <w:pPr>
        <w:ind w:left="1096" w:hanging="588"/>
      </w:pPr>
      <w:rPr>
        <w:rFonts w:hint="default"/>
        <w:lang w:val="ru-RU" w:eastAsia="en-US" w:bidi="ar-SA"/>
      </w:rPr>
    </w:lvl>
    <w:lvl w:ilvl="2" w:tplc="02E6B416">
      <w:numFmt w:val="bullet"/>
      <w:lvlText w:val="•"/>
      <w:lvlJc w:val="left"/>
      <w:pPr>
        <w:ind w:left="2093" w:hanging="588"/>
      </w:pPr>
      <w:rPr>
        <w:rFonts w:hint="default"/>
        <w:lang w:val="ru-RU" w:eastAsia="en-US" w:bidi="ar-SA"/>
      </w:rPr>
    </w:lvl>
    <w:lvl w:ilvl="3" w:tplc="506E1346">
      <w:numFmt w:val="bullet"/>
      <w:lvlText w:val="•"/>
      <w:lvlJc w:val="left"/>
      <w:pPr>
        <w:ind w:left="3089" w:hanging="588"/>
      </w:pPr>
      <w:rPr>
        <w:rFonts w:hint="default"/>
        <w:lang w:val="ru-RU" w:eastAsia="en-US" w:bidi="ar-SA"/>
      </w:rPr>
    </w:lvl>
    <w:lvl w:ilvl="4" w:tplc="A89AC146">
      <w:numFmt w:val="bullet"/>
      <w:lvlText w:val="•"/>
      <w:lvlJc w:val="left"/>
      <w:pPr>
        <w:ind w:left="4086" w:hanging="588"/>
      </w:pPr>
      <w:rPr>
        <w:rFonts w:hint="default"/>
        <w:lang w:val="ru-RU" w:eastAsia="en-US" w:bidi="ar-SA"/>
      </w:rPr>
    </w:lvl>
    <w:lvl w:ilvl="5" w:tplc="4AC003B0">
      <w:numFmt w:val="bullet"/>
      <w:lvlText w:val="•"/>
      <w:lvlJc w:val="left"/>
      <w:pPr>
        <w:ind w:left="5083" w:hanging="588"/>
      </w:pPr>
      <w:rPr>
        <w:rFonts w:hint="default"/>
        <w:lang w:val="ru-RU" w:eastAsia="en-US" w:bidi="ar-SA"/>
      </w:rPr>
    </w:lvl>
    <w:lvl w:ilvl="6" w:tplc="B02E5188">
      <w:numFmt w:val="bullet"/>
      <w:lvlText w:val="•"/>
      <w:lvlJc w:val="left"/>
      <w:pPr>
        <w:ind w:left="6079" w:hanging="588"/>
      </w:pPr>
      <w:rPr>
        <w:rFonts w:hint="default"/>
        <w:lang w:val="ru-RU" w:eastAsia="en-US" w:bidi="ar-SA"/>
      </w:rPr>
    </w:lvl>
    <w:lvl w:ilvl="7" w:tplc="380CA400">
      <w:numFmt w:val="bullet"/>
      <w:lvlText w:val="•"/>
      <w:lvlJc w:val="left"/>
      <w:pPr>
        <w:ind w:left="7076" w:hanging="588"/>
      </w:pPr>
      <w:rPr>
        <w:rFonts w:hint="default"/>
        <w:lang w:val="ru-RU" w:eastAsia="en-US" w:bidi="ar-SA"/>
      </w:rPr>
    </w:lvl>
    <w:lvl w:ilvl="8" w:tplc="38C2B9DC">
      <w:numFmt w:val="bullet"/>
      <w:lvlText w:val="•"/>
      <w:lvlJc w:val="left"/>
      <w:pPr>
        <w:ind w:left="8073" w:hanging="588"/>
      </w:pPr>
      <w:rPr>
        <w:rFonts w:hint="default"/>
        <w:lang w:val="ru-RU" w:eastAsia="en-US" w:bidi="ar-SA"/>
      </w:rPr>
    </w:lvl>
  </w:abstractNum>
  <w:num w:numId="1">
    <w:abstractNumId w:val="18"/>
  </w:num>
  <w:num w:numId="2">
    <w:abstractNumId w:val="5"/>
  </w:num>
  <w:num w:numId="3">
    <w:abstractNumId w:val="20"/>
    <w:lvlOverride w:ilvl="0">
      <w:lvl w:ilvl="0">
        <w:start w:val="1"/>
        <w:numFmt w:val="decimal"/>
        <w:lvlText w:val="%1."/>
        <w:lvlJc w:val="left"/>
        <w:pPr>
          <w:ind w:left="0" w:firstLine="0"/>
        </w:pPr>
        <w:rPr>
          <w:rFonts w:hint="default"/>
        </w:rPr>
      </w:lvl>
    </w:lvlOverride>
    <w:lvlOverride w:ilvl="1">
      <w:lvl w:ilvl="1">
        <w:start w:val="1"/>
        <w:numFmt w:val="decimal"/>
        <w:lvlText w:val="%1.%2."/>
        <w:lvlJc w:val="left"/>
        <w:pPr>
          <w:ind w:left="795" w:hanging="369"/>
        </w:pPr>
        <w:rPr>
          <w:rFonts w:ascii="Times New Roman" w:hAnsi="Times New Roman" w:cs="Times New Roman" w:hint="default"/>
          <w:b/>
        </w:rPr>
      </w:lvl>
    </w:lvlOverride>
    <w:lvlOverride w:ilvl="2">
      <w:lvl w:ilvl="2">
        <w:start w:val="1"/>
        <w:numFmt w:val="decimal"/>
        <w:lvlText w:val="%1.%2.%3."/>
        <w:lvlJc w:val="left"/>
        <w:pPr>
          <w:ind w:left="737" w:hanging="737"/>
        </w:pPr>
        <w:rPr>
          <w:rFonts w:hint="default"/>
        </w:rPr>
      </w:lvl>
    </w:lvlOverride>
    <w:lvlOverride w:ilvl="3">
      <w:lvl w:ilvl="3">
        <w:start w:val="1"/>
        <w:numFmt w:val="decimal"/>
        <w:lvlText w:val="%1.%2.%3.%4."/>
        <w:lvlJc w:val="left"/>
        <w:pPr>
          <w:ind w:left="0" w:firstLine="0"/>
        </w:pPr>
        <w:rPr>
          <w:rFonts w:hint="default"/>
        </w:rPr>
      </w:lvl>
    </w:lvlOverride>
    <w:lvlOverride w:ilvl="4">
      <w:lvl w:ilvl="4">
        <w:start w:val="1"/>
        <w:numFmt w:val="decimal"/>
        <w:lvlRestart w:val="2"/>
        <w:pStyle w:val="-"/>
        <w:lvlText w:val="Рисунок %1.%2.%5."/>
        <w:lvlJc w:val="left"/>
        <w:pPr>
          <w:ind w:left="2232" w:hanging="792"/>
        </w:pPr>
        <w:rPr>
          <w:rFonts w:hint="default"/>
        </w:rPr>
      </w:lvl>
    </w:lvlOverride>
    <w:lvlOverride w:ilvl="5">
      <w:lvl w:ilvl="5">
        <w:start w:val="1"/>
        <w:numFmt w:val="decimal"/>
        <w:lvlRestart w:val="2"/>
        <w:pStyle w:val="a0"/>
        <w:lvlText w:val="Таблица %1.%2.%6."/>
        <w:lvlJc w:val="left"/>
        <w:pPr>
          <w:ind w:left="164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13"/>
  </w:num>
  <w:num w:numId="7">
    <w:abstractNumId w:val="3"/>
  </w:num>
  <w:num w:numId="8">
    <w:abstractNumId w:val="11"/>
  </w:num>
  <w:num w:numId="9">
    <w:abstractNumId w:val="39"/>
  </w:num>
  <w:num w:numId="10">
    <w:abstractNumId w:val="27"/>
  </w:num>
  <w:num w:numId="11">
    <w:abstractNumId w:val="22"/>
  </w:num>
  <w:num w:numId="12">
    <w:abstractNumId w:val="30"/>
  </w:num>
  <w:num w:numId="13">
    <w:abstractNumId w:val="2"/>
  </w:num>
  <w:num w:numId="14">
    <w:abstractNumId w:val="29"/>
  </w:num>
  <w:num w:numId="15">
    <w:abstractNumId w:val="1"/>
  </w:num>
  <w:num w:numId="16">
    <w:abstractNumId w:val="25"/>
  </w:num>
  <w:num w:numId="17">
    <w:abstractNumId w:val="35"/>
  </w:num>
  <w:num w:numId="18">
    <w:abstractNumId w:val="16"/>
  </w:num>
  <w:num w:numId="19">
    <w:abstractNumId w:val="7"/>
  </w:num>
  <w:num w:numId="20">
    <w:abstractNumId w:val="38"/>
  </w:num>
  <w:num w:numId="21">
    <w:abstractNumId w:val="4"/>
  </w:num>
  <w:num w:numId="22">
    <w:abstractNumId w:val="19"/>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3"/>
  </w:num>
  <w:num w:numId="26">
    <w:abstractNumId w:val="17"/>
  </w:num>
  <w:num w:numId="27">
    <w:abstractNumId w:val="0"/>
  </w:num>
  <w:num w:numId="28">
    <w:abstractNumId w:val="6"/>
  </w:num>
  <w:num w:numId="29">
    <w:abstractNumId w:val="8"/>
  </w:num>
  <w:num w:numId="30">
    <w:abstractNumId w:val="37"/>
    <w:lvlOverride w:ilvl="0">
      <w:startOverride w:val="1"/>
    </w:lvlOverride>
    <w:lvlOverride w:ilvl="1"/>
    <w:lvlOverride w:ilvl="2"/>
    <w:lvlOverride w:ilvl="3"/>
    <w:lvlOverride w:ilvl="4"/>
    <w:lvlOverride w:ilvl="5"/>
    <w:lvlOverride w:ilvl="6"/>
    <w:lvlOverride w:ilvl="7"/>
    <w:lvlOverride w:ilvl="8"/>
  </w:num>
  <w:num w:numId="31">
    <w:abstractNumId w:val="15"/>
  </w:num>
  <w:num w:numId="32">
    <w:abstractNumId w:val="36"/>
  </w:num>
  <w:num w:numId="33">
    <w:abstractNumId w:val="12"/>
  </w:num>
  <w:num w:numId="34">
    <w:abstractNumId w:val="33"/>
  </w:num>
  <w:num w:numId="35">
    <w:abstractNumId w:val="9"/>
  </w:num>
  <w:num w:numId="36">
    <w:abstractNumId w:val="28"/>
    <w:lvlOverride w:ilvl="0">
      <w:startOverride w:val="1"/>
    </w:lvlOverride>
    <w:lvlOverride w:ilvl="1"/>
    <w:lvlOverride w:ilvl="2"/>
    <w:lvlOverride w:ilvl="3"/>
    <w:lvlOverride w:ilvl="4"/>
    <w:lvlOverride w:ilvl="5"/>
    <w:lvlOverride w:ilvl="6"/>
    <w:lvlOverride w:ilvl="7"/>
    <w:lvlOverride w:ilvl="8"/>
  </w:num>
  <w:num w:numId="37">
    <w:abstractNumId w:val="34"/>
  </w:num>
  <w:num w:numId="38">
    <w:abstractNumId w:val="31"/>
  </w:num>
  <w:num w:numId="39">
    <w:abstractNumId w:val="14"/>
  </w:num>
  <w:num w:numId="40">
    <w:abstractNumId w:val="10"/>
  </w:num>
  <w:num w:numId="41">
    <w:abstractNumId w:val="24"/>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28C"/>
    <w:rsid w:val="00000A4E"/>
    <w:rsid w:val="00000C4B"/>
    <w:rsid w:val="00006E46"/>
    <w:rsid w:val="00021710"/>
    <w:rsid w:val="00031F10"/>
    <w:rsid w:val="00035AF4"/>
    <w:rsid w:val="00042B7C"/>
    <w:rsid w:val="000432FC"/>
    <w:rsid w:val="0004604A"/>
    <w:rsid w:val="000476EE"/>
    <w:rsid w:val="00047B09"/>
    <w:rsid w:val="00047B17"/>
    <w:rsid w:val="00055256"/>
    <w:rsid w:val="00077E71"/>
    <w:rsid w:val="0008084F"/>
    <w:rsid w:val="000814E1"/>
    <w:rsid w:val="000A2AE4"/>
    <w:rsid w:val="000B23F6"/>
    <w:rsid w:val="000B63DC"/>
    <w:rsid w:val="000C44FB"/>
    <w:rsid w:val="000C47AE"/>
    <w:rsid w:val="000D2EFB"/>
    <w:rsid w:val="000E0FF9"/>
    <w:rsid w:val="000E3B1D"/>
    <w:rsid w:val="000E3B8A"/>
    <w:rsid w:val="000E3D79"/>
    <w:rsid w:val="000F4208"/>
    <w:rsid w:val="000F6FAC"/>
    <w:rsid w:val="001008F9"/>
    <w:rsid w:val="00101194"/>
    <w:rsid w:val="00104C89"/>
    <w:rsid w:val="001064E6"/>
    <w:rsid w:val="00106E2F"/>
    <w:rsid w:val="001144CA"/>
    <w:rsid w:val="00127A14"/>
    <w:rsid w:val="00142114"/>
    <w:rsid w:val="00154ACE"/>
    <w:rsid w:val="00167CAF"/>
    <w:rsid w:val="001706CC"/>
    <w:rsid w:val="001741E1"/>
    <w:rsid w:val="001820CA"/>
    <w:rsid w:val="001832AB"/>
    <w:rsid w:val="001916FD"/>
    <w:rsid w:val="00196591"/>
    <w:rsid w:val="001B761B"/>
    <w:rsid w:val="001B783B"/>
    <w:rsid w:val="001B7AD7"/>
    <w:rsid w:val="001C60B6"/>
    <w:rsid w:val="001D18F8"/>
    <w:rsid w:val="001D409E"/>
    <w:rsid w:val="001D7953"/>
    <w:rsid w:val="001E4CD9"/>
    <w:rsid w:val="001F3474"/>
    <w:rsid w:val="001F4A50"/>
    <w:rsid w:val="00204F0D"/>
    <w:rsid w:val="00212EA1"/>
    <w:rsid w:val="00217DCB"/>
    <w:rsid w:val="0024528C"/>
    <w:rsid w:val="002461AD"/>
    <w:rsid w:val="00250B08"/>
    <w:rsid w:val="00251C70"/>
    <w:rsid w:val="0026317E"/>
    <w:rsid w:val="00263F47"/>
    <w:rsid w:val="00273916"/>
    <w:rsid w:val="00276523"/>
    <w:rsid w:val="0028526B"/>
    <w:rsid w:val="002923D6"/>
    <w:rsid w:val="00296EE7"/>
    <w:rsid w:val="002A6B3E"/>
    <w:rsid w:val="002B332A"/>
    <w:rsid w:val="002D018D"/>
    <w:rsid w:val="002D7882"/>
    <w:rsid w:val="002E3B10"/>
    <w:rsid w:val="00314DFB"/>
    <w:rsid w:val="00316117"/>
    <w:rsid w:val="00316D2C"/>
    <w:rsid w:val="00320A04"/>
    <w:rsid w:val="0032129E"/>
    <w:rsid w:val="003217B6"/>
    <w:rsid w:val="00330B4F"/>
    <w:rsid w:val="00330E4F"/>
    <w:rsid w:val="00334AFE"/>
    <w:rsid w:val="00346106"/>
    <w:rsid w:val="003472E9"/>
    <w:rsid w:val="00350C30"/>
    <w:rsid w:val="00360466"/>
    <w:rsid w:val="00364CAB"/>
    <w:rsid w:val="00371530"/>
    <w:rsid w:val="00372EC9"/>
    <w:rsid w:val="00375472"/>
    <w:rsid w:val="003900F6"/>
    <w:rsid w:val="00393CAA"/>
    <w:rsid w:val="003A0B79"/>
    <w:rsid w:val="003A2C62"/>
    <w:rsid w:val="003A2DF1"/>
    <w:rsid w:val="003A60C2"/>
    <w:rsid w:val="003A7868"/>
    <w:rsid w:val="003B0659"/>
    <w:rsid w:val="003B73DD"/>
    <w:rsid w:val="003C5F1D"/>
    <w:rsid w:val="003E372E"/>
    <w:rsid w:val="003E4CE6"/>
    <w:rsid w:val="003F3DA1"/>
    <w:rsid w:val="003F7F9A"/>
    <w:rsid w:val="00404E3C"/>
    <w:rsid w:val="00406375"/>
    <w:rsid w:val="0041457F"/>
    <w:rsid w:val="00414B57"/>
    <w:rsid w:val="00417DBF"/>
    <w:rsid w:val="00420B69"/>
    <w:rsid w:val="004420B9"/>
    <w:rsid w:val="00443DBA"/>
    <w:rsid w:val="004455EA"/>
    <w:rsid w:val="004640FC"/>
    <w:rsid w:val="00467BEE"/>
    <w:rsid w:val="0048572B"/>
    <w:rsid w:val="00486F86"/>
    <w:rsid w:val="00492223"/>
    <w:rsid w:val="004948A4"/>
    <w:rsid w:val="00495E6C"/>
    <w:rsid w:val="004A490B"/>
    <w:rsid w:val="004B0121"/>
    <w:rsid w:val="004B041A"/>
    <w:rsid w:val="004B66A8"/>
    <w:rsid w:val="004B7F82"/>
    <w:rsid w:val="004D04E3"/>
    <w:rsid w:val="004D1CAD"/>
    <w:rsid w:val="004E0F28"/>
    <w:rsid w:val="004E1D06"/>
    <w:rsid w:val="00502891"/>
    <w:rsid w:val="00504E3F"/>
    <w:rsid w:val="00512CE4"/>
    <w:rsid w:val="00533A68"/>
    <w:rsid w:val="005361AD"/>
    <w:rsid w:val="00543781"/>
    <w:rsid w:val="00544C45"/>
    <w:rsid w:val="005573BD"/>
    <w:rsid w:val="005625FF"/>
    <w:rsid w:val="00565504"/>
    <w:rsid w:val="00575096"/>
    <w:rsid w:val="00576822"/>
    <w:rsid w:val="00580E73"/>
    <w:rsid w:val="00582379"/>
    <w:rsid w:val="00594A7A"/>
    <w:rsid w:val="005B0826"/>
    <w:rsid w:val="005C1FE8"/>
    <w:rsid w:val="005C6BD7"/>
    <w:rsid w:val="005D4785"/>
    <w:rsid w:val="005E6F4C"/>
    <w:rsid w:val="005F4D80"/>
    <w:rsid w:val="005F54A3"/>
    <w:rsid w:val="005F713F"/>
    <w:rsid w:val="00601652"/>
    <w:rsid w:val="00606442"/>
    <w:rsid w:val="006113DF"/>
    <w:rsid w:val="00616BA9"/>
    <w:rsid w:val="00634550"/>
    <w:rsid w:val="00636D61"/>
    <w:rsid w:val="006404D6"/>
    <w:rsid w:val="006447AD"/>
    <w:rsid w:val="00653AB2"/>
    <w:rsid w:val="00657688"/>
    <w:rsid w:val="00671AF9"/>
    <w:rsid w:val="006731A0"/>
    <w:rsid w:val="00674707"/>
    <w:rsid w:val="006748C0"/>
    <w:rsid w:val="00691240"/>
    <w:rsid w:val="00691767"/>
    <w:rsid w:val="00693181"/>
    <w:rsid w:val="006A0C52"/>
    <w:rsid w:val="006A5328"/>
    <w:rsid w:val="006B5C73"/>
    <w:rsid w:val="006C03C3"/>
    <w:rsid w:val="006C21B5"/>
    <w:rsid w:val="006C27EB"/>
    <w:rsid w:val="006C6FFC"/>
    <w:rsid w:val="006D4659"/>
    <w:rsid w:val="006D5C32"/>
    <w:rsid w:val="006D6D88"/>
    <w:rsid w:val="006E0CB7"/>
    <w:rsid w:val="006E4374"/>
    <w:rsid w:val="006F4F3C"/>
    <w:rsid w:val="006F5E09"/>
    <w:rsid w:val="006F7CE0"/>
    <w:rsid w:val="007174B0"/>
    <w:rsid w:val="00720AC8"/>
    <w:rsid w:val="00724E92"/>
    <w:rsid w:val="0072687E"/>
    <w:rsid w:val="00754088"/>
    <w:rsid w:val="00760D99"/>
    <w:rsid w:val="007639BE"/>
    <w:rsid w:val="00776DEF"/>
    <w:rsid w:val="00790C30"/>
    <w:rsid w:val="007A7C8A"/>
    <w:rsid w:val="007D022E"/>
    <w:rsid w:val="007D7F8D"/>
    <w:rsid w:val="007E4BC5"/>
    <w:rsid w:val="008006F1"/>
    <w:rsid w:val="008132C0"/>
    <w:rsid w:val="008147FB"/>
    <w:rsid w:val="00820447"/>
    <w:rsid w:val="00826020"/>
    <w:rsid w:val="0083507B"/>
    <w:rsid w:val="00845029"/>
    <w:rsid w:val="008467C5"/>
    <w:rsid w:val="00852E0B"/>
    <w:rsid w:val="00855DC7"/>
    <w:rsid w:val="00856C11"/>
    <w:rsid w:val="008665ED"/>
    <w:rsid w:val="00871120"/>
    <w:rsid w:val="008912AE"/>
    <w:rsid w:val="008A0831"/>
    <w:rsid w:val="008A3880"/>
    <w:rsid w:val="008D254B"/>
    <w:rsid w:val="008E092D"/>
    <w:rsid w:val="008F3E0A"/>
    <w:rsid w:val="00915A55"/>
    <w:rsid w:val="00920185"/>
    <w:rsid w:val="009219B0"/>
    <w:rsid w:val="00932E69"/>
    <w:rsid w:val="00935D1F"/>
    <w:rsid w:val="009376CC"/>
    <w:rsid w:val="00956460"/>
    <w:rsid w:val="0095746E"/>
    <w:rsid w:val="009709EB"/>
    <w:rsid w:val="009759F4"/>
    <w:rsid w:val="00982583"/>
    <w:rsid w:val="009827CA"/>
    <w:rsid w:val="00996E44"/>
    <w:rsid w:val="009975EE"/>
    <w:rsid w:val="009A08C2"/>
    <w:rsid w:val="009A2874"/>
    <w:rsid w:val="009A35C5"/>
    <w:rsid w:val="009C0EDF"/>
    <w:rsid w:val="009D0232"/>
    <w:rsid w:val="009D2557"/>
    <w:rsid w:val="009D2AFA"/>
    <w:rsid w:val="009D3AE0"/>
    <w:rsid w:val="009D3B6D"/>
    <w:rsid w:val="009F2805"/>
    <w:rsid w:val="00A10F7D"/>
    <w:rsid w:val="00A24D49"/>
    <w:rsid w:val="00A3766B"/>
    <w:rsid w:val="00A4215D"/>
    <w:rsid w:val="00A42D64"/>
    <w:rsid w:val="00A635ED"/>
    <w:rsid w:val="00A70E66"/>
    <w:rsid w:val="00A757AF"/>
    <w:rsid w:val="00A75C0A"/>
    <w:rsid w:val="00A81822"/>
    <w:rsid w:val="00A83FF1"/>
    <w:rsid w:val="00A919D2"/>
    <w:rsid w:val="00AC271F"/>
    <w:rsid w:val="00AC47D2"/>
    <w:rsid w:val="00AD18D0"/>
    <w:rsid w:val="00AD6365"/>
    <w:rsid w:val="00AF6BD2"/>
    <w:rsid w:val="00AF7C8B"/>
    <w:rsid w:val="00B02682"/>
    <w:rsid w:val="00B127B0"/>
    <w:rsid w:val="00B156D0"/>
    <w:rsid w:val="00B24AAF"/>
    <w:rsid w:val="00B272E2"/>
    <w:rsid w:val="00B30F70"/>
    <w:rsid w:val="00B42F8D"/>
    <w:rsid w:val="00B44A6E"/>
    <w:rsid w:val="00B46F13"/>
    <w:rsid w:val="00B5779D"/>
    <w:rsid w:val="00B76ABE"/>
    <w:rsid w:val="00BB5B6F"/>
    <w:rsid w:val="00BB5BA6"/>
    <w:rsid w:val="00BC656F"/>
    <w:rsid w:val="00BD0F2C"/>
    <w:rsid w:val="00BD2ACC"/>
    <w:rsid w:val="00BD6F9A"/>
    <w:rsid w:val="00BE21F2"/>
    <w:rsid w:val="00BE7F98"/>
    <w:rsid w:val="00BF0100"/>
    <w:rsid w:val="00BF75A7"/>
    <w:rsid w:val="00C01CE9"/>
    <w:rsid w:val="00C05192"/>
    <w:rsid w:val="00C05ABE"/>
    <w:rsid w:val="00C12F13"/>
    <w:rsid w:val="00C1448C"/>
    <w:rsid w:val="00C16DDA"/>
    <w:rsid w:val="00C21243"/>
    <w:rsid w:val="00C24D36"/>
    <w:rsid w:val="00C25CEC"/>
    <w:rsid w:val="00C26490"/>
    <w:rsid w:val="00C43D08"/>
    <w:rsid w:val="00C4658E"/>
    <w:rsid w:val="00C5229C"/>
    <w:rsid w:val="00C55AF2"/>
    <w:rsid w:val="00C94ECF"/>
    <w:rsid w:val="00C94EF9"/>
    <w:rsid w:val="00C95FBB"/>
    <w:rsid w:val="00CA3224"/>
    <w:rsid w:val="00CB6B29"/>
    <w:rsid w:val="00CC0393"/>
    <w:rsid w:val="00CC71F0"/>
    <w:rsid w:val="00CD4638"/>
    <w:rsid w:val="00CD7EDA"/>
    <w:rsid w:val="00CF1882"/>
    <w:rsid w:val="00CF586A"/>
    <w:rsid w:val="00D03F73"/>
    <w:rsid w:val="00D3084E"/>
    <w:rsid w:val="00D3295F"/>
    <w:rsid w:val="00D342D4"/>
    <w:rsid w:val="00D34E9F"/>
    <w:rsid w:val="00D42886"/>
    <w:rsid w:val="00D44FE5"/>
    <w:rsid w:val="00D473FC"/>
    <w:rsid w:val="00D47CCF"/>
    <w:rsid w:val="00D646CD"/>
    <w:rsid w:val="00D73A2D"/>
    <w:rsid w:val="00D75667"/>
    <w:rsid w:val="00D77530"/>
    <w:rsid w:val="00D85B7A"/>
    <w:rsid w:val="00D873AC"/>
    <w:rsid w:val="00D93225"/>
    <w:rsid w:val="00D9767B"/>
    <w:rsid w:val="00DA152B"/>
    <w:rsid w:val="00DA5DA5"/>
    <w:rsid w:val="00DB3C52"/>
    <w:rsid w:val="00DC4CB7"/>
    <w:rsid w:val="00DE1A6E"/>
    <w:rsid w:val="00DE5CD7"/>
    <w:rsid w:val="00DF2110"/>
    <w:rsid w:val="00DF5391"/>
    <w:rsid w:val="00E13AC4"/>
    <w:rsid w:val="00E17FB2"/>
    <w:rsid w:val="00E23E08"/>
    <w:rsid w:val="00E25063"/>
    <w:rsid w:val="00E273FB"/>
    <w:rsid w:val="00E30998"/>
    <w:rsid w:val="00E32924"/>
    <w:rsid w:val="00E354F0"/>
    <w:rsid w:val="00E36E0B"/>
    <w:rsid w:val="00E4402A"/>
    <w:rsid w:val="00E44430"/>
    <w:rsid w:val="00E52501"/>
    <w:rsid w:val="00E565D7"/>
    <w:rsid w:val="00E61E54"/>
    <w:rsid w:val="00E653AB"/>
    <w:rsid w:val="00E65AA2"/>
    <w:rsid w:val="00E76F3A"/>
    <w:rsid w:val="00E8041B"/>
    <w:rsid w:val="00E812F4"/>
    <w:rsid w:val="00E81C1F"/>
    <w:rsid w:val="00E82E7B"/>
    <w:rsid w:val="00EA1E81"/>
    <w:rsid w:val="00EB2B1C"/>
    <w:rsid w:val="00EB2DBF"/>
    <w:rsid w:val="00EB4237"/>
    <w:rsid w:val="00EB612C"/>
    <w:rsid w:val="00EC323C"/>
    <w:rsid w:val="00EC4F4C"/>
    <w:rsid w:val="00EC4F72"/>
    <w:rsid w:val="00EC57C8"/>
    <w:rsid w:val="00EC6A21"/>
    <w:rsid w:val="00EC7DFC"/>
    <w:rsid w:val="00ED03C8"/>
    <w:rsid w:val="00ED759C"/>
    <w:rsid w:val="00EF036B"/>
    <w:rsid w:val="00EF17D1"/>
    <w:rsid w:val="00EF33D3"/>
    <w:rsid w:val="00F05F08"/>
    <w:rsid w:val="00F14E6F"/>
    <w:rsid w:val="00F24E84"/>
    <w:rsid w:val="00F251DE"/>
    <w:rsid w:val="00F25864"/>
    <w:rsid w:val="00F316E0"/>
    <w:rsid w:val="00F34642"/>
    <w:rsid w:val="00F35426"/>
    <w:rsid w:val="00F46A05"/>
    <w:rsid w:val="00F5631B"/>
    <w:rsid w:val="00F655DD"/>
    <w:rsid w:val="00F709BD"/>
    <w:rsid w:val="00F94E83"/>
    <w:rsid w:val="00FA5AC6"/>
    <w:rsid w:val="00FC3AD7"/>
    <w:rsid w:val="00FC46E6"/>
    <w:rsid w:val="00FD2C16"/>
    <w:rsid w:val="00FD3C1C"/>
    <w:rsid w:val="00FD424B"/>
    <w:rsid w:val="00FD620B"/>
    <w:rsid w:val="00FE3520"/>
    <w:rsid w:val="00FE4562"/>
    <w:rsid w:val="00FF28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34BC4C5"/>
  <w15:chartTrackingRefBased/>
  <w15:docId w15:val="{B01312DF-5B16-4CD6-823A-1E8AD39D5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3"/>
    <w:next w:val="2"/>
    <w:link w:val="10"/>
    <w:uiPriority w:val="9"/>
    <w:qFormat/>
    <w:rsid w:val="00417DBF"/>
    <w:pPr>
      <w:keepNext/>
      <w:keepLines/>
      <w:numPr>
        <w:numId w:val="1"/>
      </w:numPr>
      <w:outlineLvl w:val="0"/>
    </w:pPr>
    <w:rPr>
      <w:rFonts w:eastAsiaTheme="majorEastAsia" w:cstheme="majorBidi"/>
      <w:b/>
      <w:szCs w:val="32"/>
    </w:rPr>
  </w:style>
  <w:style w:type="paragraph" w:styleId="2">
    <w:name w:val="heading 2"/>
    <w:basedOn w:val="1"/>
    <w:next w:val="3"/>
    <w:link w:val="20"/>
    <w:uiPriority w:val="9"/>
    <w:qFormat/>
    <w:rsid w:val="006E0CB7"/>
    <w:pPr>
      <w:numPr>
        <w:ilvl w:val="1"/>
      </w:numPr>
      <w:outlineLvl w:val="1"/>
    </w:pPr>
    <w:rPr>
      <w:szCs w:val="26"/>
    </w:rPr>
  </w:style>
  <w:style w:type="paragraph" w:styleId="3">
    <w:name w:val="heading 3"/>
    <w:basedOn w:val="a3"/>
    <w:next w:val="a3"/>
    <w:link w:val="30"/>
    <w:uiPriority w:val="9"/>
    <w:qFormat/>
    <w:rsid w:val="006E0CB7"/>
    <w:pPr>
      <w:keepNext/>
      <w:keepLines/>
      <w:numPr>
        <w:ilvl w:val="2"/>
        <w:numId w:val="1"/>
      </w:numPr>
      <w:outlineLvl w:val="2"/>
    </w:pPr>
    <w:rPr>
      <w:rFonts w:eastAsiaTheme="majorEastAsia" w:cstheme="majorBidi"/>
      <w:b/>
      <w:szCs w:val="24"/>
    </w:rPr>
  </w:style>
  <w:style w:type="paragraph" w:styleId="4">
    <w:name w:val="heading 4"/>
    <w:basedOn w:val="a3"/>
    <w:next w:val="a3"/>
    <w:link w:val="40"/>
    <w:uiPriority w:val="9"/>
    <w:qFormat/>
    <w:rsid w:val="008912AE"/>
    <w:pPr>
      <w:keepNext/>
      <w:keepLines/>
      <w:numPr>
        <w:ilvl w:val="3"/>
        <w:numId w:val="1"/>
      </w:numPr>
      <w:spacing w:before="40"/>
      <w:outlineLvl w:val="3"/>
    </w:pPr>
    <w:rPr>
      <w:rFonts w:eastAsiaTheme="majorEastAsia" w:cstheme="majorBidi"/>
      <w:b/>
      <w:iCs/>
    </w:rPr>
  </w:style>
  <w:style w:type="paragraph" w:styleId="5">
    <w:name w:val="heading 5"/>
    <w:basedOn w:val="a3"/>
    <w:next w:val="a3"/>
    <w:link w:val="50"/>
    <w:uiPriority w:val="9"/>
    <w:qFormat/>
    <w:rsid w:val="00D873AC"/>
    <w:pPr>
      <w:keepNext/>
      <w:keepLines/>
      <w:numPr>
        <w:ilvl w:val="4"/>
        <w:numId w:val="1"/>
      </w:numPr>
      <w:spacing w:line="240" w:lineRule="auto"/>
      <w:jc w:val="center"/>
      <w:outlineLvl w:val="4"/>
    </w:pPr>
    <w:rPr>
      <w:rFonts w:eastAsiaTheme="majorEastAsia" w:cstheme="majorBidi"/>
      <w:b/>
    </w:rPr>
  </w:style>
  <w:style w:type="paragraph" w:styleId="6">
    <w:name w:val="heading 6"/>
    <w:basedOn w:val="a3"/>
    <w:next w:val="a3"/>
    <w:link w:val="60"/>
    <w:uiPriority w:val="9"/>
    <w:unhideWhenUsed/>
    <w:qFormat/>
    <w:rsid w:val="00D75667"/>
    <w:pPr>
      <w:keepNext/>
      <w:keepLines/>
      <w:numPr>
        <w:ilvl w:val="5"/>
        <w:numId w:val="1"/>
      </w:numPr>
      <w:spacing w:before="40" w:line="240" w:lineRule="auto"/>
      <w:outlineLvl w:val="5"/>
    </w:pPr>
    <w:rPr>
      <w:rFonts w:eastAsiaTheme="majorEastAsia" w:cstheme="majorBidi"/>
      <w:b/>
      <w:sz w:val="2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Жирный"/>
    <w:basedOn w:val="a3"/>
    <w:next w:val="a3"/>
    <w:qFormat/>
    <w:rsid w:val="00956460"/>
    <w:pPr>
      <w:spacing w:line="240" w:lineRule="auto"/>
      <w:ind w:firstLine="0"/>
      <w:jc w:val="center"/>
    </w:pPr>
    <w:rPr>
      <w:b/>
      <w:sz w:val="28"/>
    </w:rPr>
  </w:style>
  <w:style w:type="character" w:customStyle="1" w:styleId="10">
    <w:name w:val="Заголовок 1 Знак"/>
    <w:basedOn w:val="a4"/>
    <w:link w:val="1"/>
    <w:uiPriority w:val="9"/>
    <w:rsid w:val="00417DBF"/>
    <w:rPr>
      <w:rFonts w:ascii="Times New Roman" w:eastAsiaTheme="majorEastAsia" w:hAnsi="Times New Roman" w:cstheme="majorBidi"/>
      <w:b/>
      <w:sz w:val="26"/>
      <w:szCs w:val="32"/>
    </w:rPr>
  </w:style>
  <w:style w:type="character" w:customStyle="1" w:styleId="20">
    <w:name w:val="Заголовок 2 Знак"/>
    <w:basedOn w:val="a4"/>
    <w:link w:val="2"/>
    <w:uiPriority w:val="9"/>
    <w:rsid w:val="006E0CB7"/>
    <w:rPr>
      <w:rFonts w:ascii="Times New Roman" w:eastAsiaTheme="majorEastAsia" w:hAnsi="Times New Roman" w:cstheme="majorBidi"/>
      <w:b/>
      <w:sz w:val="26"/>
      <w:szCs w:val="26"/>
    </w:rPr>
  </w:style>
  <w:style w:type="character" w:customStyle="1" w:styleId="40">
    <w:name w:val="Заголовок 4 Знак"/>
    <w:basedOn w:val="a4"/>
    <w:link w:val="4"/>
    <w:uiPriority w:val="9"/>
    <w:rsid w:val="008912AE"/>
    <w:rPr>
      <w:rFonts w:ascii="Times New Roman" w:eastAsiaTheme="majorEastAsia" w:hAnsi="Times New Roman" w:cstheme="majorBidi"/>
      <w:b/>
      <w:iCs/>
      <w:sz w:val="26"/>
    </w:rPr>
  </w:style>
  <w:style w:type="character" w:customStyle="1" w:styleId="30">
    <w:name w:val="Заголовок 3 Знак"/>
    <w:basedOn w:val="a4"/>
    <w:link w:val="3"/>
    <w:uiPriority w:val="9"/>
    <w:rsid w:val="006E0CB7"/>
    <w:rPr>
      <w:rFonts w:ascii="Times New Roman" w:eastAsiaTheme="majorEastAsia" w:hAnsi="Times New Roman" w:cstheme="majorBidi"/>
      <w:b/>
      <w:sz w:val="26"/>
      <w:szCs w:val="24"/>
    </w:rPr>
  </w:style>
  <w:style w:type="character" w:customStyle="1" w:styleId="50">
    <w:name w:val="Заголовок 5 Знак"/>
    <w:basedOn w:val="a4"/>
    <w:link w:val="5"/>
    <w:uiPriority w:val="9"/>
    <w:rsid w:val="00D873AC"/>
    <w:rPr>
      <w:rFonts w:ascii="Times New Roman" w:eastAsiaTheme="majorEastAsia" w:hAnsi="Times New Roman" w:cstheme="majorBidi"/>
      <w:b/>
      <w:sz w:val="26"/>
    </w:rPr>
  </w:style>
  <w:style w:type="paragraph" w:customStyle="1" w:styleId="a8">
    <w:name w:val="табличный"/>
    <w:basedOn w:val="a3"/>
    <w:next w:val="a3"/>
    <w:qFormat/>
    <w:rsid w:val="00BE7F98"/>
    <w:pPr>
      <w:spacing w:line="240" w:lineRule="auto"/>
      <w:ind w:firstLine="0"/>
      <w:jc w:val="center"/>
    </w:pPr>
    <w:rPr>
      <w:sz w:val="20"/>
    </w:rPr>
  </w:style>
  <w:style w:type="paragraph" w:styleId="a9">
    <w:name w:val="header"/>
    <w:aliases w:val="Titul,Heder,Знак11,OfferteNr, Знак5,Знак12,Знак121,Знак1211,Знак13,Знак5,ВерхКолонтитул,Header Char Char Char Char Char Char Char Char,ЛЕН2_ОБИН_верхний колонтитул,ЛЕН2_ПРОЕКТ_верхний колонтитул,??????? ??????????,Верхний колонтитул2"/>
    <w:basedOn w:val="a3"/>
    <w:link w:val="aa"/>
    <w:uiPriority w:val="99"/>
    <w:unhideWhenUsed/>
    <w:rsid w:val="006F7CE0"/>
    <w:pPr>
      <w:tabs>
        <w:tab w:val="center" w:pos="4677"/>
        <w:tab w:val="right" w:pos="9355"/>
      </w:tabs>
      <w:spacing w:line="240" w:lineRule="auto"/>
    </w:pPr>
  </w:style>
  <w:style w:type="character" w:customStyle="1" w:styleId="aa">
    <w:name w:val="Верхний колонтитул Знак"/>
    <w:aliases w:val="Titul Знак,Heder Знак,Знак11 Знак,OfferteNr Знак, Знак5 Знак,Знак12 Знак,Знак121 Знак,Знак1211 Знак,Знак13 Знак,Знак5 Знак,ВерхКолонтитул Знак,Header Char Char Char Char Char Char Char Char Знак,ЛЕН2_ОБИН_верхний колонтитул Знак"/>
    <w:basedOn w:val="a4"/>
    <w:link w:val="a9"/>
    <w:uiPriority w:val="99"/>
    <w:rsid w:val="006F7CE0"/>
    <w:rPr>
      <w:rFonts w:ascii="Times New Roman" w:hAnsi="Times New Roman"/>
      <w:sz w:val="26"/>
    </w:rPr>
  </w:style>
  <w:style w:type="paragraph" w:styleId="ab">
    <w:name w:val="footer"/>
    <w:aliases w:val="Обычный01"/>
    <w:basedOn w:val="a3"/>
    <w:link w:val="ac"/>
    <w:uiPriority w:val="99"/>
    <w:unhideWhenUsed/>
    <w:rsid w:val="006F7CE0"/>
    <w:pPr>
      <w:tabs>
        <w:tab w:val="center" w:pos="4677"/>
        <w:tab w:val="right" w:pos="9355"/>
      </w:tabs>
      <w:spacing w:line="240" w:lineRule="auto"/>
    </w:pPr>
  </w:style>
  <w:style w:type="character" w:customStyle="1" w:styleId="ac">
    <w:name w:val="Нижний колонтитул Знак"/>
    <w:aliases w:val="Обычный01 Знак"/>
    <w:basedOn w:val="a4"/>
    <w:link w:val="ab"/>
    <w:uiPriority w:val="99"/>
    <w:rsid w:val="006F7CE0"/>
    <w:rPr>
      <w:rFonts w:ascii="Times New Roman" w:hAnsi="Times New Roman"/>
      <w:sz w:val="26"/>
    </w:rPr>
  </w:style>
  <w:style w:type="character" w:customStyle="1" w:styleId="60">
    <w:name w:val="Заголовок 6 Знак"/>
    <w:basedOn w:val="a4"/>
    <w:link w:val="6"/>
    <w:uiPriority w:val="9"/>
    <w:rsid w:val="00D75667"/>
    <w:rPr>
      <w:rFonts w:ascii="Times New Roman" w:eastAsiaTheme="majorEastAsia" w:hAnsi="Times New Roman" w:cstheme="majorBidi"/>
      <w:b/>
      <w:sz w:val="24"/>
    </w:rPr>
  </w:style>
  <w:style w:type="paragraph" w:customStyle="1" w:styleId="ad">
    <w:name w:val="Жирный титул"/>
    <w:basedOn w:val="a3"/>
    <w:link w:val="ae"/>
    <w:qFormat/>
    <w:rsid w:val="00D03F73"/>
    <w:pPr>
      <w:jc w:val="center"/>
    </w:pPr>
    <w:rPr>
      <w:b/>
      <w:sz w:val="32"/>
    </w:rPr>
  </w:style>
  <w:style w:type="paragraph" w:customStyle="1" w:styleId="af">
    <w:name w:val="Табличный титул"/>
    <w:basedOn w:val="a3"/>
    <w:link w:val="af0"/>
    <w:rsid w:val="00D03F73"/>
    <w:pPr>
      <w:spacing w:line="300" w:lineRule="auto"/>
      <w:ind w:firstLine="0"/>
      <w:jc w:val="left"/>
    </w:pPr>
  </w:style>
  <w:style w:type="character" w:customStyle="1" w:styleId="ae">
    <w:name w:val="Жирный титул Знак"/>
    <w:basedOn w:val="a4"/>
    <w:link w:val="ad"/>
    <w:rsid w:val="00D03F73"/>
    <w:rPr>
      <w:rFonts w:ascii="Times New Roman" w:hAnsi="Times New Roman"/>
      <w:b/>
      <w:sz w:val="32"/>
    </w:rPr>
  </w:style>
  <w:style w:type="character" w:customStyle="1" w:styleId="af0">
    <w:name w:val="Табличный титул Знак"/>
    <w:basedOn w:val="a4"/>
    <w:link w:val="af"/>
    <w:rsid w:val="00D03F73"/>
    <w:rPr>
      <w:rFonts w:ascii="Times New Roman" w:hAnsi="Times New Roman"/>
      <w:sz w:val="26"/>
    </w:rPr>
  </w:style>
  <w:style w:type="paragraph" w:styleId="af1">
    <w:name w:val="List Paragraph"/>
    <w:aliases w:val="Введение,Заголовок мой1,СписокСТПр,Абзац списка ВК,Ненумерованный список,List Paragraph,Маркер,ПАРАГРАФ,название,Bullet List,FooterText,numbered,SL_Абзац списка,f_Абзац 1,Bullet Number,Нумерованый список,lp1,List Paragraph1,Подпись рисунка"/>
    <w:basedOn w:val="a3"/>
    <w:link w:val="af2"/>
    <w:uiPriority w:val="1"/>
    <w:qFormat/>
    <w:rsid w:val="00B46F13"/>
    <w:pPr>
      <w:ind w:left="720"/>
      <w:contextualSpacing/>
    </w:pPr>
  </w:style>
  <w:style w:type="paragraph" w:customStyle="1" w:styleId="af3">
    <w:name w:val="(Схема ТС) Нумерованный список"/>
    <w:basedOn w:val="a3"/>
    <w:next w:val="a3"/>
    <w:rsid w:val="00606442"/>
    <w:pPr>
      <w:suppressAutoHyphens/>
      <w:spacing w:before="120" w:after="120"/>
      <w:ind w:left="709" w:hanging="425"/>
      <w:contextualSpacing/>
    </w:pPr>
    <w:rPr>
      <w:rFonts w:eastAsia="Calibri" w:cs="Times New Roman"/>
    </w:rPr>
  </w:style>
  <w:style w:type="paragraph" w:styleId="11">
    <w:name w:val="toc 1"/>
    <w:basedOn w:val="a3"/>
    <w:next w:val="a3"/>
    <w:autoRedefine/>
    <w:uiPriority w:val="39"/>
    <w:unhideWhenUsed/>
    <w:rsid w:val="00A24D49"/>
    <w:pPr>
      <w:tabs>
        <w:tab w:val="left" w:pos="0"/>
        <w:tab w:val="left" w:pos="1540"/>
        <w:tab w:val="right" w:leader="dot" w:pos="9345"/>
      </w:tabs>
      <w:ind w:firstLine="426"/>
    </w:pPr>
  </w:style>
  <w:style w:type="paragraph" w:styleId="21">
    <w:name w:val="toc 2"/>
    <w:basedOn w:val="a3"/>
    <w:next w:val="a3"/>
    <w:autoRedefine/>
    <w:uiPriority w:val="39"/>
    <w:unhideWhenUsed/>
    <w:rsid w:val="00606442"/>
    <w:pPr>
      <w:spacing w:after="100"/>
      <w:ind w:left="260"/>
    </w:pPr>
  </w:style>
  <w:style w:type="paragraph" w:styleId="31">
    <w:name w:val="toc 3"/>
    <w:basedOn w:val="a3"/>
    <w:next w:val="a3"/>
    <w:autoRedefine/>
    <w:uiPriority w:val="39"/>
    <w:unhideWhenUsed/>
    <w:rsid w:val="00404E3C"/>
    <w:pPr>
      <w:tabs>
        <w:tab w:val="right" w:leader="dot" w:pos="9345"/>
      </w:tabs>
    </w:pPr>
  </w:style>
  <w:style w:type="character" w:styleId="af4">
    <w:name w:val="Hyperlink"/>
    <w:basedOn w:val="a4"/>
    <w:uiPriority w:val="99"/>
    <w:unhideWhenUsed/>
    <w:rsid w:val="00606442"/>
    <w:rPr>
      <w:color w:val="0563C1" w:themeColor="hyperlink"/>
      <w:u w:val="single"/>
    </w:rPr>
  </w:style>
  <w:style w:type="paragraph" w:styleId="af5">
    <w:name w:val="caption"/>
    <w:aliases w:val="знак, 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3"/>
    <w:next w:val="a3"/>
    <w:link w:val="af6"/>
    <w:unhideWhenUsed/>
    <w:rsid w:val="00E565D7"/>
    <w:pPr>
      <w:spacing w:line="240" w:lineRule="auto"/>
      <w:jc w:val="left"/>
    </w:pPr>
    <w:rPr>
      <w:rFonts w:eastAsia="Times New Roman" w:cs="Times New Roman"/>
      <w:b/>
      <w:bCs/>
      <w:sz w:val="24"/>
      <w:szCs w:val="18"/>
    </w:rPr>
  </w:style>
  <w:style w:type="character" w:customStyle="1" w:styleId="af6">
    <w:name w:val="Название объекта Знак"/>
    <w:aliases w:val="знак Знак,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5"/>
    <w:locked/>
    <w:rsid w:val="00E565D7"/>
    <w:rPr>
      <w:rFonts w:ascii="Times New Roman" w:eastAsia="Times New Roman" w:hAnsi="Times New Roman" w:cs="Times New Roman"/>
      <w:b/>
      <w:bCs/>
      <w:sz w:val="24"/>
      <w:szCs w:val="18"/>
    </w:rPr>
  </w:style>
  <w:style w:type="paragraph" w:customStyle="1" w:styleId="0">
    <w:name w:val="основной0_Светогорск"/>
    <w:rsid w:val="00E565D7"/>
    <w:pPr>
      <w:spacing w:before="120" w:after="120" w:line="360" w:lineRule="auto"/>
      <w:ind w:firstLine="720"/>
      <w:jc w:val="both"/>
    </w:pPr>
    <w:rPr>
      <w:rFonts w:ascii="Times New Roman" w:eastAsia="SimSun" w:hAnsi="Times New Roman" w:cs="Times New Roman"/>
      <w:sz w:val="24"/>
      <w:szCs w:val="24"/>
      <w:lang w:eastAsia="ru-RU"/>
    </w:rPr>
  </w:style>
  <w:style w:type="character" w:styleId="af7">
    <w:name w:val="annotation reference"/>
    <w:basedOn w:val="a4"/>
    <w:uiPriority w:val="99"/>
    <w:semiHidden/>
    <w:unhideWhenUsed/>
    <w:rsid w:val="00A70E66"/>
    <w:rPr>
      <w:sz w:val="16"/>
      <w:szCs w:val="16"/>
    </w:rPr>
  </w:style>
  <w:style w:type="paragraph" w:styleId="af8">
    <w:name w:val="annotation text"/>
    <w:basedOn w:val="a3"/>
    <w:link w:val="af9"/>
    <w:uiPriority w:val="99"/>
    <w:semiHidden/>
    <w:unhideWhenUsed/>
    <w:rsid w:val="00A70E66"/>
    <w:pPr>
      <w:spacing w:line="240" w:lineRule="auto"/>
    </w:pPr>
    <w:rPr>
      <w:sz w:val="20"/>
      <w:szCs w:val="20"/>
    </w:rPr>
  </w:style>
  <w:style w:type="character" w:customStyle="1" w:styleId="af9">
    <w:name w:val="Текст примечания Знак"/>
    <w:basedOn w:val="a4"/>
    <w:link w:val="af8"/>
    <w:uiPriority w:val="99"/>
    <w:semiHidden/>
    <w:rsid w:val="00A70E66"/>
    <w:rPr>
      <w:rFonts w:ascii="Times New Roman" w:hAnsi="Times New Roman"/>
      <w:sz w:val="20"/>
      <w:szCs w:val="20"/>
    </w:rPr>
  </w:style>
  <w:style w:type="paragraph" w:styleId="afa">
    <w:name w:val="annotation subject"/>
    <w:basedOn w:val="af8"/>
    <w:next w:val="af8"/>
    <w:link w:val="afb"/>
    <w:uiPriority w:val="99"/>
    <w:semiHidden/>
    <w:unhideWhenUsed/>
    <w:rsid w:val="00A70E66"/>
    <w:rPr>
      <w:b/>
      <w:bCs/>
    </w:rPr>
  </w:style>
  <w:style w:type="character" w:customStyle="1" w:styleId="afb">
    <w:name w:val="Тема примечания Знак"/>
    <w:basedOn w:val="af9"/>
    <w:link w:val="afa"/>
    <w:uiPriority w:val="99"/>
    <w:semiHidden/>
    <w:rsid w:val="00A70E66"/>
    <w:rPr>
      <w:rFonts w:ascii="Times New Roman" w:hAnsi="Times New Roman"/>
      <w:b/>
      <w:bCs/>
      <w:sz w:val="20"/>
      <w:szCs w:val="20"/>
    </w:rPr>
  </w:style>
  <w:style w:type="paragraph" w:styleId="afc">
    <w:name w:val="Balloon Text"/>
    <w:basedOn w:val="a3"/>
    <w:link w:val="afd"/>
    <w:uiPriority w:val="99"/>
    <w:semiHidden/>
    <w:unhideWhenUsed/>
    <w:rsid w:val="00A70E66"/>
    <w:pPr>
      <w:spacing w:line="240" w:lineRule="auto"/>
    </w:pPr>
    <w:rPr>
      <w:rFonts w:ascii="Segoe UI" w:hAnsi="Segoe UI" w:cs="Segoe UI"/>
      <w:sz w:val="18"/>
      <w:szCs w:val="18"/>
    </w:rPr>
  </w:style>
  <w:style w:type="character" w:customStyle="1" w:styleId="afd">
    <w:name w:val="Текст выноски Знак"/>
    <w:basedOn w:val="a4"/>
    <w:link w:val="afc"/>
    <w:uiPriority w:val="99"/>
    <w:semiHidden/>
    <w:rsid w:val="00A70E66"/>
    <w:rPr>
      <w:rFonts w:ascii="Segoe UI" w:hAnsi="Segoe UI" w:cs="Segoe UI"/>
      <w:sz w:val="18"/>
      <w:szCs w:val="18"/>
    </w:rPr>
  </w:style>
  <w:style w:type="table" w:styleId="afe">
    <w:name w:val="Table Grid"/>
    <w:aliases w:val="Table Grid Report"/>
    <w:basedOn w:val="a5"/>
    <w:uiPriority w:val="39"/>
    <w:rsid w:val="009825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
    <w:name w:val="Структура документа"/>
    <w:uiPriority w:val="99"/>
    <w:rsid w:val="00AD6365"/>
    <w:pPr>
      <w:numPr>
        <w:numId w:val="2"/>
      </w:numPr>
    </w:pPr>
  </w:style>
  <w:style w:type="paragraph" w:customStyle="1" w:styleId="-">
    <w:name w:val="(Текущий документ) Подпись - рисунок"/>
    <w:basedOn w:val="a3"/>
    <w:rsid w:val="00AD6365"/>
    <w:pPr>
      <w:keepLines/>
      <w:numPr>
        <w:ilvl w:val="4"/>
        <w:numId w:val="3"/>
      </w:numPr>
      <w:spacing w:before="60" w:after="120" w:line="240" w:lineRule="auto"/>
      <w:jc w:val="left"/>
    </w:pPr>
    <w:rPr>
      <w:rFonts w:eastAsia="Times New Roman" w:cs="Times New Roman"/>
      <w:b/>
      <w:bCs/>
      <w:sz w:val="24"/>
      <w:szCs w:val="24"/>
      <w:lang w:val="x-none" w:eastAsia="x-none"/>
    </w:rPr>
  </w:style>
  <w:style w:type="paragraph" w:customStyle="1" w:styleId="a0">
    <w:name w:val="(Текущий документ) Подпись таблица"/>
    <w:basedOn w:val="a3"/>
    <w:rsid w:val="00AD6365"/>
    <w:pPr>
      <w:widowControl w:val="0"/>
      <w:numPr>
        <w:ilvl w:val="5"/>
        <w:numId w:val="3"/>
      </w:numPr>
      <w:tabs>
        <w:tab w:val="left" w:pos="2410"/>
      </w:tabs>
      <w:spacing w:before="120" w:after="120" w:line="240" w:lineRule="auto"/>
      <w:contextualSpacing/>
    </w:pPr>
    <w:rPr>
      <w:rFonts w:eastAsia="Times New Roman" w:cs="Times New Roman"/>
      <w:b/>
      <w:sz w:val="24"/>
      <w:szCs w:val="24"/>
    </w:rPr>
  </w:style>
  <w:style w:type="character" w:customStyle="1" w:styleId="af2">
    <w:name w:val="Абзац списка Знак"/>
    <w:aliases w:val="Введение Знак,Заголовок мой1 Знак,СписокСТПр Знак,Абзац списка ВК Знак,Ненумерованный список Знак,List Paragraph Знак,Маркер Знак,ПАРАГРАФ Знак,название Знак,Bullet List Знак,FooterText Знак,numbered Знак,SL_Абзац списка Знак,lp1 Знак"/>
    <w:basedOn w:val="a4"/>
    <w:link w:val="af1"/>
    <w:uiPriority w:val="1"/>
    <w:qFormat/>
    <w:locked/>
    <w:rsid w:val="00AD6365"/>
    <w:rPr>
      <w:rFonts w:ascii="Times New Roman" w:hAnsi="Times New Roman"/>
      <w:sz w:val="26"/>
    </w:rPr>
  </w:style>
  <w:style w:type="character" w:customStyle="1" w:styleId="aff">
    <w:name w:val="Таблица_м Знак"/>
    <w:basedOn w:val="a4"/>
    <w:link w:val="a2"/>
    <w:uiPriority w:val="1"/>
    <w:locked/>
    <w:rsid w:val="00FD2C16"/>
    <w:rPr>
      <w:rFonts w:ascii="Times New Roman" w:eastAsia="MS PGothic" w:hAnsi="Times New Roman" w:cs="Times New Roman"/>
      <w:b/>
      <w:iCs/>
      <w:sz w:val="24"/>
      <w:szCs w:val="26"/>
    </w:rPr>
  </w:style>
  <w:style w:type="paragraph" w:customStyle="1" w:styleId="a2">
    <w:name w:val="Таблица_м"/>
    <w:basedOn w:val="a3"/>
    <w:link w:val="aff"/>
    <w:uiPriority w:val="1"/>
    <w:rsid w:val="00FD2C16"/>
    <w:pPr>
      <w:keepLines/>
      <w:numPr>
        <w:numId w:val="4"/>
      </w:numPr>
      <w:snapToGrid w:val="0"/>
      <w:spacing w:after="80" w:line="240" w:lineRule="auto"/>
    </w:pPr>
    <w:rPr>
      <w:rFonts w:eastAsia="MS PGothic" w:cs="Times New Roman"/>
      <w:b/>
      <w:iCs/>
      <w:sz w:val="24"/>
      <w:szCs w:val="26"/>
    </w:rPr>
  </w:style>
  <w:style w:type="table" w:customStyle="1" w:styleId="500">
    <w:name w:val="Сетка таблицы50"/>
    <w:basedOn w:val="a5"/>
    <w:uiPriority w:val="59"/>
    <w:rsid w:val="00FD2C16"/>
    <w:pPr>
      <w:widowControl w:val="0"/>
      <w:autoSpaceDE w:val="0"/>
      <w:autoSpaceDN w:val="0"/>
      <w:spacing w:after="0" w:line="240" w:lineRule="auto"/>
    </w:pPr>
    <w:rPr>
      <w:rFonts w:eastAsia="Calibri"/>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0">
    <w:name w:val="основной текст"/>
    <w:basedOn w:val="a3"/>
    <w:link w:val="aff1"/>
    <w:rsid w:val="00314DFB"/>
    <w:pPr>
      <w:autoSpaceDE w:val="0"/>
      <w:autoSpaceDN w:val="0"/>
      <w:adjustRightInd w:val="0"/>
      <w:spacing w:line="240" w:lineRule="auto"/>
    </w:pPr>
    <w:rPr>
      <w:rFonts w:eastAsia="SimSun" w:cs="Times New Roman"/>
      <w:color w:val="000000"/>
      <w:sz w:val="24"/>
      <w:szCs w:val="28"/>
      <w:lang w:eastAsia="ru-RU"/>
    </w:rPr>
  </w:style>
  <w:style w:type="character" w:customStyle="1" w:styleId="aff1">
    <w:name w:val="основной текст Знак"/>
    <w:link w:val="aff0"/>
    <w:locked/>
    <w:rsid w:val="00314DFB"/>
    <w:rPr>
      <w:rFonts w:ascii="Times New Roman" w:eastAsia="SimSun" w:hAnsi="Times New Roman" w:cs="Times New Roman"/>
      <w:color w:val="000000"/>
      <w:sz w:val="24"/>
      <w:szCs w:val="28"/>
      <w:lang w:eastAsia="ru-RU"/>
    </w:rPr>
  </w:style>
  <w:style w:type="character" w:styleId="aff2">
    <w:name w:val="FollowedHyperlink"/>
    <w:basedOn w:val="a4"/>
    <w:uiPriority w:val="99"/>
    <w:semiHidden/>
    <w:unhideWhenUsed/>
    <w:rsid w:val="00330E4F"/>
    <w:rPr>
      <w:color w:val="954F72"/>
      <w:u w:val="single"/>
    </w:rPr>
  </w:style>
  <w:style w:type="paragraph" w:customStyle="1" w:styleId="msonormal0">
    <w:name w:val="msonormal"/>
    <w:basedOn w:val="a3"/>
    <w:rsid w:val="00330E4F"/>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6">
    <w:name w:val="xl66"/>
    <w:basedOn w:val="a3"/>
    <w:rsid w:val="00330E4F"/>
    <w:pP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67">
    <w:name w:val="xl67"/>
    <w:basedOn w:val="a3"/>
    <w:rsid w:val="00330E4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68">
    <w:name w:val="xl68"/>
    <w:basedOn w:val="a3"/>
    <w:rsid w:val="00330E4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69">
    <w:name w:val="xl69"/>
    <w:basedOn w:val="a3"/>
    <w:rsid w:val="00330E4F"/>
    <w:pP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70">
    <w:name w:val="xl70"/>
    <w:basedOn w:val="a3"/>
    <w:rsid w:val="00330E4F"/>
    <w:pPr>
      <w:spacing w:before="100" w:beforeAutospacing="1" w:after="100" w:afterAutospacing="1" w:line="240" w:lineRule="auto"/>
      <w:ind w:firstLine="0"/>
      <w:jc w:val="center"/>
      <w:textAlignment w:val="center"/>
    </w:pPr>
    <w:rPr>
      <w:rFonts w:eastAsia="Times New Roman" w:cs="Times New Roman"/>
      <w:b/>
      <w:bCs/>
      <w:sz w:val="24"/>
      <w:szCs w:val="24"/>
      <w:lang w:eastAsia="ru-RU"/>
    </w:rPr>
  </w:style>
  <w:style w:type="paragraph" w:customStyle="1" w:styleId="xl71">
    <w:name w:val="xl71"/>
    <w:basedOn w:val="a3"/>
    <w:rsid w:val="00330E4F"/>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73">
    <w:name w:val="xl73"/>
    <w:basedOn w:val="a3"/>
    <w:rsid w:val="00330E4F"/>
    <w:pP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74">
    <w:name w:val="xl74"/>
    <w:basedOn w:val="a3"/>
    <w:rsid w:val="00330E4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75">
    <w:name w:val="xl75"/>
    <w:basedOn w:val="a3"/>
    <w:rsid w:val="00330E4F"/>
    <w:pP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76">
    <w:name w:val="xl76"/>
    <w:basedOn w:val="a3"/>
    <w:rsid w:val="00330E4F"/>
    <w:pP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77">
    <w:name w:val="xl77"/>
    <w:basedOn w:val="a3"/>
    <w:rsid w:val="00330E4F"/>
    <w:pPr>
      <w:spacing w:before="100" w:beforeAutospacing="1" w:after="100" w:afterAutospacing="1" w:line="240" w:lineRule="auto"/>
      <w:ind w:firstLine="0"/>
      <w:jc w:val="center"/>
      <w:textAlignment w:val="center"/>
    </w:pPr>
    <w:rPr>
      <w:rFonts w:eastAsia="Times New Roman" w:cs="Times New Roman"/>
      <w:b/>
      <w:bCs/>
      <w:sz w:val="24"/>
      <w:szCs w:val="24"/>
      <w:lang w:eastAsia="ru-RU"/>
    </w:rPr>
  </w:style>
  <w:style w:type="paragraph" w:customStyle="1" w:styleId="aff3">
    <w:name w:val="(Схема ТС) Основной текст"/>
    <w:basedOn w:val="a3"/>
    <w:rsid w:val="00512CE4"/>
    <w:pPr>
      <w:contextualSpacing/>
    </w:pPr>
    <w:rPr>
      <w:rFonts w:eastAsia="Times New Roman" w:cs="Times New Roman"/>
      <w:szCs w:val="26"/>
      <w:lang w:eastAsia="ru-RU" w:bidi="ru-RU"/>
    </w:rPr>
  </w:style>
  <w:style w:type="character" w:customStyle="1" w:styleId="aff4">
    <w:name w:val="Перечисление без номера Знак"/>
    <w:link w:val="a1"/>
    <w:locked/>
    <w:rsid w:val="00852E0B"/>
    <w:rPr>
      <w:rFonts w:ascii="Times New Roman" w:eastAsia="Calibri" w:hAnsi="Times New Roman" w:cs="Times New Roman"/>
      <w:sz w:val="24"/>
      <w:szCs w:val="28"/>
    </w:rPr>
  </w:style>
  <w:style w:type="paragraph" w:customStyle="1" w:styleId="a1">
    <w:name w:val="Перечисление без номера"/>
    <w:basedOn w:val="a3"/>
    <w:link w:val="aff4"/>
    <w:rsid w:val="00852E0B"/>
    <w:pPr>
      <w:numPr>
        <w:numId w:val="5"/>
      </w:numPr>
      <w:spacing w:line="240" w:lineRule="auto"/>
      <w:jc w:val="left"/>
    </w:pPr>
    <w:rPr>
      <w:rFonts w:eastAsia="Calibri" w:cs="Times New Roman"/>
      <w:sz w:val="24"/>
      <w:szCs w:val="28"/>
    </w:rPr>
  </w:style>
  <w:style w:type="paragraph" w:customStyle="1" w:styleId="xl72">
    <w:name w:val="xl72"/>
    <w:basedOn w:val="a3"/>
    <w:rsid w:val="00BD6F9A"/>
    <w:pP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78">
    <w:name w:val="xl78"/>
    <w:basedOn w:val="a3"/>
    <w:rsid w:val="00BD6F9A"/>
    <w:pP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79">
    <w:name w:val="xl79"/>
    <w:basedOn w:val="a3"/>
    <w:rsid w:val="00BD6F9A"/>
    <w:pP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80">
    <w:name w:val="xl80"/>
    <w:basedOn w:val="a3"/>
    <w:rsid w:val="00BD6F9A"/>
    <w:pPr>
      <w:spacing w:before="100" w:beforeAutospacing="1" w:after="100" w:afterAutospacing="1" w:line="240" w:lineRule="auto"/>
      <w:ind w:firstLine="0"/>
      <w:jc w:val="center"/>
      <w:textAlignment w:val="center"/>
    </w:pPr>
    <w:rPr>
      <w:rFonts w:eastAsia="Times New Roman" w:cs="Times New Roman"/>
      <w:b/>
      <w:bCs/>
      <w:sz w:val="24"/>
      <w:szCs w:val="24"/>
      <w:lang w:eastAsia="ru-RU"/>
    </w:rPr>
  </w:style>
  <w:style w:type="paragraph" w:customStyle="1" w:styleId="xl81">
    <w:name w:val="xl81"/>
    <w:basedOn w:val="a3"/>
    <w:rsid w:val="00486F86"/>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82">
    <w:name w:val="xl82"/>
    <w:basedOn w:val="a3"/>
    <w:rsid w:val="00486F86"/>
    <w:pPr>
      <w:pBdr>
        <w:top w:val="single" w:sz="4" w:space="0" w:color="auto"/>
      </w:pBdr>
      <w:spacing w:before="100" w:beforeAutospacing="1" w:after="100" w:afterAutospacing="1" w:line="240" w:lineRule="auto"/>
      <w:ind w:firstLine="0"/>
      <w:jc w:val="center"/>
    </w:pPr>
    <w:rPr>
      <w:rFonts w:eastAsia="Times New Roman" w:cs="Times New Roman"/>
      <w:sz w:val="24"/>
      <w:szCs w:val="24"/>
      <w:lang w:eastAsia="ru-RU"/>
    </w:rPr>
  </w:style>
  <w:style w:type="paragraph" w:customStyle="1" w:styleId="aff5">
    <w:name w:val="ОМ"/>
    <w:basedOn w:val="a3"/>
    <w:next w:val="a3"/>
    <w:rsid w:val="00035AF4"/>
    <w:pPr>
      <w:widowControl w:val="0"/>
      <w:tabs>
        <w:tab w:val="left" w:pos="9072"/>
        <w:tab w:val="left" w:leader="dot" w:pos="9356"/>
      </w:tabs>
      <w:spacing w:before="120"/>
      <w:ind w:firstLine="851"/>
      <w:contextualSpacing/>
      <w:outlineLvl w:val="0"/>
    </w:pPr>
    <w:rPr>
      <w:rFonts w:eastAsia="Times New Roman"/>
      <w:bCs/>
      <w:szCs w:val="28"/>
    </w:rPr>
  </w:style>
  <w:style w:type="paragraph" w:customStyle="1" w:styleId="Style17">
    <w:name w:val="Style17"/>
    <w:basedOn w:val="a3"/>
    <w:uiPriority w:val="99"/>
    <w:rsid w:val="00035AF4"/>
    <w:pPr>
      <w:widowControl w:val="0"/>
      <w:autoSpaceDE w:val="0"/>
      <w:autoSpaceDN w:val="0"/>
      <w:adjustRightInd w:val="0"/>
      <w:spacing w:line="276" w:lineRule="exact"/>
      <w:ind w:firstLine="0"/>
    </w:pPr>
    <w:rPr>
      <w:rFonts w:ascii="Verdana" w:eastAsiaTheme="minorEastAsia" w:hAnsi="Verdana" w:cs="Times New Roman"/>
      <w:sz w:val="24"/>
      <w:szCs w:val="24"/>
      <w:lang w:eastAsia="ru-RU"/>
    </w:rPr>
  </w:style>
  <w:style w:type="character" w:styleId="aff6">
    <w:name w:val="Placeholder Text"/>
    <w:basedOn w:val="a4"/>
    <w:uiPriority w:val="99"/>
    <w:semiHidden/>
    <w:rsid w:val="00420B69"/>
    <w:rPr>
      <w:color w:val="808080"/>
    </w:rPr>
  </w:style>
  <w:style w:type="paragraph" w:customStyle="1" w:styleId="00">
    <w:name w:val="00_Обычный текст"/>
    <w:basedOn w:val="a3"/>
    <w:link w:val="000"/>
    <w:rsid w:val="00420B69"/>
    <w:rPr>
      <w:rFonts w:eastAsiaTheme="minorEastAsia" w:cs="Times New Roman"/>
      <w:iCs/>
      <w:szCs w:val="26"/>
    </w:rPr>
  </w:style>
  <w:style w:type="character" w:customStyle="1" w:styleId="000">
    <w:name w:val="00_Обычный текст Знак"/>
    <w:basedOn w:val="a4"/>
    <w:link w:val="00"/>
    <w:rsid w:val="00420B69"/>
    <w:rPr>
      <w:rFonts w:ascii="Times New Roman" w:eastAsiaTheme="minorEastAsia" w:hAnsi="Times New Roman" w:cs="Times New Roman"/>
      <w:iCs/>
      <w:sz w:val="26"/>
      <w:szCs w:val="26"/>
    </w:rPr>
  </w:style>
  <w:style w:type="paragraph" w:styleId="aff7">
    <w:name w:val="Body Text"/>
    <w:basedOn w:val="a3"/>
    <w:link w:val="aff8"/>
    <w:uiPriority w:val="1"/>
    <w:qFormat/>
    <w:rsid w:val="00E354F0"/>
    <w:pPr>
      <w:widowControl w:val="0"/>
      <w:autoSpaceDE w:val="0"/>
      <w:autoSpaceDN w:val="0"/>
      <w:spacing w:line="240" w:lineRule="auto"/>
      <w:ind w:firstLine="0"/>
      <w:jc w:val="left"/>
    </w:pPr>
    <w:rPr>
      <w:rFonts w:eastAsia="Times New Roman" w:cs="Times New Roman"/>
      <w:szCs w:val="26"/>
    </w:rPr>
  </w:style>
  <w:style w:type="character" w:customStyle="1" w:styleId="aff8">
    <w:name w:val="Основной текст Знак"/>
    <w:basedOn w:val="a4"/>
    <w:link w:val="aff7"/>
    <w:uiPriority w:val="1"/>
    <w:rsid w:val="00E354F0"/>
    <w:rPr>
      <w:rFonts w:ascii="Times New Roman" w:eastAsia="Times New Roman" w:hAnsi="Times New Roman" w:cs="Times New Roman"/>
      <w:sz w:val="26"/>
      <w:szCs w:val="26"/>
    </w:rPr>
  </w:style>
  <w:style w:type="paragraph" w:styleId="aff9">
    <w:name w:val="Normal (Web)"/>
    <w:basedOn w:val="a3"/>
    <w:uiPriority w:val="99"/>
    <w:rsid w:val="00E354F0"/>
    <w:pPr>
      <w:widowControl w:val="0"/>
      <w:suppressAutoHyphens/>
      <w:spacing w:beforeAutospacing="1" w:after="160" w:afterAutospacing="1" w:line="259" w:lineRule="auto"/>
      <w:ind w:firstLine="0"/>
    </w:pPr>
    <w:rPr>
      <w:rFonts w:eastAsia="Times New Roman" w:cs="Times New Roman"/>
      <w:sz w:val="24"/>
      <w:szCs w:val="24"/>
      <w:lang w:eastAsia="ru-RU"/>
    </w:rPr>
  </w:style>
  <w:style w:type="table" w:customStyle="1" w:styleId="TableNormal">
    <w:name w:val="Table Normal"/>
    <w:uiPriority w:val="2"/>
    <w:semiHidden/>
    <w:unhideWhenUsed/>
    <w:qFormat/>
    <w:rsid w:val="000A2AE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0A2AE4"/>
    <w:pPr>
      <w:widowControl w:val="0"/>
      <w:autoSpaceDE w:val="0"/>
      <w:autoSpaceDN w:val="0"/>
      <w:spacing w:line="240" w:lineRule="auto"/>
      <w:ind w:left="107" w:firstLine="0"/>
      <w:jc w:val="left"/>
    </w:pPr>
    <w:rPr>
      <w:rFonts w:eastAsia="Times New Roman" w:cs="Times New Roman"/>
      <w:sz w:val="22"/>
    </w:rPr>
  </w:style>
  <w:style w:type="paragraph" w:styleId="affa">
    <w:name w:val="footnote text"/>
    <w:basedOn w:val="a3"/>
    <w:link w:val="affb"/>
    <w:uiPriority w:val="99"/>
    <w:unhideWhenUsed/>
    <w:rsid w:val="000A2AE4"/>
    <w:pPr>
      <w:spacing w:line="240" w:lineRule="auto"/>
      <w:ind w:firstLine="0"/>
      <w:jc w:val="left"/>
    </w:pPr>
    <w:rPr>
      <w:rFonts w:asciiTheme="minorHAnsi" w:hAnsiTheme="minorHAnsi"/>
      <w:sz w:val="20"/>
      <w:szCs w:val="20"/>
    </w:rPr>
  </w:style>
  <w:style w:type="character" w:customStyle="1" w:styleId="affb">
    <w:name w:val="Текст сноски Знак"/>
    <w:basedOn w:val="a4"/>
    <w:link w:val="affa"/>
    <w:uiPriority w:val="99"/>
    <w:rsid w:val="000A2AE4"/>
    <w:rPr>
      <w:sz w:val="20"/>
      <w:szCs w:val="20"/>
    </w:rPr>
  </w:style>
  <w:style w:type="character" w:styleId="affc">
    <w:name w:val="footnote reference"/>
    <w:basedOn w:val="a4"/>
    <w:uiPriority w:val="99"/>
    <w:unhideWhenUsed/>
    <w:rsid w:val="000A2AE4"/>
    <w:rPr>
      <w:vertAlign w:val="superscript"/>
    </w:rPr>
  </w:style>
  <w:style w:type="paragraph" w:customStyle="1" w:styleId="formattext">
    <w:name w:val="formattext"/>
    <w:basedOn w:val="a3"/>
    <w:rsid w:val="00C12F13"/>
    <w:pPr>
      <w:spacing w:before="100" w:beforeAutospacing="1" w:after="100" w:afterAutospacing="1" w:line="240" w:lineRule="auto"/>
      <w:ind w:firstLine="0"/>
      <w:jc w:val="left"/>
    </w:pPr>
    <w:rPr>
      <w:rFonts w:eastAsia="Times New Roman" w:cs="Times New Roman"/>
      <w:sz w:val="24"/>
      <w:szCs w:val="24"/>
      <w:lang w:eastAsia="ru-RU"/>
    </w:rPr>
  </w:style>
  <w:style w:type="character" w:customStyle="1" w:styleId="FontStyle11">
    <w:name w:val="Font Style11"/>
    <w:uiPriority w:val="99"/>
    <w:rsid w:val="00C12F13"/>
    <w:rPr>
      <w:rFonts w:ascii="Times New Roman" w:hAnsi="Times New Roman"/>
      <w:sz w:val="18"/>
    </w:rPr>
  </w:style>
  <w:style w:type="paragraph" w:customStyle="1" w:styleId="Style2">
    <w:name w:val="Style2"/>
    <w:basedOn w:val="a3"/>
    <w:uiPriority w:val="99"/>
    <w:rsid w:val="00C12F13"/>
    <w:pPr>
      <w:widowControl w:val="0"/>
      <w:autoSpaceDE w:val="0"/>
      <w:autoSpaceDN w:val="0"/>
      <w:adjustRightInd w:val="0"/>
      <w:spacing w:line="240" w:lineRule="auto"/>
      <w:ind w:firstLine="0"/>
      <w:jc w:val="left"/>
    </w:pPr>
    <w:rPr>
      <w:rFonts w:eastAsia="Times New Roman" w:cs="Times New Roman"/>
      <w:sz w:val="24"/>
      <w:szCs w:val="24"/>
      <w:lang w:eastAsia="ru-RU"/>
    </w:rPr>
  </w:style>
  <w:style w:type="paragraph" w:customStyle="1" w:styleId="110">
    <w:name w:val="1.1 Заг. Частей"/>
    <w:basedOn w:val="a3"/>
    <w:next w:val="a3"/>
    <w:rsid w:val="00F46A05"/>
    <w:pPr>
      <w:pageBreakBefore/>
      <w:spacing w:before="6600" w:after="120" w:line="300" w:lineRule="auto"/>
      <w:ind w:left="1418" w:right="709" w:firstLine="0"/>
      <w:jc w:val="center"/>
      <w:outlineLvl w:val="0"/>
    </w:pPr>
    <w:rPr>
      <w:rFonts w:eastAsia="MS PGothic" w:cs="Times New Roman"/>
      <w:b/>
      <w:iCs/>
      <w:caps/>
      <w:snapToGrid w:val="0"/>
      <w:spacing w:val="20"/>
      <w:sz w:val="28"/>
      <w:lang w:eastAsia="ja-JP"/>
    </w:rPr>
  </w:style>
  <w:style w:type="paragraph" w:customStyle="1" w:styleId="0311">
    <w:name w:val="03_Глава 1.1."/>
    <w:next w:val="a3"/>
    <w:rsid w:val="00F46A05"/>
    <w:pPr>
      <w:keepNext/>
      <w:keepLines/>
      <w:spacing w:before="120" w:after="120" w:line="240" w:lineRule="auto"/>
      <w:ind w:firstLine="709"/>
      <w:jc w:val="both"/>
      <w:outlineLvl w:val="1"/>
    </w:pPr>
    <w:rPr>
      <w:rFonts w:ascii="Times New Roman" w:eastAsia="MS PGothic" w:hAnsi="Times New Roman" w:cs="Times New Roman"/>
      <w:b/>
      <w:sz w:val="26"/>
      <w:szCs w:val="24"/>
    </w:rPr>
  </w:style>
  <w:style w:type="paragraph" w:customStyle="1" w:styleId="04111">
    <w:name w:val="04_Глава 1.1.1."/>
    <w:next w:val="a3"/>
    <w:rsid w:val="00F46A05"/>
    <w:pPr>
      <w:keepNext/>
      <w:keepLines/>
      <w:spacing w:before="120" w:after="120" w:line="240" w:lineRule="auto"/>
      <w:ind w:left="426" w:firstLine="709"/>
      <w:jc w:val="both"/>
      <w:outlineLvl w:val="2"/>
    </w:pPr>
    <w:rPr>
      <w:rFonts w:ascii="Times New Roman" w:eastAsia="MS PGothic" w:hAnsi="Times New Roman" w:cs="Times New Roman"/>
      <w:b/>
      <w:iCs/>
      <w:sz w:val="26"/>
    </w:rPr>
  </w:style>
  <w:style w:type="paragraph" w:customStyle="1" w:styleId="051111">
    <w:name w:val="05_Глава 1.1.1.1."/>
    <w:next w:val="a3"/>
    <w:autoRedefine/>
    <w:rsid w:val="00F46A05"/>
    <w:pPr>
      <w:widowControl w:val="0"/>
      <w:spacing w:after="120" w:line="240" w:lineRule="auto"/>
      <w:ind w:left="851" w:firstLine="709"/>
      <w:jc w:val="both"/>
      <w:outlineLvl w:val="3"/>
    </w:pPr>
    <w:rPr>
      <w:rFonts w:ascii="Times New Roman" w:eastAsia="MS PGothic" w:hAnsi="Times New Roman" w:cs="Times New Roman"/>
      <w:b/>
      <w:i/>
      <w:iCs/>
      <w:snapToGrid w:val="0"/>
      <w:spacing w:val="20"/>
      <w:sz w:val="26"/>
      <w:szCs w:val="26"/>
    </w:rPr>
  </w:style>
  <w:style w:type="paragraph" w:customStyle="1" w:styleId="16">
    <w:name w:val="1.6 Заг. Подпараграфов"/>
    <w:next w:val="a3"/>
    <w:rsid w:val="00F46A05"/>
    <w:pPr>
      <w:keepNext/>
      <w:keepLines/>
      <w:ind w:firstLine="709"/>
      <w:jc w:val="both"/>
    </w:pPr>
    <w:rPr>
      <w:rFonts w:ascii="Times New Roman" w:eastAsia="MS PGothic" w:hAnsi="Times New Roman" w:cs="Times New Roman"/>
      <w:i/>
      <w:iCs/>
      <w:snapToGrid w:val="0"/>
      <w:spacing w:val="20"/>
      <w:sz w:val="28"/>
    </w:rPr>
  </w:style>
  <w:style w:type="paragraph" w:customStyle="1" w:styleId="210">
    <w:name w:val="2_1 Рисунок"/>
    <w:rsid w:val="00F46A05"/>
    <w:pPr>
      <w:keepLines/>
      <w:spacing w:after="320" w:line="240" w:lineRule="auto"/>
      <w:jc w:val="both"/>
    </w:pPr>
    <w:rPr>
      <w:rFonts w:ascii="Times New Roman" w:eastAsia="MS PGothic" w:hAnsi="Times New Roman" w:cs="Times New Roman"/>
      <w:b/>
      <w:iCs/>
      <w:snapToGrid w:val="0"/>
      <w:sz w:val="24"/>
      <w:szCs w:val="26"/>
    </w:rPr>
  </w:style>
  <w:style w:type="paragraph" w:customStyle="1" w:styleId="60-">
    <w:name w:val="6.0 Список лит-ры"/>
    <w:rsid w:val="00F46A05"/>
    <w:pPr>
      <w:keepNext/>
      <w:keepLines/>
      <w:tabs>
        <w:tab w:val="num" w:pos="709"/>
      </w:tabs>
      <w:spacing w:after="40" w:line="300" w:lineRule="auto"/>
      <w:ind w:left="1134" w:hanging="425"/>
      <w:jc w:val="both"/>
    </w:pPr>
    <w:rPr>
      <w:rFonts w:ascii="Times New Roman" w:eastAsia="MS PMincho" w:hAnsi="Times New Roman"/>
      <w:sz w:val="28"/>
    </w:rPr>
  </w:style>
  <w:style w:type="paragraph" w:customStyle="1" w:styleId="-10">
    <w:name w:val="Маркированный-10"/>
    <w:basedOn w:val="a3"/>
    <w:rsid w:val="00EB4237"/>
    <w:pPr>
      <w:tabs>
        <w:tab w:val="num" w:pos="540"/>
      </w:tabs>
      <w:spacing w:line="312" w:lineRule="auto"/>
      <w:ind w:left="-104" w:firstLine="284"/>
      <w:jc w:val="center"/>
    </w:pPr>
    <w:rPr>
      <w:rFonts w:ascii="Arial" w:eastAsia="Times New Roman" w:hAnsi="Arial" w:cs="Arial"/>
      <w:bCs/>
      <w:color w:val="000000"/>
      <w:sz w:val="22"/>
      <w:szCs w:val="24"/>
      <w:lang w:eastAsia="ru-RU"/>
    </w:rPr>
  </w:style>
  <w:style w:type="character" w:customStyle="1" w:styleId="12">
    <w:name w:val="Основной текст1"/>
    <w:rsid w:val="00EB4237"/>
    <w:rPr>
      <w:rFonts w:ascii="Microsoft Sans Serif" w:eastAsia="Microsoft Sans Serif" w:hAnsi="Microsoft Sans Serif" w:cs="Microsoft Sans Serif"/>
      <w:color w:val="000000"/>
      <w:spacing w:val="0"/>
      <w:w w:val="100"/>
      <w:position w:val="0"/>
      <w:sz w:val="20"/>
      <w:szCs w:val="20"/>
      <w:shd w:val="clear" w:color="auto" w:fill="FFFFFF"/>
      <w:lang w:val="ru-RU"/>
    </w:rPr>
  </w:style>
  <w:style w:type="character" w:customStyle="1" w:styleId="affd">
    <w:name w:val="Основной текст + Полужирный"/>
    <w:aliases w:val="Курсив,Интервал 0 pt,Подпись к таблице + Trebuchet MS,Основной текст (2) + 11 pt,Интервал 0 pt8,Интервал 1 pt,Основной текст + Arial,Полужирный6,Курсив5,Основной текст (16) + Consolas,81,5 pt4,Основной текст + Полужирный1"/>
    <w:rsid w:val="00EB4237"/>
    <w:rPr>
      <w:rFonts w:ascii="Arial" w:eastAsia="Arial" w:hAnsi="Arial" w:cs="Arial" w:hint="default"/>
      <w:b/>
      <w:bCs/>
      <w:i/>
      <w:iCs/>
      <w:smallCaps w:val="0"/>
      <w:strike w:val="0"/>
      <w:dstrike w:val="0"/>
      <w:color w:val="000000"/>
      <w:spacing w:val="0"/>
      <w:w w:val="100"/>
      <w:position w:val="0"/>
      <w:sz w:val="20"/>
      <w:szCs w:val="20"/>
      <w:u w:val="none"/>
      <w:effect w:val="none"/>
      <w:shd w:val="clear" w:color="auto" w:fill="FFFFFF"/>
      <w:lang w:val="ru-RU"/>
    </w:rPr>
  </w:style>
  <w:style w:type="paragraph" w:styleId="affe">
    <w:name w:val="No Spacing"/>
    <w:link w:val="afff"/>
    <w:uiPriority w:val="1"/>
    <w:rsid w:val="00EB4237"/>
    <w:pPr>
      <w:spacing w:after="0" w:line="312" w:lineRule="auto"/>
      <w:ind w:firstLine="567"/>
      <w:jc w:val="both"/>
    </w:pPr>
    <w:rPr>
      <w:rFonts w:ascii="Arial" w:eastAsia="Times New Roman" w:hAnsi="Arial" w:cs="Times New Roman"/>
      <w:sz w:val="24"/>
      <w:lang w:eastAsia="ru-RU"/>
    </w:rPr>
  </w:style>
  <w:style w:type="character" w:customStyle="1" w:styleId="afff">
    <w:name w:val="Без интервала Знак"/>
    <w:link w:val="affe"/>
    <w:uiPriority w:val="1"/>
    <w:rsid w:val="00EB4237"/>
    <w:rPr>
      <w:rFonts w:ascii="Arial" w:eastAsia="Times New Roman" w:hAnsi="Arial" w:cs="Times New Roman"/>
      <w:sz w:val="24"/>
      <w:lang w:eastAsia="ru-RU"/>
    </w:rPr>
  </w:style>
  <w:style w:type="paragraph" w:customStyle="1" w:styleId="TableContents">
    <w:name w:val="Table Contents"/>
    <w:basedOn w:val="a3"/>
    <w:rsid w:val="00EB4237"/>
    <w:pPr>
      <w:widowControl w:val="0"/>
      <w:suppressLineNumbers/>
      <w:suppressAutoHyphens/>
      <w:autoSpaceDN w:val="0"/>
      <w:spacing w:line="240" w:lineRule="auto"/>
      <w:ind w:firstLine="0"/>
      <w:jc w:val="left"/>
      <w:textAlignment w:val="baseline"/>
    </w:pPr>
    <w:rPr>
      <w:rFonts w:eastAsia="Andale Sans UI" w:cs="Tahoma"/>
      <w:kern w:val="3"/>
      <w:sz w:val="24"/>
      <w:szCs w:val="24"/>
      <w:lang w:val="en-US" w:bidi="en-US"/>
    </w:rPr>
  </w:style>
  <w:style w:type="character" w:styleId="afff0">
    <w:name w:val="Strong"/>
    <w:basedOn w:val="a4"/>
    <w:uiPriority w:val="22"/>
    <w:rsid w:val="001D18F8"/>
    <w:rPr>
      <w:b/>
      <w:bCs/>
    </w:rPr>
  </w:style>
  <w:style w:type="table" w:customStyle="1" w:styleId="TableNormal1">
    <w:name w:val="Table Normal1"/>
    <w:uiPriority w:val="2"/>
    <w:semiHidden/>
    <w:unhideWhenUsed/>
    <w:qFormat/>
    <w:rsid w:val="001D18F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xl63">
    <w:name w:val="xl6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64">
    <w:name w:val="xl64"/>
    <w:basedOn w:val="a3"/>
    <w:rsid w:val="001D18F8"/>
    <w:pP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65">
    <w:name w:val="xl6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font5">
    <w:name w:val="font5"/>
    <w:basedOn w:val="a3"/>
    <w:rsid w:val="001D18F8"/>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83">
    <w:name w:val="xl8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84">
    <w:name w:val="xl84"/>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styleId="41">
    <w:name w:val="toc 4"/>
    <w:basedOn w:val="a3"/>
    <w:next w:val="a3"/>
    <w:autoRedefine/>
    <w:uiPriority w:val="39"/>
    <w:unhideWhenUsed/>
    <w:rsid w:val="001D18F8"/>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3"/>
    <w:next w:val="a3"/>
    <w:autoRedefine/>
    <w:uiPriority w:val="39"/>
    <w:unhideWhenUsed/>
    <w:rsid w:val="001D18F8"/>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3"/>
    <w:next w:val="a3"/>
    <w:autoRedefine/>
    <w:uiPriority w:val="39"/>
    <w:unhideWhenUsed/>
    <w:rsid w:val="001D18F8"/>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3"/>
    <w:next w:val="a3"/>
    <w:autoRedefine/>
    <w:uiPriority w:val="39"/>
    <w:unhideWhenUsed/>
    <w:rsid w:val="001D18F8"/>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3"/>
    <w:next w:val="a3"/>
    <w:autoRedefine/>
    <w:uiPriority w:val="39"/>
    <w:unhideWhenUsed/>
    <w:rsid w:val="001D18F8"/>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3"/>
    <w:next w:val="a3"/>
    <w:autoRedefine/>
    <w:uiPriority w:val="39"/>
    <w:unhideWhenUsed/>
    <w:rsid w:val="001D18F8"/>
    <w:pPr>
      <w:spacing w:after="100" w:line="259" w:lineRule="auto"/>
      <w:ind w:left="1760" w:firstLine="0"/>
      <w:jc w:val="left"/>
    </w:pPr>
    <w:rPr>
      <w:rFonts w:asciiTheme="minorHAnsi" w:eastAsiaTheme="minorEastAsia" w:hAnsiTheme="minorHAnsi"/>
      <w:sz w:val="22"/>
      <w:lang w:eastAsia="ru-RU"/>
    </w:rPr>
  </w:style>
  <w:style w:type="character" w:customStyle="1" w:styleId="longcopy">
    <w:name w:val="long_copy"/>
    <w:basedOn w:val="a4"/>
    <w:rsid w:val="001D18F8"/>
  </w:style>
  <w:style w:type="paragraph" w:customStyle="1" w:styleId="font6">
    <w:name w:val="font6"/>
    <w:basedOn w:val="a3"/>
    <w:rsid w:val="001D18F8"/>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font7">
    <w:name w:val="font7"/>
    <w:basedOn w:val="a3"/>
    <w:rsid w:val="001D18F8"/>
    <w:pPr>
      <w:spacing w:before="100" w:beforeAutospacing="1" w:after="100" w:afterAutospacing="1" w:line="240" w:lineRule="auto"/>
      <w:ind w:firstLine="0"/>
      <w:jc w:val="left"/>
    </w:pPr>
    <w:rPr>
      <w:rFonts w:eastAsia="Times New Roman" w:cs="Times New Roman"/>
      <w:color w:val="FF0000"/>
      <w:sz w:val="20"/>
      <w:szCs w:val="20"/>
      <w:lang w:eastAsia="ru-RU"/>
    </w:rPr>
  </w:style>
  <w:style w:type="paragraph" w:customStyle="1" w:styleId="font8">
    <w:name w:val="font8"/>
    <w:basedOn w:val="a3"/>
    <w:rsid w:val="001D18F8"/>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9">
    <w:name w:val="font9"/>
    <w:basedOn w:val="a3"/>
    <w:rsid w:val="001D18F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10">
    <w:name w:val="font10"/>
    <w:basedOn w:val="a3"/>
    <w:rsid w:val="001D18F8"/>
    <w:pPr>
      <w:spacing w:before="100" w:beforeAutospacing="1" w:after="100" w:afterAutospacing="1" w:line="240" w:lineRule="auto"/>
      <w:ind w:firstLine="0"/>
      <w:jc w:val="left"/>
    </w:pPr>
    <w:rPr>
      <w:rFonts w:eastAsia="Times New Roman" w:cs="Times New Roman"/>
      <w:color w:val="FF0000"/>
      <w:sz w:val="20"/>
      <w:szCs w:val="20"/>
      <w:lang w:eastAsia="ru-RU"/>
    </w:rPr>
  </w:style>
  <w:style w:type="paragraph" w:customStyle="1" w:styleId="font11">
    <w:name w:val="font11"/>
    <w:basedOn w:val="a3"/>
    <w:rsid w:val="001D18F8"/>
    <w:pPr>
      <w:spacing w:before="100" w:beforeAutospacing="1" w:after="100" w:afterAutospacing="1" w:line="240" w:lineRule="auto"/>
      <w:ind w:firstLine="0"/>
      <w:jc w:val="left"/>
    </w:pPr>
    <w:rPr>
      <w:rFonts w:eastAsia="Times New Roman" w:cs="Times New Roman"/>
      <w:i/>
      <w:iCs/>
      <w:color w:val="FF0000"/>
      <w:sz w:val="20"/>
      <w:szCs w:val="20"/>
      <w:lang w:eastAsia="ru-RU"/>
    </w:rPr>
  </w:style>
  <w:style w:type="paragraph" w:customStyle="1" w:styleId="font12">
    <w:name w:val="font12"/>
    <w:basedOn w:val="a3"/>
    <w:rsid w:val="001D18F8"/>
    <w:pPr>
      <w:spacing w:before="100" w:beforeAutospacing="1" w:after="100" w:afterAutospacing="1" w:line="240" w:lineRule="auto"/>
      <w:ind w:firstLine="0"/>
      <w:jc w:val="left"/>
    </w:pPr>
    <w:rPr>
      <w:rFonts w:eastAsia="Times New Roman" w:cs="Times New Roman"/>
      <w:b/>
      <w:bCs/>
      <w:color w:val="974706"/>
      <w:sz w:val="20"/>
      <w:szCs w:val="20"/>
      <w:u w:val="single"/>
      <w:lang w:eastAsia="ru-RU"/>
    </w:rPr>
  </w:style>
  <w:style w:type="paragraph" w:customStyle="1" w:styleId="xl1742">
    <w:name w:val="xl1742"/>
    <w:basedOn w:val="a3"/>
    <w:rsid w:val="001D18F8"/>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743">
    <w:name w:val="xl1743"/>
    <w:basedOn w:val="a3"/>
    <w:rsid w:val="001D18F8"/>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1744">
    <w:name w:val="xl1744"/>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45">
    <w:name w:val="xl174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46">
    <w:name w:val="xl174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47">
    <w:name w:val="xl1747"/>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48">
    <w:name w:val="xl1748"/>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749">
    <w:name w:val="xl1749"/>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0">
    <w:name w:val="xl1750"/>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1">
    <w:name w:val="xl1751"/>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2">
    <w:name w:val="xl175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753">
    <w:name w:val="xl175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4">
    <w:name w:val="xl1754"/>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5">
    <w:name w:val="xl1755"/>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756">
    <w:name w:val="xl175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7">
    <w:name w:val="xl1757"/>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58">
    <w:name w:val="xl1758"/>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759">
    <w:name w:val="xl1759"/>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0">
    <w:name w:val="xl1760"/>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1">
    <w:name w:val="xl1761"/>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2">
    <w:name w:val="xl176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763">
    <w:name w:val="xl176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4">
    <w:name w:val="xl1764"/>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 w:val="20"/>
      <w:szCs w:val="20"/>
      <w:u w:val="single"/>
      <w:lang w:eastAsia="ru-RU"/>
    </w:rPr>
  </w:style>
  <w:style w:type="paragraph" w:customStyle="1" w:styleId="xl1765">
    <w:name w:val="xl176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20"/>
      <w:szCs w:val="20"/>
      <w:u w:val="single"/>
      <w:lang w:eastAsia="ru-RU"/>
    </w:rPr>
  </w:style>
  <w:style w:type="paragraph" w:customStyle="1" w:styleId="xl1766">
    <w:name w:val="xl176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767">
    <w:name w:val="xl1767"/>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8">
    <w:name w:val="xl1768"/>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69">
    <w:name w:val="xl1769"/>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770">
    <w:name w:val="xl1770"/>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71">
    <w:name w:val="xl1771"/>
    <w:basedOn w:val="a3"/>
    <w:rsid w:val="001D18F8"/>
    <w:pPr>
      <w:pBdr>
        <w:top w:val="single" w:sz="4" w:space="0" w:color="auto"/>
        <w:left w:val="single" w:sz="4"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72">
    <w:name w:val="xl1772"/>
    <w:basedOn w:val="a3"/>
    <w:rsid w:val="001D18F8"/>
    <w:pPr>
      <w:pBdr>
        <w:top w:val="single" w:sz="4"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73">
    <w:name w:val="xl1773"/>
    <w:basedOn w:val="a3"/>
    <w:rsid w:val="001D18F8"/>
    <w:pPr>
      <w:pBdr>
        <w:top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74">
    <w:name w:val="xl1774"/>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color w:val="FF0000"/>
      <w:sz w:val="20"/>
      <w:szCs w:val="20"/>
      <w:lang w:eastAsia="ru-RU"/>
    </w:rPr>
  </w:style>
  <w:style w:type="paragraph" w:customStyle="1" w:styleId="xl1775">
    <w:name w:val="xl177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776">
    <w:name w:val="xl1776"/>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77">
    <w:name w:val="xl1777"/>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78">
    <w:name w:val="xl1778"/>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79">
    <w:name w:val="xl1779"/>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80">
    <w:name w:val="xl1780"/>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81">
    <w:name w:val="xl1781"/>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82">
    <w:name w:val="xl178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783">
    <w:name w:val="xl1783"/>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84">
    <w:name w:val="xl1784"/>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785">
    <w:name w:val="xl178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786">
    <w:name w:val="xl178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787">
    <w:name w:val="xl1787"/>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88">
    <w:name w:val="xl1788"/>
    <w:basedOn w:val="a3"/>
    <w:rsid w:val="001D18F8"/>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89">
    <w:name w:val="xl1789"/>
    <w:basedOn w:val="a3"/>
    <w:rsid w:val="001D18F8"/>
    <w:pPr>
      <w:pBdr>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90">
    <w:name w:val="xl1790"/>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91">
    <w:name w:val="xl1791"/>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92">
    <w:name w:val="xl1792"/>
    <w:basedOn w:val="a3"/>
    <w:rsid w:val="001D18F8"/>
    <w:pPr>
      <w:shd w:val="clear" w:color="000000" w:fill="D8E4BC"/>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1793">
    <w:name w:val="xl1793"/>
    <w:basedOn w:val="a3"/>
    <w:rsid w:val="001D18F8"/>
    <w:pP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1794">
    <w:name w:val="xl1794"/>
    <w:basedOn w:val="a3"/>
    <w:rsid w:val="001D18F8"/>
    <w:pPr>
      <w:shd w:val="clear" w:color="000000" w:fill="FCD5B4"/>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795">
    <w:name w:val="xl1795"/>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796">
    <w:name w:val="xl1796"/>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97">
    <w:name w:val="xl1797"/>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98">
    <w:name w:val="xl1798"/>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799">
    <w:name w:val="xl1799"/>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0">
    <w:name w:val="xl1800"/>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01">
    <w:name w:val="xl1801"/>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02">
    <w:name w:val="xl1802"/>
    <w:basedOn w:val="a3"/>
    <w:rsid w:val="001D18F8"/>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803">
    <w:name w:val="xl180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4">
    <w:name w:val="xl1804"/>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5">
    <w:name w:val="xl1805"/>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6">
    <w:name w:val="xl180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7">
    <w:name w:val="xl1807"/>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8">
    <w:name w:val="xl1808"/>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9">
    <w:name w:val="xl1809"/>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0">
    <w:name w:val="xl1810"/>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11">
    <w:name w:val="xl1811"/>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12">
    <w:name w:val="xl1812"/>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3">
    <w:name w:val="xl1813"/>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4">
    <w:name w:val="xl1814"/>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5">
    <w:name w:val="xl181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6">
    <w:name w:val="xl181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1817">
    <w:name w:val="xl1817"/>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8">
    <w:name w:val="xl1818"/>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i/>
      <w:iCs/>
      <w:color w:val="FF0000"/>
      <w:sz w:val="20"/>
      <w:szCs w:val="20"/>
      <w:lang w:eastAsia="ru-RU"/>
    </w:rPr>
  </w:style>
  <w:style w:type="paragraph" w:customStyle="1" w:styleId="xl1819">
    <w:name w:val="xl1819"/>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0">
    <w:name w:val="xl1820"/>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1">
    <w:name w:val="xl1821"/>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i/>
      <w:iCs/>
      <w:sz w:val="20"/>
      <w:szCs w:val="20"/>
      <w:u w:val="single"/>
      <w:lang w:eastAsia="ru-RU"/>
    </w:rPr>
  </w:style>
  <w:style w:type="paragraph" w:customStyle="1" w:styleId="xl1822">
    <w:name w:val="xl1822"/>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3">
    <w:name w:val="xl1823"/>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color w:val="FF0000"/>
      <w:sz w:val="20"/>
      <w:szCs w:val="20"/>
      <w:lang w:eastAsia="ru-RU"/>
    </w:rPr>
  </w:style>
  <w:style w:type="paragraph" w:customStyle="1" w:styleId="xl1824">
    <w:name w:val="xl1824"/>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25">
    <w:name w:val="xl182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26">
    <w:name w:val="xl1826"/>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B050"/>
      <w:sz w:val="20"/>
      <w:szCs w:val="20"/>
      <w:lang w:eastAsia="ru-RU"/>
    </w:rPr>
  </w:style>
  <w:style w:type="paragraph" w:customStyle="1" w:styleId="xl1827">
    <w:name w:val="xl1827"/>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28">
    <w:name w:val="xl1828"/>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29">
    <w:name w:val="xl1829"/>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i/>
      <w:iCs/>
      <w:color w:val="FF0000"/>
      <w:sz w:val="20"/>
      <w:szCs w:val="20"/>
      <w:lang w:eastAsia="ru-RU"/>
    </w:rPr>
  </w:style>
  <w:style w:type="paragraph" w:customStyle="1" w:styleId="xl1830">
    <w:name w:val="xl1830"/>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831">
    <w:name w:val="xl1831"/>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2">
    <w:name w:val="xl183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3">
    <w:name w:val="xl1833"/>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34">
    <w:name w:val="xl1834"/>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5">
    <w:name w:val="xl1835"/>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6">
    <w:name w:val="xl1836"/>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i/>
      <w:iCs/>
      <w:color w:val="FF0000"/>
      <w:sz w:val="20"/>
      <w:szCs w:val="20"/>
      <w:lang w:eastAsia="ru-RU"/>
    </w:rPr>
  </w:style>
  <w:style w:type="paragraph" w:customStyle="1" w:styleId="xl1837">
    <w:name w:val="xl1837"/>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38">
    <w:name w:val="xl1838"/>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FF0000"/>
      <w:sz w:val="20"/>
      <w:szCs w:val="20"/>
      <w:u w:val="single"/>
      <w:lang w:eastAsia="ru-RU"/>
    </w:rPr>
  </w:style>
  <w:style w:type="paragraph" w:customStyle="1" w:styleId="xl1839">
    <w:name w:val="xl1839"/>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0">
    <w:name w:val="xl1840"/>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1841">
    <w:name w:val="xl1841"/>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42">
    <w:name w:val="xl184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43">
    <w:name w:val="xl1843"/>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4">
    <w:name w:val="xl1844"/>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5">
    <w:name w:val="xl184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46">
    <w:name w:val="xl1846"/>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7">
    <w:name w:val="xl1847"/>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48">
    <w:name w:val="xl1848"/>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9">
    <w:name w:val="xl1849"/>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0">
    <w:name w:val="xl1850"/>
    <w:basedOn w:val="a3"/>
    <w:rsid w:val="001D18F8"/>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1">
    <w:name w:val="xl1851"/>
    <w:basedOn w:val="a3"/>
    <w:rsid w:val="001D18F8"/>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2">
    <w:name w:val="xl1852"/>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3">
    <w:name w:val="xl1853"/>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54">
    <w:name w:val="xl1854"/>
    <w:basedOn w:val="a3"/>
    <w:rsid w:val="001D18F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55">
    <w:name w:val="xl1855"/>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1856">
    <w:name w:val="xl1856"/>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B050"/>
      <w:sz w:val="20"/>
      <w:szCs w:val="20"/>
      <w:lang w:eastAsia="ru-RU"/>
    </w:rPr>
  </w:style>
  <w:style w:type="paragraph" w:customStyle="1" w:styleId="xl1857">
    <w:name w:val="xl1857"/>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58">
    <w:name w:val="xl1858"/>
    <w:basedOn w:val="a3"/>
    <w:rsid w:val="001D18F8"/>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859">
    <w:name w:val="xl1859"/>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0">
    <w:name w:val="xl1860"/>
    <w:basedOn w:val="a3"/>
    <w:rsid w:val="001D18F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1">
    <w:name w:val="xl1861"/>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color w:val="FF0000"/>
      <w:sz w:val="20"/>
      <w:szCs w:val="20"/>
      <w:lang w:eastAsia="ru-RU"/>
    </w:rPr>
  </w:style>
  <w:style w:type="paragraph" w:customStyle="1" w:styleId="xl1862">
    <w:name w:val="xl1862"/>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i/>
      <w:iCs/>
      <w:color w:val="FF0000"/>
      <w:sz w:val="20"/>
      <w:szCs w:val="20"/>
      <w:lang w:eastAsia="ru-RU"/>
    </w:rPr>
  </w:style>
  <w:style w:type="paragraph" w:customStyle="1" w:styleId="xl1863">
    <w:name w:val="xl1863"/>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864">
    <w:name w:val="xl1864"/>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5">
    <w:name w:val="xl1865"/>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6">
    <w:name w:val="xl1866"/>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7">
    <w:name w:val="xl1867"/>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68">
    <w:name w:val="xl1868"/>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69">
    <w:name w:val="xl1869"/>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70">
    <w:name w:val="xl1870"/>
    <w:basedOn w:val="a3"/>
    <w:rsid w:val="001D18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1871">
    <w:name w:val="xl1871"/>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2">
    <w:name w:val="xl1872"/>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1873">
    <w:name w:val="xl1873"/>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right"/>
      <w:textAlignment w:val="center"/>
    </w:pPr>
    <w:rPr>
      <w:rFonts w:eastAsia="Times New Roman" w:cs="Times New Roman"/>
      <w:i/>
      <w:iCs/>
      <w:sz w:val="20"/>
      <w:szCs w:val="20"/>
      <w:lang w:eastAsia="ru-RU"/>
    </w:rPr>
  </w:style>
  <w:style w:type="paragraph" w:customStyle="1" w:styleId="xl1874">
    <w:name w:val="xl1874"/>
    <w:basedOn w:val="a3"/>
    <w:rsid w:val="001D18F8"/>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5">
    <w:name w:val="xl1875"/>
    <w:basedOn w:val="a3"/>
    <w:rsid w:val="001D18F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6">
    <w:name w:val="xl1876"/>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77">
    <w:name w:val="xl1877"/>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78">
    <w:name w:val="xl1878"/>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79">
    <w:name w:val="xl1879"/>
    <w:basedOn w:val="a3"/>
    <w:rsid w:val="001D18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0">
    <w:name w:val="xl1880"/>
    <w:basedOn w:val="a3"/>
    <w:rsid w:val="001D18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1">
    <w:name w:val="xl1881"/>
    <w:basedOn w:val="a3"/>
    <w:rsid w:val="001D18F8"/>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2">
    <w:name w:val="xl1882"/>
    <w:basedOn w:val="a3"/>
    <w:rsid w:val="001D18F8"/>
    <w:pPr>
      <w:pBdr>
        <w:top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3">
    <w:name w:val="xl1883"/>
    <w:basedOn w:val="a3"/>
    <w:rsid w:val="001D18F8"/>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4">
    <w:name w:val="xl1884"/>
    <w:basedOn w:val="a3"/>
    <w:rsid w:val="001D18F8"/>
    <w:pPr>
      <w:pBdr>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5">
    <w:name w:val="xl1885"/>
    <w:basedOn w:val="a3"/>
    <w:rsid w:val="001D18F8"/>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6">
    <w:name w:val="xl1886"/>
    <w:basedOn w:val="a3"/>
    <w:rsid w:val="001D18F8"/>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87">
    <w:name w:val="xl1887"/>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88">
    <w:name w:val="xl1888"/>
    <w:basedOn w:val="a3"/>
    <w:rsid w:val="001D18F8"/>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89">
    <w:name w:val="xl1889"/>
    <w:basedOn w:val="a3"/>
    <w:rsid w:val="001D18F8"/>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0">
    <w:name w:val="xl1890"/>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1">
    <w:name w:val="xl1891"/>
    <w:basedOn w:val="a3"/>
    <w:rsid w:val="001D18F8"/>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2">
    <w:name w:val="xl1892"/>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3">
    <w:name w:val="xl1893"/>
    <w:basedOn w:val="a3"/>
    <w:rsid w:val="001D18F8"/>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4">
    <w:name w:val="xl1894"/>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95">
    <w:name w:val="xl1895"/>
    <w:basedOn w:val="a3"/>
    <w:rsid w:val="001D18F8"/>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96">
    <w:name w:val="xl1896"/>
    <w:basedOn w:val="a3"/>
    <w:rsid w:val="001D18F8"/>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97">
    <w:name w:val="xl1897"/>
    <w:basedOn w:val="a3"/>
    <w:rsid w:val="001D18F8"/>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98">
    <w:name w:val="xl1898"/>
    <w:basedOn w:val="a3"/>
    <w:rsid w:val="001D18F8"/>
    <w:pPr>
      <w:pBdr>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899">
    <w:name w:val="xl1899"/>
    <w:basedOn w:val="a3"/>
    <w:rsid w:val="001D18F8"/>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0">
    <w:name w:val="xl1900"/>
    <w:basedOn w:val="a3"/>
    <w:rsid w:val="001D18F8"/>
    <w:pPr>
      <w:pBdr>
        <w:top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1">
    <w:name w:val="xl1901"/>
    <w:basedOn w:val="a3"/>
    <w:rsid w:val="001D18F8"/>
    <w:pPr>
      <w:pBdr>
        <w:top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2">
    <w:name w:val="xl1902"/>
    <w:basedOn w:val="a3"/>
    <w:rsid w:val="001D18F8"/>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 w:val="20"/>
      <w:szCs w:val="20"/>
      <w:lang w:eastAsia="ru-RU"/>
    </w:rPr>
  </w:style>
  <w:style w:type="paragraph" w:customStyle="1" w:styleId="xl1903">
    <w:name w:val="xl1903"/>
    <w:basedOn w:val="a3"/>
    <w:rsid w:val="001D18F8"/>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 w:val="20"/>
      <w:szCs w:val="20"/>
      <w:lang w:eastAsia="ru-RU"/>
    </w:rPr>
  </w:style>
  <w:style w:type="paragraph" w:customStyle="1" w:styleId="xl1904">
    <w:name w:val="xl1904"/>
    <w:basedOn w:val="a3"/>
    <w:rsid w:val="001D18F8"/>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5">
    <w:name w:val="xl1905"/>
    <w:basedOn w:val="a3"/>
    <w:rsid w:val="001D18F8"/>
    <w:pPr>
      <w:pBdr>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6">
    <w:name w:val="xl1906"/>
    <w:basedOn w:val="a3"/>
    <w:rsid w:val="001D18F8"/>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907">
    <w:name w:val="xl1907"/>
    <w:basedOn w:val="a3"/>
    <w:rsid w:val="001D18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Default">
    <w:name w:val="Default"/>
    <w:rsid w:val="001D18F8"/>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481123">
      <w:bodyDiv w:val="1"/>
      <w:marLeft w:val="0"/>
      <w:marRight w:val="0"/>
      <w:marTop w:val="0"/>
      <w:marBottom w:val="0"/>
      <w:divBdr>
        <w:top w:val="none" w:sz="0" w:space="0" w:color="auto"/>
        <w:left w:val="none" w:sz="0" w:space="0" w:color="auto"/>
        <w:bottom w:val="none" w:sz="0" w:space="0" w:color="auto"/>
        <w:right w:val="none" w:sz="0" w:space="0" w:color="auto"/>
      </w:divBdr>
    </w:div>
    <w:div w:id="112987377">
      <w:bodyDiv w:val="1"/>
      <w:marLeft w:val="0"/>
      <w:marRight w:val="0"/>
      <w:marTop w:val="0"/>
      <w:marBottom w:val="0"/>
      <w:divBdr>
        <w:top w:val="none" w:sz="0" w:space="0" w:color="auto"/>
        <w:left w:val="none" w:sz="0" w:space="0" w:color="auto"/>
        <w:bottom w:val="none" w:sz="0" w:space="0" w:color="auto"/>
        <w:right w:val="none" w:sz="0" w:space="0" w:color="auto"/>
      </w:divBdr>
    </w:div>
    <w:div w:id="131603861">
      <w:bodyDiv w:val="1"/>
      <w:marLeft w:val="0"/>
      <w:marRight w:val="0"/>
      <w:marTop w:val="0"/>
      <w:marBottom w:val="0"/>
      <w:divBdr>
        <w:top w:val="none" w:sz="0" w:space="0" w:color="auto"/>
        <w:left w:val="none" w:sz="0" w:space="0" w:color="auto"/>
        <w:bottom w:val="none" w:sz="0" w:space="0" w:color="auto"/>
        <w:right w:val="none" w:sz="0" w:space="0" w:color="auto"/>
      </w:divBdr>
    </w:div>
    <w:div w:id="218905019">
      <w:bodyDiv w:val="1"/>
      <w:marLeft w:val="0"/>
      <w:marRight w:val="0"/>
      <w:marTop w:val="0"/>
      <w:marBottom w:val="0"/>
      <w:divBdr>
        <w:top w:val="none" w:sz="0" w:space="0" w:color="auto"/>
        <w:left w:val="none" w:sz="0" w:space="0" w:color="auto"/>
        <w:bottom w:val="none" w:sz="0" w:space="0" w:color="auto"/>
        <w:right w:val="none" w:sz="0" w:space="0" w:color="auto"/>
      </w:divBdr>
    </w:div>
    <w:div w:id="315115300">
      <w:bodyDiv w:val="1"/>
      <w:marLeft w:val="0"/>
      <w:marRight w:val="0"/>
      <w:marTop w:val="0"/>
      <w:marBottom w:val="0"/>
      <w:divBdr>
        <w:top w:val="none" w:sz="0" w:space="0" w:color="auto"/>
        <w:left w:val="none" w:sz="0" w:space="0" w:color="auto"/>
        <w:bottom w:val="none" w:sz="0" w:space="0" w:color="auto"/>
        <w:right w:val="none" w:sz="0" w:space="0" w:color="auto"/>
      </w:divBdr>
    </w:div>
    <w:div w:id="323776063">
      <w:bodyDiv w:val="1"/>
      <w:marLeft w:val="0"/>
      <w:marRight w:val="0"/>
      <w:marTop w:val="0"/>
      <w:marBottom w:val="0"/>
      <w:divBdr>
        <w:top w:val="none" w:sz="0" w:space="0" w:color="auto"/>
        <w:left w:val="none" w:sz="0" w:space="0" w:color="auto"/>
        <w:bottom w:val="none" w:sz="0" w:space="0" w:color="auto"/>
        <w:right w:val="none" w:sz="0" w:space="0" w:color="auto"/>
      </w:divBdr>
    </w:div>
    <w:div w:id="358821599">
      <w:bodyDiv w:val="1"/>
      <w:marLeft w:val="0"/>
      <w:marRight w:val="0"/>
      <w:marTop w:val="0"/>
      <w:marBottom w:val="0"/>
      <w:divBdr>
        <w:top w:val="none" w:sz="0" w:space="0" w:color="auto"/>
        <w:left w:val="none" w:sz="0" w:space="0" w:color="auto"/>
        <w:bottom w:val="none" w:sz="0" w:space="0" w:color="auto"/>
        <w:right w:val="none" w:sz="0" w:space="0" w:color="auto"/>
      </w:divBdr>
    </w:div>
    <w:div w:id="395590263">
      <w:bodyDiv w:val="1"/>
      <w:marLeft w:val="0"/>
      <w:marRight w:val="0"/>
      <w:marTop w:val="0"/>
      <w:marBottom w:val="0"/>
      <w:divBdr>
        <w:top w:val="none" w:sz="0" w:space="0" w:color="auto"/>
        <w:left w:val="none" w:sz="0" w:space="0" w:color="auto"/>
        <w:bottom w:val="none" w:sz="0" w:space="0" w:color="auto"/>
        <w:right w:val="none" w:sz="0" w:space="0" w:color="auto"/>
      </w:divBdr>
    </w:div>
    <w:div w:id="454956172">
      <w:bodyDiv w:val="1"/>
      <w:marLeft w:val="0"/>
      <w:marRight w:val="0"/>
      <w:marTop w:val="0"/>
      <w:marBottom w:val="0"/>
      <w:divBdr>
        <w:top w:val="none" w:sz="0" w:space="0" w:color="auto"/>
        <w:left w:val="none" w:sz="0" w:space="0" w:color="auto"/>
        <w:bottom w:val="none" w:sz="0" w:space="0" w:color="auto"/>
        <w:right w:val="none" w:sz="0" w:space="0" w:color="auto"/>
      </w:divBdr>
    </w:div>
    <w:div w:id="476655433">
      <w:bodyDiv w:val="1"/>
      <w:marLeft w:val="0"/>
      <w:marRight w:val="0"/>
      <w:marTop w:val="0"/>
      <w:marBottom w:val="0"/>
      <w:divBdr>
        <w:top w:val="none" w:sz="0" w:space="0" w:color="auto"/>
        <w:left w:val="none" w:sz="0" w:space="0" w:color="auto"/>
        <w:bottom w:val="none" w:sz="0" w:space="0" w:color="auto"/>
        <w:right w:val="none" w:sz="0" w:space="0" w:color="auto"/>
      </w:divBdr>
    </w:div>
    <w:div w:id="478227862">
      <w:bodyDiv w:val="1"/>
      <w:marLeft w:val="0"/>
      <w:marRight w:val="0"/>
      <w:marTop w:val="0"/>
      <w:marBottom w:val="0"/>
      <w:divBdr>
        <w:top w:val="none" w:sz="0" w:space="0" w:color="auto"/>
        <w:left w:val="none" w:sz="0" w:space="0" w:color="auto"/>
        <w:bottom w:val="none" w:sz="0" w:space="0" w:color="auto"/>
        <w:right w:val="none" w:sz="0" w:space="0" w:color="auto"/>
      </w:divBdr>
    </w:div>
    <w:div w:id="493184787">
      <w:bodyDiv w:val="1"/>
      <w:marLeft w:val="0"/>
      <w:marRight w:val="0"/>
      <w:marTop w:val="0"/>
      <w:marBottom w:val="0"/>
      <w:divBdr>
        <w:top w:val="none" w:sz="0" w:space="0" w:color="auto"/>
        <w:left w:val="none" w:sz="0" w:space="0" w:color="auto"/>
        <w:bottom w:val="none" w:sz="0" w:space="0" w:color="auto"/>
        <w:right w:val="none" w:sz="0" w:space="0" w:color="auto"/>
      </w:divBdr>
    </w:div>
    <w:div w:id="520631903">
      <w:bodyDiv w:val="1"/>
      <w:marLeft w:val="0"/>
      <w:marRight w:val="0"/>
      <w:marTop w:val="0"/>
      <w:marBottom w:val="0"/>
      <w:divBdr>
        <w:top w:val="none" w:sz="0" w:space="0" w:color="auto"/>
        <w:left w:val="none" w:sz="0" w:space="0" w:color="auto"/>
        <w:bottom w:val="none" w:sz="0" w:space="0" w:color="auto"/>
        <w:right w:val="none" w:sz="0" w:space="0" w:color="auto"/>
      </w:divBdr>
    </w:div>
    <w:div w:id="531722545">
      <w:bodyDiv w:val="1"/>
      <w:marLeft w:val="0"/>
      <w:marRight w:val="0"/>
      <w:marTop w:val="0"/>
      <w:marBottom w:val="0"/>
      <w:divBdr>
        <w:top w:val="none" w:sz="0" w:space="0" w:color="auto"/>
        <w:left w:val="none" w:sz="0" w:space="0" w:color="auto"/>
        <w:bottom w:val="none" w:sz="0" w:space="0" w:color="auto"/>
        <w:right w:val="none" w:sz="0" w:space="0" w:color="auto"/>
      </w:divBdr>
    </w:div>
    <w:div w:id="600725000">
      <w:bodyDiv w:val="1"/>
      <w:marLeft w:val="0"/>
      <w:marRight w:val="0"/>
      <w:marTop w:val="0"/>
      <w:marBottom w:val="0"/>
      <w:divBdr>
        <w:top w:val="none" w:sz="0" w:space="0" w:color="auto"/>
        <w:left w:val="none" w:sz="0" w:space="0" w:color="auto"/>
        <w:bottom w:val="none" w:sz="0" w:space="0" w:color="auto"/>
        <w:right w:val="none" w:sz="0" w:space="0" w:color="auto"/>
      </w:divBdr>
    </w:div>
    <w:div w:id="625158177">
      <w:bodyDiv w:val="1"/>
      <w:marLeft w:val="0"/>
      <w:marRight w:val="0"/>
      <w:marTop w:val="0"/>
      <w:marBottom w:val="0"/>
      <w:divBdr>
        <w:top w:val="none" w:sz="0" w:space="0" w:color="auto"/>
        <w:left w:val="none" w:sz="0" w:space="0" w:color="auto"/>
        <w:bottom w:val="none" w:sz="0" w:space="0" w:color="auto"/>
        <w:right w:val="none" w:sz="0" w:space="0" w:color="auto"/>
      </w:divBdr>
    </w:div>
    <w:div w:id="644628214">
      <w:bodyDiv w:val="1"/>
      <w:marLeft w:val="0"/>
      <w:marRight w:val="0"/>
      <w:marTop w:val="0"/>
      <w:marBottom w:val="0"/>
      <w:divBdr>
        <w:top w:val="none" w:sz="0" w:space="0" w:color="auto"/>
        <w:left w:val="none" w:sz="0" w:space="0" w:color="auto"/>
        <w:bottom w:val="none" w:sz="0" w:space="0" w:color="auto"/>
        <w:right w:val="none" w:sz="0" w:space="0" w:color="auto"/>
      </w:divBdr>
    </w:div>
    <w:div w:id="755252202">
      <w:bodyDiv w:val="1"/>
      <w:marLeft w:val="0"/>
      <w:marRight w:val="0"/>
      <w:marTop w:val="0"/>
      <w:marBottom w:val="0"/>
      <w:divBdr>
        <w:top w:val="none" w:sz="0" w:space="0" w:color="auto"/>
        <w:left w:val="none" w:sz="0" w:space="0" w:color="auto"/>
        <w:bottom w:val="none" w:sz="0" w:space="0" w:color="auto"/>
        <w:right w:val="none" w:sz="0" w:space="0" w:color="auto"/>
      </w:divBdr>
    </w:div>
    <w:div w:id="763694590">
      <w:bodyDiv w:val="1"/>
      <w:marLeft w:val="0"/>
      <w:marRight w:val="0"/>
      <w:marTop w:val="0"/>
      <w:marBottom w:val="0"/>
      <w:divBdr>
        <w:top w:val="none" w:sz="0" w:space="0" w:color="auto"/>
        <w:left w:val="none" w:sz="0" w:space="0" w:color="auto"/>
        <w:bottom w:val="none" w:sz="0" w:space="0" w:color="auto"/>
        <w:right w:val="none" w:sz="0" w:space="0" w:color="auto"/>
      </w:divBdr>
    </w:div>
    <w:div w:id="771629987">
      <w:bodyDiv w:val="1"/>
      <w:marLeft w:val="0"/>
      <w:marRight w:val="0"/>
      <w:marTop w:val="0"/>
      <w:marBottom w:val="0"/>
      <w:divBdr>
        <w:top w:val="none" w:sz="0" w:space="0" w:color="auto"/>
        <w:left w:val="none" w:sz="0" w:space="0" w:color="auto"/>
        <w:bottom w:val="none" w:sz="0" w:space="0" w:color="auto"/>
        <w:right w:val="none" w:sz="0" w:space="0" w:color="auto"/>
      </w:divBdr>
    </w:div>
    <w:div w:id="775248718">
      <w:bodyDiv w:val="1"/>
      <w:marLeft w:val="0"/>
      <w:marRight w:val="0"/>
      <w:marTop w:val="0"/>
      <w:marBottom w:val="0"/>
      <w:divBdr>
        <w:top w:val="none" w:sz="0" w:space="0" w:color="auto"/>
        <w:left w:val="none" w:sz="0" w:space="0" w:color="auto"/>
        <w:bottom w:val="none" w:sz="0" w:space="0" w:color="auto"/>
        <w:right w:val="none" w:sz="0" w:space="0" w:color="auto"/>
      </w:divBdr>
    </w:div>
    <w:div w:id="790855301">
      <w:bodyDiv w:val="1"/>
      <w:marLeft w:val="0"/>
      <w:marRight w:val="0"/>
      <w:marTop w:val="0"/>
      <w:marBottom w:val="0"/>
      <w:divBdr>
        <w:top w:val="none" w:sz="0" w:space="0" w:color="auto"/>
        <w:left w:val="none" w:sz="0" w:space="0" w:color="auto"/>
        <w:bottom w:val="none" w:sz="0" w:space="0" w:color="auto"/>
        <w:right w:val="none" w:sz="0" w:space="0" w:color="auto"/>
      </w:divBdr>
      <w:divsChild>
        <w:div w:id="1256131508">
          <w:marLeft w:val="0"/>
          <w:marRight w:val="0"/>
          <w:marTop w:val="360"/>
          <w:marBottom w:val="0"/>
          <w:divBdr>
            <w:top w:val="none" w:sz="0" w:space="0" w:color="auto"/>
            <w:left w:val="none" w:sz="0" w:space="0" w:color="auto"/>
            <w:bottom w:val="none" w:sz="0" w:space="0" w:color="auto"/>
            <w:right w:val="none" w:sz="0" w:space="0" w:color="auto"/>
          </w:divBdr>
          <w:divsChild>
            <w:div w:id="145441218">
              <w:marLeft w:val="0"/>
              <w:marRight w:val="0"/>
              <w:marTop w:val="0"/>
              <w:marBottom w:val="0"/>
              <w:divBdr>
                <w:top w:val="none" w:sz="0" w:space="0" w:color="auto"/>
                <w:left w:val="none" w:sz="0" w:space="0" w:color="auto"/>
                <w:bottom w:val="none" w:sz="0" w:space="0" w:color="auto"/>
                <w:right w:val="none" w:sz="0" w:space="0" w:color="auto"/>
              </w:divBdr>
            </w:div>
          </w:divsChild>
        </w:div>
        <w:div w:id="1664308595">
          <w:marLeft w:val="0"/>
          <w:marRight w:val="0"/>
          <w:marTop w:val="0"/>
          <w:marBottom w:val="0"/>
          <w:divBdr>
            <w:top w:val="none" w:sz="0" w:space="0" w:color="auto"/>
            <w:left w:val="none" w:sz="0" w:space="0" w:color="auto"/>
            <w:bottom w:val="none" w:sz="0" w:space="0" w:color="auto"/>
            <w:right w:val="none" w:sz="0" w:space="0" w:color="auto"/>
          </w:divBdr>
          <w:divsChild>
            <w:div w:id="380711538">
              <w:marLeft w:val="0"/>
              <w:marRight w:val="0"/>
              <w:marTop w:val="0"/>
              <w:marBottom w:val="0"/>
              <w:divBdr>
                <w:top w:val="none" w:sz="0" w:space="0" w:color="auto"/>
                <w:left w:val="none" w:sz="0" w:space="0" w:color="auto"/>
                <w:bottom w:val="none" w:sz="0" w:space="0" w:color="auto"/>
                <w:right w:val="none" w:sz="0" w:space="0" w:color="auto"/>
              </w:divBdr>
              <w:divsChild>
                <w:div w:id="745037941">
                  <w:marLeft w:val="-240"/>
                  <w:marRight w:val="-240"/>
                  <w:marTop w:val="0"/>
                  <w:marBottom w:val="0"/>
                  <w:divBdr>
                    <w:top w:val="none" w:sz="0" w:space="0" w:color="auto"/>
                    <w:left w:val="none" w:sz="0" w:space="0" w:color="auto"/>
                    <w:bottom w:val="none" w:sz="0" w:space="0" w:color="auto"/>
                    <w:right w:val="none" w:sz="0" w:space="0" w:color="auto"/>
                  </w:divBdr>
                  <w:divsChild>
                    <w:div w:id="1405030342">
                      <w:marLeft w:val="0"/>
                      <w:marRight w:val="0"/>
                      <w:marTop w:val="0"/>
                      <w:marBottom w:val="0"/>
                      <w:divBdr>
                        <w:top w:val="none" w:sz="0" w:space="0" w:color="auto"/>
                        <w:left w:val="none" w:sz="0" w:space="0" w:color="auto"/>
                        <w:bottom w:val="none" w:sz="0" w:space="0" w:color="auto"/>
                        <w:right w:val="none" w:sz="0" w:space="0" w:color="auto"/>
                      </w:divBdr>
                      <w:divsChild>
                        <w:div w:id="36635173">
                          <w:marLeft w:val="0"/>
                          <w:marRight w:val="0"/>
                          <w:marTop w:val="0"/>
                          <w:marBottom w:val="0"/>
                          <w:divBdr>
                            <w:top w:val="none" w:sz="0" w:space="0" w:color="auto"/>
                            <w:left w:val="none" w:sz="0" w:space="0" w:color="auto"/>
                            <w:bottom w:val="none" w:sz="0" w:space="0" w:color="auto"/>
                            <w:right w:val="none" w:sz="0" w:space="0" w:color="auto"/>
                          </w:divBdr>
                          <w:divsChild>
                            <w:div w:id="703136364">
                              <w:marLeft w:val="0"/>
                              <w:marRight w:val="0"/>
                              <w:marTop w:val="0"/>
                              <w:marBottom w:val="0"/>
                              <w:divBdr>
                                <w:top w:val="none" w:sz="0" w:space="0" w:color="auto"/>
                                <w:left w:val="none" w:sz="0" w:space="0" w:color="auto"/>
                                <w:bottom w:val="none" w:sz="0" w:space="0" w:color="auto"/>
                                <w:right w:val="none" w:sz="0" w:space="0" w:color="auto"/>
                              </w:divBdr>
                              <w:divsChild>
                                <w:div w:id="127479829">
                                  <w:marLeft w:val="0"/>
                                  <w:marRight w:val="0"/>
                                  <w:marTop w:val="0"/>
                                  <w:marBottom w:val="0"/>
                                  <w:divBdr>
                                    <w:top w:val="none" w:sz="0" w:space="0" w:color="auto"/>
                                    <w:left w:val="none" w:sz="0" w:space="0" w:color="auto"/>
                                    <w:bottom w:val="none" w:sz="0" w:space="0" w:color="auto"/>
                                    <w:right w:val="none" w:sz="0" w:space="0" w:color="auto"/>
                                  </w:divBdr>
                                  <w:divsChild>
                                    <w:div w:id="190842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0024163">
      <w:bodyDiv w:val="1"/>
      <w:marLeft w:val="0"/>
      <w:marRight w:val="0"/>
      <w:marTop w:val="0"/>
      <w:marBottom w:val="0"/>
      <w:divBdr>
        <w:top w:val="none" w:sz="0" w:space="0" w:color="auto"/>
        <w:left w:val="none" w:sz="0" w:space="0" w:color="auto"/>
        <w:bottom w:val="none" w:sz="0" w:space="0" w:color="auto"/>
        <w:right w:val="none" w:sz="0" w:space="0" w:color="auto"/>
      </w:divBdr>
    </w:div>
    <w:div w:id="975598955">
      <w:bodyDiv w:val="1"/>
      <w:marLeft w:val="0"/>
      <w:marRight w:val="0"/>
      <w:marTop w:val="0"/>
      <w:marBottom w:val="0"/>
      <w:divBdr>
        <w:top w:val="none" w:sz="0" w:space="0" w:color="auto"/>
        <w:left w:val="none" w:sz="0" w:space="0" w:color="auto"/>
        <w:bottom w:val="none" w:sz="0" w:space="0" w:color="auto"/>
        <w:right w:val="none" w:sz="0" w:space="0" w:color="auto"/>
      </w:divBdr>
    </w:div>
    <w:div w:id="1010792621">
      <w:bodyDiv w:val="1"/>
      <w:marLeft w:val="0"/>
      <w:marRight w:val="0"/>
      <w:marTop w:val="0"/>
      <w:marBottom w:val="0"/>
      <w:divBdr>
        <w:top w:val="none" w:sz="0" w:space="0" w:color="auto"/>
        <w:left w:val="none" w:sz="0" w:space="0" w:color="auto"/>
        <w:bottom w:val="none" w:sz="0" w:space="0" w:color="auto"/>
        <w:right w:val="none" w:sz="0" w:space="0" w:color="auto"/>
      </w:divBdr>
    </w:div>
    <w:div w:id="1061060605">
      <w:bodyDiv w:val="1"/>
      <w:marLeft w:val="0"/>
      <w:marRight w:val="0"/>
      <w:marTop w:val="0"/>
      <w:marBottom w:val="0"/>
      <w:divBdr>
        <w:top w:val="none" w:sz="0" w:space="0" w:color="auto"/>
        <w:left w:val="none" w:sz="0" w:space="0" w:color="auto"/>
        <w:bottom w:val="none" w:sz="0" w:space="0" w:color="auto"/>
        <w:right w:val="none" w:sz="0" w:space="0" w:color="auto"/>
      </w:divBdr>
    </w:div>
    <w:div w:id="1080298960">
      <w:bodyDiv w:val="1"/>
      <w:marLeft w:val="0"/>
      <w:marRight w:val="0"/>
      <w:marTop w:val="0"/>
      <w:marBottom w:val="0"/>
      <w:divBdr>
        <w:top w:val="none" w:sz="0" w:space="0" w:color="auto"/>
        <w:left w:val="none" w:sz="0" w:space="0" w:color="auto"/>
        <w:bottom w:val="none" w:sz="0" w:space="0" w:color="auto"/>
        <w:right w:val="none" w:sz="0" w:space="0" w:color="auto"/>
      </w:divBdr>
    </w:div>
    <w:div w:id="1124692704">
      <w:bodyDiv w:val="1"/>
      <w:marLeft w:val="0"/>
      <w:marRight w:val="0"/>
      <w:marTop w:val="0"/>
      <w:marBottom w:val="0"/>
      <w:divBdr>
        <w:top w:val="none" w:sz="0" w:space="0" w:color="auto"/>
        <w:left w:val="none" w:sz="0" w:space="0" w:color="auto"/>
        <w:bottom w:val="none" w:sz="0" w:space="0" w:color="auto"/>
        <w:right w:val="none" w:sz="0" w:space="0" w:color="auto"/>
      </w:divBdr>
    </w:div>
    <w:div w:id="1154102323">
      <w:bodyDiv w:val="1"/>
      <w:marLeft w:val="0"/>
      <w:marRight w:val="0"/>
      <w:marTop w:val="0"/>
      <w:marBottom w:val="0"/>
      <w:divBdr>
        <w:top w:val="none" w:sz="0" w:space="0" w:color="auto"/>
        <w:left w:val="none" w:sz="0" w:space="0" w:color="auto"/>
        <w:bottom w:val="none" w:sz="0" w:space="0" w:color="auto"/>
        <w:right w:val="none" w:sz="0" w:space="0" w:color="auto"/>
      </w:divBdr>
    </w:div>
    <w:div w:id="1167748666">
      <w:bodyDiv w:val="1"/>
      <w:marLeft w:val="0"/>
      <w:marRight w:val="0"/>
      <w:marTop w:val="0"/>
      <w:marBottom w:val="0"/>
      <w:divBdr>
        <w:top w:val="none" w:sz="0" w:space="0" w:color="auto"/>
        <w:left w:val="none" w:sz="0" w:space="0" w:color="auto"/>
        <w:bottom w:val="none" w:sz="0" w:space="0" w:color="auto"/>
        <w:right w:val="none" w:sz="0" w:space="0" w:color="auto"/>
      </w:divBdr>
    </w:div>
    <w:div w:id="1169714989">
      <w:bodyDiv w:val="1"/>
      <w:marLeft w:val="0"/>
      <w:marRight w:val="0"/>
      <w:marTop w:val="0"/>
      <w:marBottom w:val="0"/>
      <w:divBdr>
        <w:top w:val="none" w:sz="0" w:space="0" w:color="auto"/>
        <w:left w:val="none" w:sz="0" w:space="0" w:color="auto"/>
        <w:bottom w:val="none" w:sz="0" w:space="0" w:color="auto"/>
        <w:right w:val="none" w:sz="0" w:space="0" w:color="auto"/>
      </w:divBdr>
    </w:div>
    <w:div w:id="1173183319">
      <w:bodyDiv w:val="1"/>
      <w:marLeft w:val="0"/>
      <w:marRight w:val="0"/>
      <w:marTop w:val="0"/>
      <w:marBottom w:val="0"/>
      <w:divBdr>
        <w:top w:val="none" w:sz="0" w:space="0" w:color="auto"/>
        <w:left w:val="none" w:sz="0" w:space="0" w:color="auto"/>
        <w:bottom w:val="none" w:sz="0" w:space="0" w:color="auto"/>
        <w:right w:val="none" w:sz="0" w:space="0" w:color="auto"/>
      </w:divBdr>
    </w:div>
    <w:div w:id="1227453015">
      <w:bodyDiv w:val="1"/>
      <w:marLeft w:val="0"/>
      <w:marRight w:val="0"/>
      <w:marTop w:val="0"/>
      <w:marBottom w:val="0"/>
      <w:divBdr>
        <w:top w:val="none" w:sz="0" w:space="0" w:color="auto"/>
        <w:left w:val="none" w:sz="0" w:space="0" w:color="auto"/>
        <w:bottom w:val="none" w:sz="0" w:space="0" w:color="auto"/>
        <w:right w:val="none" w:sz="0" w:space="0" w:color="auto"/>
      </w:divBdr>
    </w:div>
    <w:div w:id="1305620054">
      <w:bodyDiv w:val="1"/>
      <w:marLeft w:val="0"/>
      <w:marRight w:val="0"/>
      <w:marTop w:val="0"/>
      <w:marBottom w:val="0"/>
      <w:divBdr>
        <w:top w:val="none" w:sz="0" w:space="0" w:color="auto"/>
        <w:left w:val="none" w:sz="0" w:space="0" w:color="auto"/>
        <w:bottom w:val="none" w:sz="0" w:space="0" w:color="auto"/>
        <w:right w:val="none" w:sz="0" w:space="0" w:color="auto"/>
      </w:divBdr>
    </w:div>
    <w:div w:id="1312250277">
      <w:bodyDiv w:val="1"/>
      <w:marLeft w:val="0"/>
      <w:marRight w:val="0"/>
      <w:marTop w:val="0"/>
      <w:marBottom w:val="0"/>
      <w:divBdr>
        <w:top w:val="none" w:sz="0" w:space="0" w:color="auto"/>
        <w:left w:val="none" w:sz="0" w:space="0" w:color="auto"/>
        <w:bottom w:val="none" w:sz="0" w:space="0" w:color="auto"/>
        <w:right w:val="none" w:sz="0" w:space="0" w:color="auto"/>
      </w:divBdr>
    </w:div>
    <w:div w:id="1324624259">
      <w:bodyDiv w:val="1"/>
      <w:marLeft w:val="0"/>
      <w:marRight w:val="0"/>
      <w:marTop w:val="0"/>
      <w:marBottom w:val="0"/>
      <w:divBdr>
        <w:top w:val="none" w:sz="0" w:space="0" w:color="auto"/>
        <w:left w:val="none" w:sz="0" w:space="0" w:color="auto"/>
        <w:bottom w:val="none" w:sz="0" w:space="0" w:color="auto"/>
        <w:right w:val="none" w:sz="0" w:space="0" w:color="auto"/>
      </w:divBdr>
    </w:div>
    <w:div w:id="1325891052">
      <w:bodyDiv w:val="1"/>
      <w:marLeft w:val="0"/>
      <w:marRight w:val="0"/>
      <w:marTop w:val="0"/>
      <w:marBottom w:val="0"/>
      <w:divBdr>
        <w:top w:val="none" w:sz="0" w:space="0" w:color="auto"/>
        <w:left w:val="none" w:sz="0" w:space="0" w:color="auto"/>
        <w:bottom w:val="none" w:sz="0" w:space="0" w:color="auto"/>
        <w:right w:val="none" w:sz="0" w:space="0" w:color="auto"/>
      </w:divBdr>
    </w:div>
    <w:div w:id="1336810421">
      <w:bodyDiv w:val="1"/>
      <w:marLeft w:val="0"/>
      <w:marRight w:val="0"/>
      <w:marTop w:val="0"/>
      <w:marBottom w:val="0"/>
      <w:divBdr>
        <w:top w:val="none" w:sz="0" w:space="0" w:color="auto"/>
        <w:left w:val="none" w:sz="0" w:space="0" w:color="auto"/>
        <w:bottom w:val="none" w:sz="0" w:space="0" w:color="auto"/>
        <w:right w:val="none" w:sz="0" w:space="0" w:color="auto"/>
      </w:divBdr>
    </w:div>
    <w:div w:id="1341664115">
      <w:bodyDiv w:val="1"/>
      <w:marLeft w:val="0"/>
      <w:marRight w:val="0"/>
      <w:marTop w:val="0"/>
      <w:marBottom w:val="0"/>
      <w:divBdr>
        <w:top w:val="none" w:sz="0" w:space="0" w:color="auto"/>
        <w:left w:val="none" w:sz="0" w:space="0" w:color="auto"/>
        <w:bottom w:val="none" w:sz="0" w:space="0" w:color="auto"/>
        <w:right w:val="none" w:sz="0" w:space="0" w:color="auto"/>
      </w:divBdr>
    </w:div>
    <w:div w:id="1361541859">
      <w:bodyDiv w:val="1"/>
      <w:marLeft w:val="0"/>
      <w:marRight w:val="0"/>
      <w:marTop w:val="0"/>
      <w:marBottom w:val="0"/>
      <w:divBdr>
        <w:top w:val="none" w:sz="0" w:space="0" w:color="auto"/>
        <w:left w:val="none" w:sz="0" w:space="0" w:color="auto"/>
        <w:bottom w:val="none" w:sz="0" w:space="0" w:color="auto"/>
        <w:right w:val="none" w:sz="0" w:space="0" w:color="auto"/>
      </w:divBdr>
    </w:div>
    <w:div w:id="1362434018">
      <w:bodyDiv w:val="1"/>
      <w:marLeft w:val="0"/>
      <w:marRight w:val="0"/>
      <w:marTop w:val="0"/>
      <w:marBottom w:val="0"/>
      <w:divBdr>
        <w:top w:val="none" w:sz="0" w:space="0" w:color="auto"/>
        <w:left w:val="none" w:sz="0" w:space="0" w:color="auto"/>
        <w:bottom w:val="none" w:sz="0" w:space="0" w:color="auto"/>
        <w:right w:val="none" w:sz="0" w:space="0" w:color="auto"/>
      </w:divBdr>
    </w:div>
    <w:div w:id="1407998185">
      <w:bodyDiv w:val="1"/>
      <w:marLeft w:val="0"/>
      <w:marRight w:val="0"/>
      <w:marTop w:val="0"/>
      <w:marBottom w:val="0"/>
      <w:divBdr>
        <w:top w:val="none" w:sz="0" w:space="0" w:color="auto"/>
        <w:left w:val="none" w:sz="0" w:space="0" w:color="auto"/>
        <w:bottom w:val="none" w:sz="0" w:space="0" w:color="auto"/>
        <w:right w:val="none" w:sz="0" w:space="0" w:color="auto"/>
      </w:divBdr>
    </w:div>
    <w:div w:id="1462114649">
      <w:bodyDiv w:val="1"/>
      <w:marLeft w:val="0"/>
      <w:marRight w:val="0"/>
      <w:marTop w:val="0"/>
      <w:marBottom w:val="0"/>
      <w:divBdr>
        <w:top w:val="none" w:sz="0" w:space="0" w:color="auto"/>
        <w:left w:val="none" w:sz="0" w:space="0" w:color="auto"/>
        <w:bottom w:val="none" w:sz="0" w:space="0" w:color="auto"/>
        <w:right w:val="none" w:sz="0" w:space="0" w:color="auto"/>
      </w:divBdr>
    </w:div>
    <w:div w:id="1470980519">
      <w:bodyDiv w:val="1"/>
      <w:marLeft w:val="0"/>
      <w:marRight w:val="0"/>
      <w:marTop w:val="0"/>
      <w:marBottom w:val="0"/>
      <w:divBdr>
        <w:top w:val="none" w:sz="0" w:space="0" w:color="auto"/>
        <w:left w:val="none" w:sz="0" w:space="0" w:color="auto"/>
        <w:bottom w:val="none" w:sz="0" w:space="0" w:color="auto"/>
        <w:right w:val="none" w:sz="0" w:space="0" w:color="auto"/>
      </w:divBdr>
    </w:div>
    <w:div w:id="1494686748">
      <w:bodyDiv w:val="1"/>
      <w:marLeft w:val="0"/>
      <w:marRight w:val="0"/>
      <w:marTop w:val="0"/>
      <w:marBottom w:val="0"/>
      <w:divBdr>
        <w:top w:val="none" w:sz="0" w:space="0" w:color="auto"/>
        <w:left w:val="none" w:sz="0" w:space="0" w:color="auto"/>
        <w:bottom w:val="none" w:sz="0" w:space="0" w:color="auto"/>
        <w:right w:val="none" w:sz="0" w:space="0" w:color="auto"/>
      </w:divBdr>
    </w:div>
    <w:div w:id="1502546369">
      <w:bodyDiv w:val="1"/>
      <w:marLeft w:val="0"/>
      <w:marRight w:val="0"/>
      <w:marTop w:val="0"/>
      <w:marBottom w:val="0"/>
      <w:divBdr>
        <w:top w:val="none" w:sz="0" w:space="0" w:color="auto"/>
        <w:left w:val="none" w:sz="0" w:space="0" w:color="auto"/>
        <w:bottom w:val="none" w:sz="0" w:space="0" w:color="auto"/>
        <w:right w:val="none" w:sz="0" w:space="0" w:color="auto"/>
      </w:divBdr>
    </w:div>
    <w:div w:id="1526482718">
      <w:bodyDiv w:val="1"/>
      <w:marLeft w:val="0"/>
      <w:marRight w:val="0"/>
      <w:marTop w:val="0"/>
      <w:marBottom w:val="0"/>
      <w:divBdr>
        <w:top w:val="none" w:sz="0" w:space="0" w:color="auto"/>
        <w:left w:val="none" w:sz="0" w:space="0" w:color="auto"/>
        <w:bottom w:val="none" w:sz="0" w:space="0" w:color="auto"/>
        <w:right w:val="none" w:sz="0" w:space="0" w:color="auto"/>
      </w:divBdr>
    </w:div>
    <w:div w:id="1571035810">
      <w:bodyDiv w:val="1"/>
      <w:marLeft w:val="0"/>
      <w:marRight w:val="0"/>
      <w:marTop w:val="0"/>
      <w:marBottom w:val="0"/>
      <w:divBdr>
        <w:top w:val="none" w:sz="0" w:space="0" w:color="auto"/>
        <w:left w:val="none" w:sz="0" w:space="0" w:color="auto"/>
        <w:bottom w:val="none" w:sz="0" w:space="0" w:color="auto"/>
        <w:right w:val="none" w:sz="0" w:space="0" w:color="auto"/>
      </w:divBdr>
    </w:div>
    <w:div w:id="1608732403">
      <w:bodyDiv w:val="1"/>
      <w:marLeft w:val="0"/>
      <w:marRight w:val="0"/>
      <w:marTop w:val="0"/>
      <w:marBottom w:val="0"/>
      <w:divBdr>
        <w:top w:val="none" w:sz="0" w:space="0" w:color="auto"/>
        <w:left w:val="none" w:sz="0" w:space="0" w:color="auto"/>
        <w:bottom w:val="none" w:sz="0" w:space="0" w:color="auto"/>
        <w:right w:val="none" w:sz="0" w:space="0" w:color="auto"/>
      </w:divBdr>
    </w:div>
    <w:div w:id="1631284897">
      <w:bodyDiv w:val="1"/>
      <w:marLeft w:val="0"/>
      <w:marRight w:val="0"/>
      <w:marTop w:val="0"/>
      <w:marBottom w:val="0"/>
      <w:divBdr>
        <w:top w:val="none" w:sz="0" w:space="0" w:color="auto"/>
        <w:left w:val="none" w:sz="0" w:space="0" w:color="auto"/>
        <w:bottom w:val="none" w:sz="0" w:space="0" w:color="auto"/>
        <w:right w:val="none" w:sz="0" w:space="0" w:color="auto"/>
      </w:divBdr>
    </w:div>
    <w:div w:id="1700471683">
      <w:bodyDiv w:val="1"/>
      <w:marLeft w:val="0"/>
      <w:marRight w:val="0"/>
      <w:marTop w:val="0"/>
      <w:marBottom w:val="0"/>
      <w:divBdr>
        <w:top w:val="none" w:sz="0" w:space="0" w:color="auto"/>
        <w:left w:val="none" w:sz="0" w:space="0" w:color="auto"/>
        <w:bottom w:val="none" w:sz="0" w:space="0" w:color="auto"/>
        <w:right w:val="none" w:sz="0" w:space="0" w:color="auto"/>
      </w:divBdr>
    </w:div>
    <w:div w:id="1733309449">
      <w:bodyDiv w:val="1"/>
      <w:marLeft w:val="0"/>
      <w:marRight w:val="0"/>
      <w:marTop w:val="0"/>
      <w:marBottom w:val="0"/>
      <w:divBdr>
        <w:top w:val="none" w:sz="0" w:space="0" w:color="auto"/>
        <w:left w:val="none" w:sz="0" w:space="0" w:color="auto"/>
        <w:bottom w:val="none" w:sz="0" w:space="0" w:color="auto"/>
        <w:right w:val="none" w:sz="0" w:space="0" w:color="auto"/>
      </w:divBdr>
    </w:div>
    <w:div w:id="1762604848">
      <w:bodyDiv w:val="1"/>
      <w:marLeft w:val="0"/>
      <w:marRight w:val="0"/>
      <w:marTop w:val="0"/>
      <w:marBottom w:val="0"/>
      <w:divBdr>
        <w:top w:val="none" w:sz="0" w:space="0" w:color="auto"/>
        <w:left w:val="none" w:sz="0" w:space="0" w:color="auto"/>
        <w:bottom w:val="none" w:sz="0" w:space="0" w:color="auto"/>
        <w:right w:val="none" w:sz="0" w:space="0" w:color="auto"/>
      </w:divBdr>
    </w:div>
    <w:div w:id="1790011490">
      <w:bodyDiv w:val="1"/>
      <w:marLeft w:val="0"/>
      <w:marRight w:val="0"/>
      <w:marTop w:val="0"/>
      <w:marBottom w:val="0"/>
      <w:divBdr>
        <w:top w:val="none" w:sz="0" w:space="0" w:color="auto"/>
        <w:left w:val="none" w:sz="0" w:space="0" w:color="auto"/>
        <w:bottom w:val="none" w:sz="0" w:space="0" w:color="auto"/>
        <w:right w:val="none" w:sz="0" w:space="0" w:color="auto"/>
      </w:divBdr>
    </w:div>
    <w:div w:id="1808933081">
      <w:bodyDiv w:val="1"/>
      <w:marLeft w:val="0"/>
      <w:marRight w:val="0"/>
      <w:marTop w:val="0"/>
      <w:marBottom w:val="0"/>
      <w:divBdr>
        <w:top w:val="none" w:sz="0" w:space="0" w:color="auto"/>
        <w:left w:val="none" w:sz="0" w:space="0" w:color="auto"/>
        <w:bottom w:val="none" w:sz="0" w:space="0" w:color="auto"/>
        <w:right w:val="none" w:sz="0" w:space="0" w:color="auto"/>
      </w:divBdr>
    </w:div>
    <w:div w:id="1854568251">
      <w:bodyDiv w:val="1"/>
      <w:marLeft w:val="0"/>
      <w:marRight w:val="0"/>
      <w:marTop w:val="0"/>
      <w:marBottom w:val="0"/>
      <w:divBdr>
        <w:top w:val="none" w:sz="0" w:space="0" w:color="auto"/>
        <w:left w:val="none" w:sz="0" w:space="0" w:color="auto"/>
        <w:bottom w:val="none" w:sz="0" w:space="0" w:color="auto"/>
        <w:right w:val="none" w:sz="0" w:space="0" w:color="auto"/>
      </w:divBdr>
    </w:div>
    <w:div w:id="1962030958">
      <w:bodyDiv w:val="1"/>
      <w:marLeft w:val="0"/>
      <w:marRight w:val="0"/>
      <w:marTop w:val="0"/>
      <w:marBottom w:val="0"/>
      <w:divBdr>
        <w:top w:val="none" w:sz="0" w:space="0" w:color="auto"/>
        <w:left w:val="none" w:sz="0" w:space="0" w:color="auto"/>
        <w:bottom w:val="none" w:sz="0" w:space="0" w:color="auto"/>
        <w:right w:val="none" w:sz="0" w:space="0" w:color="auto"/>
      </w:divBdr>
    </w:div>
    <w:div w:id="2064673432">
      <w:bodyDiv w:val="1"/>
      <w:marLeft w:val="0"/>
      <w:marRight w:val="0"/>
      <w:marTop w:val="0"/>
      <w:marBottom w:val="0"/>
      <w:divBdr>
        <w:top w:val="none" w:sz="0" w:space="0" w:color="auto"/>
        <w:left w:val="none" w:sz="0" w:space="0" w:color="auto"/>
        <w:bottom w:val="none" w:sz="0" w:space="0" w:color="auto"/>
        <w:right w:val="none" w:sz="0" w:space="0" w:color="auto"/>
      </w:divBdr>
    </w:div>
    <w:div w:id="2074115327">
      <w:bodyDiv w:val="1"/>
      <w:marLeft w:val="0"/>
      <w:marRight w:val="0"/>
      <w:marTop w:val="0"/>
      <w:marBottom w:val="0"/>
      <w:divBdr>
        <w:top w:val="none" w:sz="0" w:space="0" w:color="auto"/>
        <w:left w:val="none" w:sz="0" w:space="0" w:color="auto"/>
        <w:bottom w:val="none" w:sz="0" w:space="0" w:color="auto"/>
        <w:right w:val="none" w:sz="0" w:space="0" w:color="auto"/>
      </w:divBdr>
    </w:div>
    <w:div w:id="2095859384">
      <w:bodyDiv w:val="1"/>
      <w:marLeft w:val="0"/>
      <w:marRight w:val="0"/>
      <w:marTop w:val="0"/>
      <w:marBottom w:val="0"/>
      <w:divBdr>
        <w:top w:val="none" w:sz="0" w:space="0" w:color="auto"/>
        <w:left w:val="none" w:sz="0" w:space="0" w:color="auto"/>
        <w:bottom w:val="none" w:sz="0" w:space="0" w:color="auto"/>
        <w:right w:val="none" w:sz="0" w:space="0" w:color="auto"/>
      </w:divBdr>
    </w:div>
    <w:div w:id="2102682360">
      <w:bodyDiv w:val="1"/>
      <w:marLeft w:val="0"/>
      <w:marRight w:val="0"/>
      <w:marTop w:val="0"/>
      <w:marBottom w:val="0"/>
      <w:divBdr>
        <w:top w:val="none" w:sz="0" w:space="0" w:color="auto"/>
        <w:left w:val="none" w:sz="0" w:space="0" w:color="auto"/>
        <w:bottom w:val="none" w:sz="0" w:space="0" w:color="auto"/>
        <w:right w:val="none" w:sz="0" w:space="0" w:color="auto"/>
      </w:divBdr>
    </w:div>
    <w:div w:id="2112894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oleObject" Target="embeddings/_________Microsoft_Visio_2003_2010.vsd"/><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kozhevnikov\Desktop\&#1052;&#1086;&#1081;_4%20&#1091;&#1088;&#1086;&#1074;&#1085;&#1103;.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9A6FF8538E00492FBA3F61D3154EA652"/>
        <w:category>
          <w:name w:val="Общие"/>
          <w:gallery w:val="placeholder"/>
        </w:category>
        <w:types>
          <w:type w:val="bbPlcHdr"/>
        </w:types>
        <w:behaviors>
          <w:behavior w:val="content"/>
        </w:behaviors>
        <w:guid w:val="{23E3514E-B0BE-485B-918C-2E17D8676E46}"/>
      </w:docPartPr>
      <w:docPartBody>
        <w:p w:rsidR="008E57F8" w:rsidRDefault="00E74DB7" w:rsidP="00DC00BD">
          <w:pPr>
            <w:pStyle w:val="9A6FF8538E00492FBA3F61D3154EA652"/>
          </w:pPr>
          <m:oMathPara>
            <m:oMath>
              <m:sSub>
                <m:sSubPr>
                  <m:ctrlPr>
                    <w:rPr>
                      <w:rFonts w:ascii="Cambria Math" w:hAnsi="Cambria Math"/>
                      <w:i/>
                    </w:rPr>
                  </m:ctrlPr>
                </m:sSubPr>
                <m:e>
                  <m:r>
                    <m:rPr>
                      <m:sty m:val="p"/>
                    </m:rPr>
                    <w:rPr>
                      <w:rFonts w:ascii="Cambria Math" w:hAnsi="Cambria Math"/>
                      <w:lang w:val="en-US"/>
                    </w:rPr>
                    <m:t>V</m:t>
                  </m:r>
                </m:e>
                <m:sub>
                  <m:r>
                    <m:rPr>
                      <m:sty m:val="p"/>
                    </m:rPr>
                    <w:rPr>
                      <w:rFonts w:ascii="Cambria Math" w:hAnsi="Cambria Math"/>
                    </w:rPr>
                    <m:t>i</m:t>
                  </m:r>
                </m:sub>
              </m:sSub>
              <m:r>
                <m:rPr>
                  <m:sty m:val="p"/>
                </m:rPr>
                <w:rPr>
                  <w:rStyle w:val="a3"/>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i</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i</m:t>
                      </m:r>
                    </m:sub>
                    <m:sup>
                      <m:r>
                        <m:rPr>
                          <m:sty m:val="p"/>
                        </m:rPr>
                        <w:rPr>
                          <w:rFonts w:ascii="Cambria Math" w:hAnsi="Cambria Math"/>
                        </w:rPr>
                        <m:t>2</m:t>
                      </m:r>
                    </m:sup>
                  </m:sSubSup>
                  <m:r>
                    <m:rPr>
                      <m:sty m:val="p"/>
                    </m:rPr>
                    <w:rPr>
                      <w:rFonts w:ascii="Cambria Math" w:hAnsi="Cambria Math"/>
                    </w:rPr>
                    <m:t>∙π</m:t>
                  </m:r>
                </m:num>
                <m:den>
                  <m:r>
                    <m:rPr>
                      <m:sty m:val="p"/>
                    </m:rPr>
                    <w:rPr>
                      <w:rFonts w:ascii="Cambria Math" w:hAnsi="Cambria Math"/>
                    </w:rPr>
                    <m:t>4</m:t>
                  </m:r>
                </m:den>
              </m:f>
              <m:r>
                <m:rPr>
                  <m:sty m:val="p"/>
                </m:rPr>
                <w:rPr>
                  <w:rFonts w:ascii="Cambria Math" w:hAnsi="Cambria Math"/>
                </w:rPr>
                <m:t xml:space="preserve">, </m:t>
              </m:r>
              <m:sSup>
                <m:sSupPr>
                  <m:ctrlPr>
                    <w:rPr>
                      <w:rFonts w:ascii="Cambria Math" w:hAnsi="Cambria Math"/>
                      <w:i/>
                    </w:rPr>
                  </m:ctrlPr>
                </m:sSupPr>
                <m:e>
                  <m:r>
                    <m:rPr>
                      <m:sty m:val="p"/>
                    </m:rPr>
                    <w:rPr>
                      <w:rFonts w:ascii="Cambria Math" w:hAnsi="Cambria Math"/>
                    </w:rPr>
                    <m:t>м</m:t>
                  </m:r>
                </m:e>
                <m:sup>
                  <m:r>
                    <m:rPr>
                      <m:sty m:val="p"/>
                    </m:rPr>
                    <w:rPr>
                      <w:rFonts w:ascii="Cambria Math" w:hAnsi="Cambria Math"/>
                    </w:rPr>
                    <m:t>3</m:t>
                  </m:r>
                </m:sup>
              </m:sSup>
            </m:oMath>
          </m:oMathPara>
        </w:p>
      </w:docPartBody>
    </w:docPart>
    <w:docPart>
      <w:docPartPr>
        <w:name w:val="B8D01FBC58024994A98E85791AD0AF51"/>
        <w:category>
          <w:name w:val="Общие"/>
          <w:gallery w:val="placeholder"/>
        </w:category>
        <w:types>
          <w:type w:val="bbPlcHdr"/>
        </w:types>
        <w:behaviors>
          <w:behavior w:val="content"/>
        </w:behaviors>
        <w:guid w:val="{B5B72BCC-C43A-45CC-BC69-F81DB39EC960}"/>
      </w:docPartPr>
      <w:docPartBody>
        <w:p w:rsidR="008E57F8" w:rsidRDefault="00E74DB7" w:rsidP="00DC00BD">
          <w:pPr>
            <w:pStyle w:val="B8D01FBC58024994A98E85791AD0AF51"/>
          </w:pPr>
          <m:oMathPara>
            <m:oMath>
              <m:sSub>
                <m:sSubPr>
                  <m:ctrlPr>
                    <w:rPr>
                      <w:rFonts w:ascii="Cambria Math" w:hAnsi="Cambria Math"/>
                      <w:i/>
                    </w:rPr>
                  </m:ctrlPr>
                </m:sSubPr>
                <m:e>
                  <m:r>
                    <m:rPr>
                      <m:sty m:val="p"/>
                    </m:rPr>
                    <w:rPr>
                      <w:rFonts w:ascii="Cambria Math" w:hAnsi="Cambria Math"/>
                    </w:rPr>
                    <m:t>V</m:t>
                  </m:r>
                </m:e>
                <m:sub>
                  <m:r>
                    <m:rPr>
                      <m:sty m:val="p"/>
                    </m:rPr>
                    <w:rPr>
                      <w:rFonts w:ascii="Cambria Math" w:hAnsi="Cambria Math"/>
                    </w:rPr>
                    <m:t>сист</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сист</m:t>
                  </m:r>
                </m:sub>
              </m:sSub>
              <m:r>
                <m:rPr>
                  <m:sty m:val="p"/>
                </m:rPr>
                <w:rPr>
                  <w:rFonts w:ascii="Cambria Math" w:hAnsi="Cambria Math"/>
                </w:rPr>
                <m:t>∙</m:t>
              </m:r>
              <m:r>
                <m:rPr>
                  <m:sty m:val="p"/>
                </m:rPr>
                <w:rPr>
                  <w:rFonts w:ascii="Cambria Math" w:hAnsi="Cambria Math"/>
                  <w:lang w:val="en-US"/>
                </w:rPr>
                <m:t xml:space="preserve">v, </m:t>
              </m:r>
              <m:sSup>
                <m:sSupPr>
                  <m:ctrlPr>
                    <w:rPr>
                      <w:rFonts w:ascii="Cambria Math" w:hAnsi="Cambria Math"/>
                      <w:i/>
                    </w:rPr>
                  </m:ctrlPr>
                </m:sSupPr>
                <m:e>
                  <m:r>
                    <m:rPr>
                      <m:sty m:val="p"/>
                    </m:rPr>
                    <w:rPr>
                      <w:rFonts w:ascii="Cambria Math" w:hAnsi="Cambria Math"/>
                    </w:rPr>
                    <m:t>м</m:t>
                  </m:r>
                </m:e>
                <m:sup>
                  <m:r>
                    <m:rPr>
                      <m:sty m:val="p"/>
                    </m:rPr>
                    <w:rPr>
                      <w:rFonts w:ascii="Cambria Math" w:hAnsi="Cambria Math"/>
                    </w:rPr>
                    <m:t>3</m:t>
                  </m:r>
                </m:sup>
              </m:sSup>
            </m:oMath>
          </m:oMathPara>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MS PMincho">
    <w:charset w:val="80"/>
    <w:family w:val="roman"/>
    <w:pitch w:val="variable"/>
    <w:sig w:usb0="E00002FF" w:usb1="6AC7FDFB" w:usb2="08000012" w:usb3="00000000" w:csb0="0002009F" w:csb1="00000000"/>
  </w:font>
  <w:font w:name="Microsoft Sans Serif">
    <w:panose1 w:val="020B0604020202020204"/>
    <w:charset w:val="CC"/>
    <w:family w:val="swiss"/>
    <w:pitch w:val="variable"/>
    <w:sig w:usb0="E5002EFF" w:usb1="C000605B" w:usb2="00000029" w:usb3="00000000" w:csb0="0001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00BD"/>
    <w:rsid w:val="000D4AAB"/>
    <w:rsid w:val="000E10A7"/>
    <w:rsid w:val="00185894"/>
    <w:rsid w:val="001E65C5"/>
    <w:rsid w:val="002979B7"/>
    <w:rsid w:val="003564D6"/>
    <w:rsid w:val="0039402B"/>
    <w:rsid w:val="003D16D8"/>
    <w:rsid w:val="00494102"/>
    <w:rsid w:val="00496EFE"/>
    <w:rsid w:val="004F01F7"/>
    <w:rsid w:val="005230A6"/>
    <w:rsid w:val="005A0395"/>
    <w:rsid w:val="005B61CD"/>
    <w:rsid w:val="006839B2"/>
    <w:rsid w:val="00722C53"/>
    <w:rsid w:val="007424EC"/>
    <w:rsid w:val="0077074E"/>
    <w:rsid w:val="008101F9"/>
    <w:rsid w:val="00820E3D"/>
    <w:rsid w:val="008210C4"/>
    <w:rsid w:val="008E57F8"/>
    <w:rsid w:val="00975E56"/>
    <w:rsid w:val="00B07FED"/>
    <w:rsid w:val="00B3317C"/>
    <w:rsid w:val="00B82CEC"/>
    <w:rsid w:val="00BA01B9"/>
    <w:rsid w:val="00C0291C"/>
    <w:rsid w:val="00C41E9D"/>
    <w:rsid w:val="00DC00BD"/>
    <w:rsid w:val="00E0140B"/>
    <w:rsid w:val="00E2092D"/>
    <w:rsid w:val="00E74DB7"/>
    <w:rsid w:val="00EC3C0E"/>
    <w:rsid w:val="00F0659A"/>
    <w:rsid w:val="00F615EC"/>
    <w:rsid w:val="00F758C6"/>
    <w:rsid w:val="00FA1A7C"/>
    <w:rsid w:val="00FD06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C00BD"/>
    <w:rPr>
      <w:color w:val="808080"/>
    </w:rPr>
  </w:style>
  <w:style w:type="paragraph" w:customStyle="1" w:styleId="9A6FF8538E00492FBA3F61D3154EA652">
    <w:name w:val="9A6FF8538E00492FBA3F61D3154EA652"/>
    <w:rsid w:val="00DC00BD"/>
  </w:style>
  <w:style w:type="paragraph" w:customStyle="1" w:styleId="B8D01FBC58024994A98E85791AD0AF51">
    <w:name w:val="B8D01FBC58024994A98E85791AD0AF51"/>
    <w:rsid w:val="00DC00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79FB6-0C47-46D4-8EBE-985AEC7D9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5710</TotalTime>
  <Pages>81</Pages>
  <Words>23492</Words>
  <Characters>133908</Characters>
  <Application>Microsoft Office Word</Application>
  <DocSecurity>0</DocSecurity>
  <Lines>1115</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Ямашкин Михаил Владимирович</dc:creator>
  <cp:keywords/>
  <dc:description/>
  <cp:lastModifiedBy>Администратор</cp:lastModifiedBy>
  <cp:revision>57</cp:revision>
  <cp:lastPrinted>2025-08-26T05:20:00Z</cp:lastPrinted>
  <dcterms:created xsi:type="dcterms:W3CDTF">2025-02-20T06:56:00Z</dcterms:created>
  <dcterms:modified xsi:type="dcterms:W3CDTF">2026-04-21T05:39:00Z</dcterms:modified>
</cp:coreProperties>
</file>